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D309D" w14:textId="77777777" w:rsidR="0023479F" w:rsidRDefault="008A70FC">
      <w:pPr>
        <w:jc w:val="center"/>
        <w:rPr>
          <w:rFonts w:ascii="宋体" w:hAnsi="宋体" w:cs="宋体"/>
          <w:b/>
          <w:bCs/>
          <w:sz w:val="52"/>
          <w:szCs w:val="52"/>
        </w:rPr>
      </w:pPr>
      <w:r>
        <w:rPr>
          <w:rFonts w:ascii="宋体" w:hAnsi="宋体" w:cs="宋体" w:hint="eastAsia"/>
          <w:noProof/>
          <w:kern w:val="0"/>
          <w:sz w:val="36"/>
          <w:szCs w:val="36"/>
        </w:rPr>
        <w:drawing>
          <wp:anchor distT="0" distB="0" distL="114300" distR="114300" simplePos="0" relativeHeight="251659264" behindDoc="0" locked="0" layoutInCell="1" allowOverlap="1" wp14:anchorId="31C243C8" wp14:editId="04AF1C29">
            <wp:simplePos x="0" y="0"/>
            <wp:positionH relativeFrom="column">
              <wp:posOffset>-644525</wp:posOffset>
            </wp:positionH>
            <wp:positionV relativeFrom="paragraph">
              <wp:posOffset>-16510</wp:posOffset>
            </wp:positionV>
            <wp:extent cx="1129030" cy="1071880"/>
            <wp:effectExtent l="0" t="0" r="13970" b="13970"/>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cstate="print"/>
                    <a:stretch>
                      <a:fillRect/>
                    </a:stretch>
                  </pic:blipFill>
                  <pic:spPr>
                    <a:xfrm>
                      <a:off x="0" y="0"/>
                      <a:ext cx="1129030" cy="1071880"/>
                    </a:xfrm>
                    <a:prstGeom prst="rect">
                      <a:avLst/>
                    </a:prstGeom>
                    <a:noFill/>
                    <a:ln>
                      <a:noFill/>
                    </a:ln>
                  </pic:spPr>
                </pic:pic>
              </a:graphicData>
            </a:graphic>
          </wp:anchor>
        </w:drawing>
      </w:r>
    </w:p>
    <w:p w14:paraId="1F7EAFE8" w14:textId="77777777" w:rsidR="0023479F" w:rsidRDefault="008A70FC">
      <w:pPr>
        <w:jc w:val="distribute"/>
        <w:rPr>
          <w:rFonts w:ascii="宋体" w:hAnsi="宋体" w:cs="宋体"/>
          <w:kern w:val="0"/>
          <w:sz w:val="52"/>
          <w:szCs w:val="52"/>
        </w:rPr>
      </w:pPr>
      <w:r>
        <w:rPr>
          <w:rFonts w:ascii="宋体" w:hAnsi="宋体" w:cs="宋体" w:hint="eastAsia"/>
          <w:b/>
          <w:bCs/>
          <w:sz w:val="52"/>
          <w:szCs w:val="52"/>
        </w:rPr>
        <w:t xml:space="preserve">   黄石城</w:t>
      </w:r>
      <w:proofErr w:type="gramStart"/>
      <w:r>
        <w:rPr>
          <w:rFonts w:ascii="宋体" w:hAnsi="宋体" w:cs="宋体" w:hint="eastAsia"/>
          <w:b/>
          <w:bCs/>
          <w:sz w:val="52"/>
          <w:szCs w:val="52"/>
        </w:rPr>
        <w:t>发工程</w:t>
      </w:r>
      <w:proofErr w:type="gramEnd"/>
      <w:r>
        <w:rPr>
          <w:rFonts w:ascii="宋体" w:hAnsi="宋体" w:cs="宋体" w:hint="eastAsia"/>
          <w:b/>
          <w:bCs/>
          <w:sz w:val="52"/>
          <w:szCs w:val="52"/>
        </w:rPr>
        <w:t>咨询有限公司</w:t>
      </w:r>
    </w:p>
    <w:p w14:paraId="5A2F2BF3" w14:textId="77777777" w:rsidR="0023479F" w:rsidRDefault="0023479F">
      <w:pPr>
        <w:jc w:val="center"/>
        <w:rPr>
          <w:rFonts w:ascii="宋体" w:hAnsi="宋体" w:cs="宋体"/>
          <w:kern w:val="0"/>
          <w:sz w:val="36"/>
          <w:szCs w:val="36"/>
        </w:rPr>
      </w:pPr>
    </w:p>
    <w:p w14:paraId="5EB5ECDB" w14:textId="77777777" w:rsidR="0023479F" w:rsidRDefault="0023479F">
      <w:pPr>
        <w:jc w:val="center"/>
        <w:rPr>
          <w:rFonts w:ascii="宋体" w:hAnsi="宋体" w:cs="宋体"/>
          <w:kern w:val="0"/>
          <w:sz w:val="36"/>
          <w:szCs w:val="36"/>
        </w:rPr>
      </w:pPr>
    </w:p>
    <w:p w14:paraId="044C76C3" w14:textId="77777777" w:rsidR="0023479F" w:rsidRDefault="0023479F">
      <w:pPr>
        <w:jc w:val="center"/>
        <w:rPr>
          <w:rFonts w:ascii="宋体" w:hAnsi="宋体" w:cs="宋体"/>
          <w:kern w:val="0"/>
          <w:sz w:val="36"/>
          <w:szCs w:val="36"/>
        </w:rPr>
      </w:pPr>
    </w:p>
    <w:p w14:paraId="0474CB38" w14:textId="77777777" w:rsidR="0023479F" w:rsidRDefault="008A70FC">
      <w:pPr>
        <w:jc w:val="center"/>
        <w:rPr>
          <w:rFonts w:ascii="宋体" w:hAnsi="宋体" w:cs="宋体"/>
          <w:kern w:val="0"/>
          <w:sz w:val="44"/>
          <w:szCs w:val="44"/>
        </w:rPr>
      </w:pPr>
      <w:r>
        <w:rPr>
          <w:rFonts w:ascii="宋体" w:hAnsi="宋体" w:cs="宋体" w:hint="eastAsia"/>
          <w:kern w:val="0"/>
          <w:sz w:val="44"/>
          <w:szCs w:val="44"/>
        </w:rPr>
        <w:t>黄石市城市发展投资集团有限公司集团</w:t>
      </w:r>
    </w:p>
    <w:p w14:paraId="0FA4D58D" w14:textId="77777777" w:rsidR="0023479F" w:rsidRDefault="008A70FC">
      <w:pPr>
        <w:jc w:val="center"/>
        <w:rPr>
          <w:rFonts w:ascii="宋体" w:hAnsi="宋体" w:cs="宋体"/>
          <w:kern w:val="0"/>
          <w:sz w:val="44"/>
          <w:szCs w:val="44"/>
        </w:rPr>
      </w:pPr>
      <w:r>
        <w:rPr>
          <w:rFonts w:ascii="宋体" w:hAnsi="宋体" w:cs="宋体" w:hint="eastAsia"/>
          <w:kern w:val="0"/>
          <w:sz w:val="44"/>
          <w:szCs w:val="44"/>
        </w:rPr>
        <w:t>财务信息化项目</w:t>
      </w:r>
    </w:p>
    <w:p w14:paraId="41A12A29" w14:textId="77777777" w:rsidR="0023479F" w:rsidRDefault="0023479F">
      <w:pPr>
        <w:pStyle w:val="TOC1"/>
        <w:rPr>
          <w:rFonts w:ascii="宋体" w:hAnsi="宋体" w:cs="宋体"/>
          <w:kern w:val="0"/>
          <w:sz w:val="44"/>
          <w:szCs w:val="44"/>
        </w:rPr>
      </w:pPr>
    </w:p>
    <w:p w14:paraId="5EDB399D" w14:textId="77777777" w:rsidR="0023479F" w:rsidRDefault="0023479F"/>
    <w:p w14:paraId="1B3E2A42" w14:textId="77777777" w:rsidR="0023479F" w:rsidRDefault="0023479F">
      <w:pPr>
        <w:pStyle w:val="TOC1"/>
      </w:pPr>
    </w:p>
    <w:p w14:paraId="3AE7E0DF" w14:textId="77777777" w:rsidR="0023479F" w:rsidRDefault="008A70FC">
      <w:pPr>
        <w:spacing w:line="360" w:lineRule="auto"/>
        <w:jc w:val="center"/>
        <w:rPr>
          <w:rFonts w:ascii="宋体" w:hAnsi="宋体" w:cs="宋体"/>
          <w:b/>
          <w:snapToGrid w:val="0"/>
          <w:kern w:val="0"/>
          <w:sz w:val="96"/>
          <w:szCs w:val="96"/>
        </w:rPr>
      </w:pPr>
      <w:r>
        <w:rPr>
          <w:rFonts w:ascii="宋体" w:hAnsi="宋体" w:cs="宋体" w:hint="eastAsia"/>
          <w:b/>
          <w:snapToGrid w:val="0"/>
          <w:kern w:val="0"/>
          <w:sz w:val="96"/>
          <w:szCs w:val="96"/>
        </w:rPr>
        <w:t>遴选文件</w:t>
      </w:r>
    </w:p>
    <w:p w14:paraId="6CAA9C02" w14:textId="77777777" w:rsidR="0023479F" w:rsidRDefault="0023479F">
      <w:pPr>
        <w:jc w:val="center"/>
        <w:rPr>
          <w:rFonts w:ascii="宋体" w:hAnsi="宋体" w:cs="宋体"/>
          <w:sz w:val="24"/>
          <w:szCs w:val="24"/>
        </w:rPr>
      </w:pPr>
    </w:p>
    <w:p w14:paraId="682FE020" w14:textId="77777777" w:rsidR="0023479F" w:rsidRDefault="0023479F">
      <w:pPr>
        <w:jc w:val="center"/>
        <w:rPr>
          <w:rFonts w:ascii="宋体" w:hAnsi="宋体"/>
          <w:b/>
          <w:snapToGrid w:val="0"/>
          <w:color w:val="000000"/>
          <w:sz w:val="28"/>
          <w:szCs w:val="28"/>
          <w:shd w:val="clear" w:color="auto" w:fill="FFFFFF"/>
        </w:rPr>
      </w:pPr>
    </w:p>
    <w:p w14:paraId="0FB61EF1" w14:textId="77777777" w:rsidR="0023479F" w:rsidRDefault="008A70FC">
      <w:pPr>
        <w:jc w:val="center"/>
        <w:rPr>
          <w:rFonts w:ascii="宋体" w:hAnsi="宋体" w:cs="宋体"/>
          <w:sz w:val="28"/>
          <w:szCs w:val="28"/>
        </w:rPr>
      </w:pPr>
      <w:r>
        <w:rPr>
          <w:rFonts w:ascii="宋体" w:hAnsi="宋体" w:hint="eastAsia"/>
          <w:b/>
          <w:snapToGrid w:val="0"/>
          <w:color w:val="000000"/>
          <w:sz w:val="32"/>
          <w:szCs w:val="32"/>
          <w:shd w:val="clear" w:color="auto" w:fill="FFFFFF"/>
        </w:rPr>
        <w:t>项目编号 ：</w:t>
      </w:r>
      <w:r>
        <w:rPr>
          <w:rFonts w:ascii="宋体" w:hAnsi="宋体"/>
          <w:b/>
          <w:snapToGrid w:val="0"/>
          <w:color w:val="000000"/>
          <w:sz w:val="32"/>
          <w:szCs w:val="32"/>
          <w:shd w:val="clear" w:color="auto" w:fill="FFFFFF"/>
        </w:rPr>
        <w:t>CF</w:t>
      </w:r>
      <w:r>
        <w:rPr>
          <w:rFonts w:ascii="宋体" w:hAnsi="宋体" w:hint="eastAsia"/>
          <w:b/>
          <w:snapToGrid w:val="0"/>
          <w:color w:val="000000"/>
          <w:sz w:val="32"/>
          <w:szCs w:val="32"/>
          <w:shd w:val="clear" w:color="auto" w:fill="FFFFFF"/>
        </w:rPr>
        <w:t>GC</w:t>
      </w:r>
      <w:r>
        <w:rPr>
          <w:rFonts w:ascii="宋体" w:hAnsi="宋体"/>
          <w:b/>
          <w:snapToGrid w:val="0"/>
          <w:color w:val="000000"/>
          <w:sz w:val="32"/>
          <w:szCs w:val="32"/>
          <w:shd w:val="clear" w:color="auto" w:fill="FFFFFF"/>
        </w:rPr>
        <w:t>ZXJT2022-</w:t>
      </w:r>
      <w:r>
        <w:rPr>
          <w:rFonts w:ascii="宋体" w:hAnsi="宋体" w:hint="eastAsia"/>
          <w:b/>
          <w:snapToGrid w:val="0"/>
          <w:color w:val="000000"/>
          <w:sz w:val="32"/>
          <w:szCs w:val="32"/>
          <w:shd w:val="clear" w:color="auto" w:fill="FFFFFF"/>
        </w:rPr>
        <w:t>112</w:t>
      </w:r>
    </w:p>
    <w:p w14:paraId="58CDCBEE" w14:textId="77777777" w:rsidR="0023479F" w:rsidRDefault="0023479F">
      <w:pPr>
        <w:rPr>
          <w:rFonts w:ascii="宋体" w:hAnsi="宋体" w:cs="宋体"/>
          <w:sz w:val="24"/>
          <w:szCs w:val="24"/>
        </w:rPr>
      </w:pPr>
    </w:p>
    <w:p w14:paraId="6A155521" w14:textId="77777777" w:rsidR="0023479F" w:rsidRDefault="0023479F">
      <w:pPr>
        <w:rPr>
          <w:rFonts w:ascii="宋体" w:hAnsi="宋体" w:cs="宋体"/>
          <w:sz w:val="24"/>
          <w:szCs w:val="24"/>
        </w:rPr>
      </w:pPr>
    </w:p>
    <w:p w14:paraId="4F6FD3DD" w14:textId="77777777" w:rsidR="0023479F" w:rsidRDefault="0023479F">
      <w:pPr>
        <w:rPr>
          <w:rFonts w:ascii="宋体" w:hAnsi="宋体" w:cs="宋体"/>
          <w:sz w:val="24"/>
          <w:szCs w:val="24"/>
        </w:rPr>
      </w:pPr>
    </w:p>
    <w:p w14:paraId="101FAF50" w14:textId="77777777" w:rsidR="0023479F" w:rsidRDefault="0023479F">
      <w:pPr>
        <w:rPr>
          <w:rFonts w:ascii="宋体" w:hAnsi="宋体" w:cs="宋体"/>
          <w:sz w:val="24"/>
          <w:szCs w:val="24"/>
        </w:rPr>
      </w:pPr>
    </w:p>
    <w:p w14:paraId="2A95445D" w14:textId="77777777" w:rsidR="0023479F" w:rsidRDefault="0023479F">
      <w:pPr>
        <w:rPr>
          <w:rFonts w:ascii="宋体" w:hAnsi="宋体" w:cs="宋体"/>
          <w:sz w:val="24"/>
          <w:szCs w:val="24"/>
        </w:rPr>
      </w:pPr>
    </w:p>
    <w:p w14:paraId="3B6C7562" w14:textId="77777777" w:rsidR="0023479F" w:rsidRDefault="0023479F">
      <w:pPr>
        <w:rPr>
          <w:rFonts w:ascii="宋体" w:hAnsi="宋体" w:cs="宋体"/>
          <w:sz w:val="24"/>
          <w:szCs w:val="24"/>
        </w:rPr>
      </w:pPr>
    </w:p>
    <w:p w14:paraId="4AE00306" w14:textId="77777777" w:rsidR="0023479F" w:rsidRDefault="008A70FC">
      <w:pPr>
        <w:rPr>
          <w:rFonts w:ascii="宋体" w:hAnsi="宋体" w:cs="宋体"/>
          <w:sz w:val="24"/>
          <w:szCs w:val="24"/>
        </w:rPr>
      </w:pPr>
      <w:r>
        <w:rPr>
          <w:rFonts w:ascii="宋体" w:hAnsi="宋体" w:cs="宋体" w:hint="eastAsia"/>
          <w:sz w:val="24"/>
          <w:szCs w:val="24"/>
        </w:rPr>
        <w:t xml:space="preserve">   </w:t>
      </w:r>
    </w:p>
    <w:p w14:paraId="0EE0CF87" w14:textId="77777777" w:rsidR="0023479F" w:rsidRDefault="008A70FC">
      <w:pPr>
        <w:spacing w:line="360" w:lineRule="auto"/>
        <w:ind w:firstLineChars="400" w:firstLine="1076"/>
        <w:rPr>
          <w:rFonts w:ascii="宋体" w:hAnsi="宋体"/>
          <w:b/>
          <w:snapToGrid w:val="0"/>
          <w:spacing w:val="-6"/>
          <w:sz w:val="28"/>
          <w:szCs w:val="28"/>
          <w:lang w:val="zh-CN"/>
        </w:rPr>
      </w:pPr>
      <w:r>
        <w:rPr>
          <w:rFonts w:ascii="宋体" w:hAnsi="宋体" w:hint="eastAsia"/>
          <w:b/>
          <w:snapToGrid w:val="0"/>
          <w:spacing w:val="-6"/>
          <w:sz w:val="28"/>
          <w:szCs w:val="28"/>
        </w:rPr>
        <w:t xml:space="preserve">采   购   </w:t>
      </w:r>
      <w:r>
        <w:rPr>
          <w:rFonts w:ascii="宋体" w:hAnsi="宋体" w:hint="eastAsia"/>
          <w:b/>
          <w:snapToGrid w:val="0"/>
          <w:spacing w:val="-6"/>
          <w:sz w:val="28"/>
          <w:szCs w:val="28"/>
          <w:lang w:val="zh-CN"/>
        </w:rPr>
        <w:t>人：黄石市城市发展投资集团有限公司</w:t>
      </w:r>
    </w:p>
    <w:p w14:paraId="6186396B" w14:textId="77777777" w:rsidR="0023479F" w:rsidRDefault="008A70FC">
      <w:pPr>
        <w:spacing w:line="360" w:lineRule="auto"/>
        <w:ind w:firstLineChars="400" w:firstLine="1076"/>
        <w:rPr>
          <w:rFonts w:ascii="宋体" w:hAnsi="宋体"/>
          <w:b/>
          <w:snapToGrid w:val="0"/>
          <w:spacing w:val="-6"/>
          <w:sz w:val="28"/>
          <w:szCs w:val="28"/>
          <w:lang w:val="zh-CN"/>
        </w:rPr>
      </w:pPr>
      <w:r>
        <w:rPr>
          <w:rFonts w:ascii="宋体" w:hAnsi="宋体" w:hint="eastAsia"/>
          <w:b/>
          <w:snapToGrid w:val="0"/>
          <w:spacing w:val="-6"/>
          <w:sz w:val="28"/>
          <w:szCs w:val="28"/>
        </w:rPr>
        <w:t>遴选代理机构</w:t>
      </w:r>
      <w:r>
        <w:rPr>
          <w:rFonts w:ascii="宋体" w:hAnsi="宋体" w:hint="eastAsia"/>
          <w:b/>
          <w:snapToGrid w:val="0"/>
          <w:spacing w:val="-6"/>
          <w:sz w:val="28"/>
          <w:szCs w:val="28"/>
          <w:lang w:val="zh-CN"/>
        </w:rPr>
        <w:t>：黄石城</w:t>
      </w:r>
      <w:proofErr w:type="gramStart"/>
      <w:r>
        <w:rPr>
          <w:rFonts w:ascii="宋体" w:hAnsi="宋体" w:hint="eastAsia"/>
          <w:b/>
          <w:snapToGrid w:val="0"/>
          <w:spacing w:val="-6"/>
          <w:sz w:val="28"/>
          <w:szCs w:val="28"/>
          <w:lang w:val="zh-CN"/>
        </w:rPr>
        <w:t>发工程</w:t>
      </w:r>
      <w:proofErr w:type="gramEnd"/>
      <w:r>
        <w:rPr>
          <w:rFonts w:ascii="宋体" w:hAnsi="宋体" w:hint="eastAsia"/>
          <w:b/>
          <w:snapToGrid w:val="0"/>
          <w:spacing w:val="-6"/>
          <w:sz w:val="28"/>
          <w:szCs w:val="28"/>
          <w:lang w:val="zh-CN"/>
        </w:rPr>
        <w:t>咨询有限公司</w:t>
      </w:r>
    </w:p>
    <w:p w14:paraId="7555B3BB" w14:textId="77777777" w:rsidR="0023479F" w:rsidRDefault="008A70FC">
      <w:pPr>
        <w:spacing w:line="360" w:lineRule="auto"/>
        <w:ind w:firstLineChars="400" w:firstLine="1076"/>
        <w:rPr>
          <w:rFonts w:ascii="宋体" w:hAnsi="宋体"/>
          <w:b/>
          <w:snapToGrid w:val="0"/>
          <w:spacing w:val="-6"/>
          <w:sz w:val="28"/>
          <w:szCs w:val="28"/>
        </w:rPr>
      </w:pPr>
      <w:r>
        <w:rPr>
          <w:rFonts w:ascii="宋体" w:hAnsi="宋体" w:hint="eastAsia"/>
          <w:b/>
          <w:snapToGrid w:val="0"/>
          <w:spacing w:val="-6"/>
          <w:sz w:val="28"/>
          <w:szCs w:val="28"/>
        </w:rPr>
        <w:t xml:space="preserve">日 </w:t>
      </w:r>
      <w:r>
        <w:rPr>
          <w:rFonts w:ascii="宋体" w:hAnsi="宋体"/>
          <w:b/>
          <w:snapToGrid w:val="0"/>
          <w:spacing w:val="-6"/>
          <w:sz w:val="28"/>
          <w:szCs w:val="28"/>
        </w:rPr>
        <w:t xml:space="preserve">      </w:t>
      </w:r>
      <w:r>
        <w:rPr>
          <w:rFonts w:ascii="宋体" w:hAnsi="宋体" w:hint="eastAsia"/>
          <w:b/>
          <w:snapToGrid w:val="0"/>
          <w:spacing w:val="-6"/>
          <w:sz w:val="28"/>
          <w:szCs w:val="28"/>
        </w:rPr>
        <w:t xml:space="preserve"> </w:t>
      </w:r>
      <w:r>
        <w:rPr>
          <w:rFonts w:ascii="宋体" w:hAnsi="宋体"/>
          <w:b/>
          <w:snapToGrid w:val="0"/>
          <w:spacing w:val="-6"/>
          <w:sz w:val="28"/>
          <w:szCs w:val="28"/>
        </w:rPr>
        <w:t xml:space="preserve"> </w:t>
      </w:r>
      <w:r>
        <w:rPr>
          <w:rFonts w:ascii="宋体" w:hAnsi="宋体" w:hint="eastAsia"/>
          <w:b/>
          <w:snapToGrid w:val="0"/>
          <w:spacing w:val="-6"/>
          <w:sz w:val="28"/>
          <w:szCs w:val="28"/>
        </w:rPr>
        <w:t>期：</w:t>
      </w:r>
      <w:r>
        <w:rPr>
          <w:rFonts w:ascii="宋体" w:hAnsi="宋体" w:hint="eastAsia"/>
          <w:b/>
          <w:snapToGrid w:val="0"/>
          <w:spacing w:val="-6"/>
          <w:sz w:val="28"/>
          <w:szCs w:val="28"/>
          <w:u w:val="single"/>
        </w:rPr>
        <w:t xml:space="preserve"> 2022 </w:t>
      </w:r>
      <w:r>
        <w:rPr>
          <w:rFonts w:ascii="宋体" w:hAnsi="宋体" w:hint="eastAsia"/>
          <w:b/>
          <w:snapToGrid w:val="0"/>
          <w:spacing w:val="-6"/>
          <w:sz w:val="28"/>
          <w:szCs w:val="28"/>
        </w:rPr>
        <w:t xml:space="preserve">年 </w:t>
      </w:r>
      <w:r>
        <w:rPr>
          <w:rFonts w:ascii="宋体" w:hAnsi="宋体" w:hint="eastAsia"/>
          <w:b/>
          <w:snapToGrid w:val="0"/>
          <w:spacing w:val="-6"/>
          <w:sz w:val="28"/>
          <w:szCs w:val="28"/>
          <w:u w:val="single"/>
        </w:rPr>
        <w:t xml:space="preserve">6  </w:t>
      </w:r>
      <w:r>
        <w:rPr>
          <w:rFonts w:ascii="宋体" w:hAnsi="宋体" w:hint="eastAsia"/>
          <w:b/>
          <w:snapToGrid w:val="0"/>
          <w:spacing w:val="-6"/>
          <w:sz w:val="28"/>
          <w:szCs w:val="28"/>
        </w:rPr>
        <w:t>月</w:t>
      </w:r>
    </w:p>
    <w:p w14:paraId="73DD026B" w14:textId="77777777" w:rsidR="0023479F" w:rsidRDefault="008A70FC">
      <w:pPr>
        <w:pStyle w:val="Style5"/>
        <w:jc w:val="center"/>
        <w:outlineLvl w:val="0"/>
        <w:rPr>
          <w:rFonts w:ascii="宋体" w:hAnsi="宋体" w:cs="宋体"/>
          <w:bCs/>
          <w:sz w:val="24"/>
          <w:szCs w:val="24"/>
        </w:rPr>
      </w:pPr>
      <w:r>
        <w:rPr>
          <w:rFonts w:ascii="宋体" w:hAnsi="宋体" w:cs="宋体" w:hint="eastAsia"/>
          <w:b/>
        </w:rPr>
        <w:br w:type="page"/>
      </w:r>
      <w:bookmarkStart w:id="0" w:name="_Toc31095"/>
      <w:bookmarkStart w:id="1" w:name="_Toc15406"/>
      <w:bookmarkStart w:id="2" w:name="_Toc15431"/>
      <w:bookmarkStart w:id="3" w:name="_Toc13328"/>
      <w:bookmarkStart w:id="4" w:name="_Toc6751"/>
      <w:r>
        <w:rPr>
          <w:rFonts w:ascii="宋体" w:hAnsi="宋体" w:cs="宋体" w:hint="eastAsia"/>
          <w:b/>
          <w:bCs/>
          <w:color w:val="auto"/>
          <w:kern w:val="44"/>
          <w:sz w:val="40"/>
          <w:szCs w:val="40"/>
          <w:lang w:val="zh-CN"/>
        </w:rPr>
        <w:lastRenderedPageBreak/>
        <w:t>目   录</w:t>
      </w:r>
      <w:bookmarkEnd w:id="0"/>
      <w:bookmarkEnd w:id="1"/>
      <w:bookmarkEnd w:id="2"/>
      <w:bookmarkEnd w:id="3"/>
      <w:bookmarkEnd w:id="4"/>
    </w:p>
    <w:p w14:paraId="00B2BBE2" w14:textId="77777777" w:rsidR="0023479F" w:rsidRDefault="008A70FC">
      <w:pPr>
        <w:pStyle w:val="TOC1"/>
        <w:tabs>
          <w:tab w:val="right" w:leader="dot" w:pos="9310"/>
        </w:tabs>
        <w:spacing w:line="600" w:lineRule="auto"/>
        <w:rPr>
          <w:sz w:val="24"/>
          <w:szCs w:val="22"/>
        </w:rPr>
      </w:pPr>
      <w:r>
        <w:rPr>
          <w:sz w:val="28"/>
          <w:szCs w:val="28"/>
        </w:rPr>
        <w:fldChar w:fldCharType="begin"/>
      </w:r>
      <w:r>
        <w:rPr>
          <w:sz w:val="28"/>
          <w:szCs w:val="28"/>
        </w:rPr>
        <w:instrText xml:space="preserve"> TOC \o "1-3" \h \u </w:instrText>
      </w:r>
      <w:r>
        <w:rPr>
          <w:sz w:val="28"/>
          <w:szCs w:val="28"/>
        </w:rPr>
        <w:fldChar w:fldCharType="separate"/>
      </w:r>
    </w:p>
    <w:p w14:paraId="63DE8E10" w14:textId="77777777" w:rsidR="0023479F" w:rsidRDefault="00FB0663">
      <w:pPr>
        <w:pStyle w:val="TOC1"/>
        <w:tabs>
          <w:tab w:val="right" w:leader="dot" w:pos="9310"/>
        </w:tabs>
        <w:spacing w:line="600" w:lineRule="auto"/>
        <w:rPr>
          <w:sz w:val="24"/>
          <w:szCs w:val="22"/>
        </w:rPr>
      </w:pPr>
      <w:hyperlink w:anchor="_Toc31950" w:history="1">
        <w:r w:rsidR="008A70FC">
          <w:rPr>
            <w:rFonts w:hint="eastAsia"/>
            <w:sz w:val="24"/>
            <w:szCs w:val="22"/>
          </w:rPr>
          <w:t>第一章</w:t>
        </w:r>
        <w:r w:rsidR="008A70FC">
          <w:rPr>
            <w:rFonts w:hint="eastAsia"/>
            <w:sz w:val="24"/>
            <w:szCs w:val="22"/>
          </w:rPr>
          <w:t xml:space="preserve"> </w:t>
        </w:r>
        <w:r w:rsidR="008A70FC">
          <w:rPr>
            <w:rFonts w:hint="eastAsia"/>
            <w:sz w:val="24"/>
            <w:szCs w:val="22"/>
          </w:rPr>
          <w:t>遴选公告</w:t>
        </w:r>
        <w:r w:rsidR="008A70FC">
          <w:rPr>
            <w:sz w:val="24"/>
            <w:szCs w:val="22"/>
          </w:rPr>
          <w:tab/>
        </w:r>
        <w:r w:rsidR="008A70FC">
          <w:rPr>
            <w:sz w:val="24"/>
            <w:szCs w:val="22"/>
          </w:rPr>
          <w:fldChar w:fldCharType="begin"/>
        </w:r>
        <w:r w:rsidR="008A70FC">
          <w:rPr>
            <w:sz w:val="24"/>
            <w:szCs w:val="22"/>
          </w:rPr>
          <w:instrText xml:space="preserve"> PAGEREF _Toc31950 \h </w:instrText>
        </w:r>
        <w:r w:rsidR="008A70FC">
          <w:rPr>
            <w:sz w:val="24"/>
            <w:szCs w:val="22"/>
          </w:rPr>
        </w:r>
        <w:r w:rsidR="008A70FC">
          <w:rPr>
            <w:sz w:val="24"/>
            <w:szCs w:val="22"/>
          </w:rPr>
          <w:fldChar w:fldCharType="separate"/>
        </w:r>
        <w:r w:rsidR="008A70FC">
          <w:rPr>
            <w:sz w:val="24"/>
            <w:szCs w:val="22"/>
          </w:rPr>
          <w:t>3</w:t>
        </w:r>
        <w:r w:rsidR="008A70FC">
          <w:rPr>
            <w:sz w:val="24"/>
            <w:szCs w:val="22"/>
          </w:rPr>
          <w:fldChar w:fldCharType="end"/>
        </w:r>
      </w:hyperlink>
    </w:p>
    <w:p w14:paraId="6BFCE828" w14:textId="77777777" w:rsidR="0023479F" w:rsidRDefault="00FB0663">
      <w:pPr>
        <w:pStyle w:val="TOC1"/>
        <w:tabs>
          <w:tab w:val="right" w:leader="dot" w:pos="9310"/>
        </w:tabs>
        <w:spacing w:line="600" w:lineRule="auto"/>
        <w:rPr>
          <w:sz w:val="24"/>
          <w:szCs w:val="22"/>
        </w:rPr>
      </w:pPr>
      <w:hyperlink w:anchor="_Toc11576" w:history="1">
        <w:r w:rsidR="008A70FC">
          <w:rPr>
            <w:rFonts w:hint="eastAsia"/>
            <w:sz w:val="24"/>
            <w:szCs w:val="22"/>
          </w:rPr>
          <w:t>第二章</w:t>
        </w:r>
        <w:r w:rsidR="008A70FC">
          <w:rPr>
            <w:rFonts w:hint="eastAsia"/>
            <w:sz w:val="24"/>
            <w:szCs w:val="22"/>
          </w:rPr>
          <w:t xml:space="preserve"> </w:t>
        </w:r>
        <w:r w:rsidR="008A70FC">
          <w:rPr>
            <w:rFonts w:hint="eastAsia"/>
            <w:sz w:val="24"/>
            <w:szCs w:val="22"/>
          </w:rPr>
          <w:t>遴选须知</w:t>
        </w:r>
        <w:r w:rsidR="008A70FC">
          <w:rPr>
            <w:sz w:val="24"/>
            <w:szCs w:val="22"/>
          </w:rPr>
          <w:tab/>
        </w:r>
        <w:r w:rsidR="008A70FC">
          <w:rPr>
            <w:sz w:val="24"/>
            <w:szCs w:val="22"/>
          </w:rPr>
          <w:fldChar w:fldCharType="begin"/>
        </w:r>
        <w:r w:rsidR="008A70FC">
          <w:rPr>
            <w:sz w:val="24"/>
            <w:szCs w:val="22"/>
          </w:rPr>
          <w:instrText xml:space="preserve"> PAGEREF _Toc11576 \h </w:instrText>
        </w:r>
        <w:r w:rsidR="008A70FC">
          <w:rPr>
            <w:sz w:val="24"/>
            <w:szCs w:val="22"/>
          </w:rPr>
        </w:r>
        <w:r w:rsidR="008A70FC">
          <w:rPr>
            <w:sz w:val="24"/>
            <w:szCs w:val="22"/>
          </w:rPr>
          <w:fldChar w:fldCharType="separate"/>
        </w:r>
        <w:r w:rsidR="008A70FC">
          <w:rPr>
            <w:sz w:val="24"/>
            <w:szCs w:val="22"/>
          </w:rPr>
          <w:t>5</w:t>
        </w:r>
        <w:r w:rsidR="008A70FC">
          <w:rPr>
            <w:sz w:val="24"/>
            <w:szCs w:val="22"/>
          </w:rPr>
          <w:fldChar w:fldCharType="end"/>
        </w:r>
      </w:hyperlink>
    </w:p>
    <w:p w14:paraId="606344DC" w14:textId="77777777" w:rsidR="0023479F" w:rsidRDefault="00FB0663">
      <w:pPr>
        <w:pStyle w:val="TOC1"/>
        <w:tabs>
          <w:tab w:val="right" w:leader="dot" w:pos="9310"/>
        </w:tabs>
        <w:spacing w:line="600" w:lineRule="auto"/>
        <w:rPr>
          <w:sz w:val="24"/>
          <w:szCs w:val="22"/>
        </w:rPr>
      </w:pPr>
      <w:hyperlink w:anchor="_Toc12670" w:history="1">
        <w:r w:rsidR="008A70FC">
          <w:rPr>
            <w:rFonts w:hint="eastAsia"/>
            <w:sz w:val="24"/>
            <w:szCs w:val="22"/>
          </w:rPr>
          <w:t>第三章</w:t>
        </w:r>
        <w:r w:rsidR="008A70FC">
          <w:rPr>
            <w:rFonts w:hint="eastAsia"/>
            <w:sz w:val="24"/>
            <w:szCs w:val="22"/>
          </w:rPr>
          <w:t xml:space="preserve"> </w:t>
        </w:r>
        <w:r w:rsidR="008A70FC">
          <w:rPr>
            <w:rFonts w:hint="eastAsia"/>
            <w:sz w:val="24"/>
            <w:szCs w:val="22"/>
          </w:rPr>
          <w:t>项目概况及要求</w:t>
        </w:r>
        <w:r w:rsidR="008A70FC">
          <w:rPr>
            <w:sz w:val="24"/>
            <w:szCs w:val="22"/>
          </w:rPr>
          <w:tab/>
        </w:r>
        <w:r w:rsidR="008A70FC">
          <w:rPr>
            <w:sz w:val="24"/>
            <w:szCs w:val="22"/>
          </w:rPr>
          <w:fldChar w:fldCharType="begin"/>
        </w:r>
        <w:r w:rsidR="008A70FC">
          <w:rPr>
            <w:sz w:val="24"/>
            <w:szCs w:val="22"/>
          </w:rPr>
          <w:instrText xml:space="preserve"> PAGEREF _Toc12670 \h </w:instrText>
        </w:r>
        <w:r w:rsidR="008A70FC">
          <w:rPr>
            <w:sz w:val="24"/>
            <w:szCs w:val="22"/>
          </w:rPr>
        </w:r>
        <w:r w:rsidR="008A70FC">
          <w:rPr>
            <w:sz w:val="24"/>
            <w:szCs w:val="22"/>
          </w:rPr>
          <w:fldChar w:fldCharType="separate"/>
        </w:r>
        <w:r w:rsidR="008A70FC">
          <w:rPr>
            <w:sz w:val="24"/>
            <w:szCs w:val="22"/>
          </w:rPr>
          <w:t>16</w:t>
        </w:r>
        <w:r w:rsidR="008A70FC">
          <w:rPr>
            <w:sz w:val="24"/>
            <w:szCs w:val="22"/>
          </w:rPr>
          <w:fldChar w:fldCharType="end"/>
        </w:r>
      </w:hyperlink>
    </w:p>
    <w:p w14:paraId="5B558F5A" w14:textId="77777777" w:rsidR="0023479F" w:rsidRDefault="00FB0663">
      <w:pPr>
        <w:pStyle w:val="TOC1"/>
        <w:tabs>
          <w:tab w:val="right" w:leader="dot" w:pos="9310"/>
        </w:tabs>
        <w:spacing w:line="600" w:lineRule="auto"/>
        <w:rPr>
          <w:sz w:val="24"/>
          <w:szCs w:val="22"/>
        </w:rPr>
      </w:pPr>
      <w:hyperlink w:anchor="_Toc11713" w:history="1">
        <w:r w:rsidR="008A70FC">
          <w:rPr>
            <w:rFonts w:hint="eastAsia"/>
            <w:sz w:val="24"/>
            <w:szCs w:val="22"/>
          </w:rPr>
          <w:t>第四章</w:t>
        </w:r>
        <w:r w:rsidR="008A70FC">
          <w:rPr>
            <w:rFonts w:hint="eastAsia"/>
            <w:sz w:val="24"/>
            <w:szCs w:val="22"/>
          </w:rPr>
          <w:t xml:space="preserve"> </w:t>
        </w:r>
        <w:r w:rsidR="008A70FC">
          <w:rPr>
            <w:rFonts w:hint="eastAsia"/>
            <w:sz w:val="24"/>
            <w:szCs w:val="22"/>
          </w:rPr>
          <w:t>遴选程序、方法及标准</w:t>
        </w:r>
        <w:r w:rsidR="008A70FC">
          <w:rPr>
            <w:sz w:val="24"/>
            <w:szCs w:val="22"/>
          </w:rPr>
          <w:tab/>
        </w:r>
        <w:r w:rsidR="008A70FC">
          <w:rPr>
            <w:sz w:val="24"/>
            <w:szCs w:val="22"/>
          </w:rPr>
          <w:fldChar w:fldCharType="begin"/>
        </w:r>
        <w:r w:rsidR="008A70FC">
          <w:rPr>
            <w:sz w:val="24"/>
            <w:szCs w:val="22"/>
          </w:rPr>
          <w:instrText xml:space="preserve"> PAGEREF _Toc11713 \h </w:instrText>
        </w:r>
        <w:r w:rsidR="008A70FC">
          <w:rPr>
            <w:sz w:val="24"/>
            <w:szCs w:val="22"/>
          </w:rPr>
        </w:r>
        <w:r w:rsidR="008A70FC">
          <w:rPr>
            <w:sz w:val="24"/>
            <w:szCs w:val="22"/>
          </w:rPr>
          <w:fldChar w:fldCharType="separate"/>
        </w:r>
        <w:r w:rsidR="008A70FC">
          <w:rPr>
            <w:sz w:val="24"/>
            <w:szCs w:val="22"/>
          </w:rPr>
          <w:t>25</w:t>
        </w:r>
        <w:r w:rsidR="008A70FC">
          <w:rPr>
            <w:sz w:val="24"/>
            <w:szCs w:val="22"/>
          </w:rPr>
          <w:fldChar w:fldCharType="end"/>
        </w:r>
      </w:hyperlink>
    </w:p>
    <w:p w14:paraId="7C694AF4" w14:textId="77777777" w:rsidR="0023479F" w:rsidRDefault="00FB0663">
      <w:pPr>
        <w:pStyle w:val="TOC1"/>
        <w:tabs>
          <w:tab w:val="right" w:leader="dot" w:pos="9310"/>
        </w:tabs>
        <w:spacing w:line="600" w:lineRule="auto"/>
        <w:rPr>
          <w:sz w:val="24"/>
          <w:szCs w:val="22"/>
        </w:rPr>
      </w:pPr>
      <w:hyperlink w:anchor="_Toc3204" w:history="1">
        <w:r w:rsidR="008A70FC">
          <w:rPr>
            <w:rFonts w:hint="eastAsia"/>
            <w:sz w:val="24"/>
            <w:szCs w:val="22"/>
          </w:rPr>
          <w:t>第五章</w:t>
        </w:r>
        <w:r w:rsidR="008A70FC">
          <w:rPr>
            <w:rFonts w:hint="eastAsia"/>
            <w:sz w:val="24"/>
            <w:szCs w:val="22"/>
          </w:rPr>
          <w:t xml:space="preserve"> </w:t>
        </w:r>
        <w:r w:rsidR="008A70FC">
          <w:rPr>
            <w:rFonts w:hint="eastAsia"/>
            <w:sz w:val="24"/>
            <w:szCs w:val="22"/>
          </w:rPr>
          <w:t>合同主要条款</w:t>
        </w:r>
        <w:r w:rsidR="008A70FC">
          <w:rPr>
            <w:sz w:val="24"/>
            <w:szCs w:val="22"/>
          </w:rPr>
          <w:tab/>
        </w:r>
        <w:r w:rsidR="008A70FC">
          <w:rPr>
            <w:sz w:val="24"/>
            <w:szCs w:val="22"/>
          </w:rPr>
          <w:fldChar w:fldCharType="begin"/>
        </w:r>
        <w:r w:rsidR="008A70FC">
          <w:rPr>
            <w:sz w:val="24"/>
            <w:szCs w:val="22"/>
          </w:rPr>
          <w:instrText xml:space="preserve"> PAGEREF _Toc3204 \h </w:instrText>
        </w:r>
        <w:r w:rsidR="008A70FC">
          <w:rPr>
            <w:sz w:val="24"/>
            <w:szCs w:val="22"/>
          </w:rPr>
        </w:r>
        <w:r w:rsidR="008A70FC">
          <w:rPr>
            <w:sz w:val="24"/>
            <w:szCs w:val="22"/>
          </w:rPr>
          <w:fldChar w:fldCharType="separate"/>
        </w:r>
        <w:r w:rsidR="008A70FC">
          <w:rPr>
            <w:sz w:val="24"/>
            <w:szCs w:val="22"/>
          </w:rPr>
          <w:t>29</w:t>
        </w:r>
        <w:r w:rsidR="008A70FC">
          <w:rPr>
            <w:sz w:val="24"/>
            <w:szCs w:val="22"/>
          </w:rPr>
          <w:fldChar w:fldCharType="end"/>
        </w:r>
      </w:hyperlink>
    </w:p>
    <w:p w14:paraId="6E6D7BFB" w14:textId="77777777" w:rsidR="0023479F" w:rsidRDefault="00FB0663">
      <w:pPr>
        <w:pStyle w:val="TOC1"/>
        <w:tabs>
          <w:tab w:val="right" w:leader="dot" w:pos="9310"/>
        </w:tabs>
        <w:spacing w:line="600" w:lineRule="auto"/>
        <w:rPr>
          <w:sz w:val="24"/>
          <w:szCs w:val="22"/>
        </w:rPr>
      </w:pPr>
      <w:hyperlink w:anchor="_Toc9847" w:history="1">
        <w:r w:rsidR="008A70FC">
          <w:rPr>
            <w:rFonts w:hint="eastAsia"/>
            <w:sz w:val="24"/>
            <w:szCs w:val="22"/>
          </w:rPr>
          <w:t>第六章</w:t>
        </w:r>
        <w:r w:rsidR="008A70FC">
          <w:rPr>
            <w:rFonts w:hint="eastAsia"/>
            <w:sz w:val="24"/>
            <w:szCs w:val="22"/>
          </w:rPr>
          <w:t xml:space="preserve"> </w:t>
        </w:r>
        <w:r w:rsidR="008A70FC">
          <w:rPr>
            <w:rFonts w:hint="eastAsia"/>
            <w:sz w:val="24"/>
            <w:szCs w:val="22"/>
          </w:rPr>
          <w:t>申请文件格式</w:t>
        </w:r>
        <w:r w:rsidR="008A70FC">
          <w:rPr>
            <w:sz w:val="24"/>
            <w:szCs w:val="22"/>
          </w:rPr>
          <w:tab/>
        </w:r>
        <w:r w:rsidR="008A70FC">
          <w:rPr>
            <w:sz w:val="24"/>
            <w:szCs w:val="22"/>
          </w:rPr>
          <w:fldChar w:fldCharType="begin"/>
        </w:r>
        <w:r w:rsidR="008A70FC">
          <w:rPr>
            <w:sz w:val="24"/>
            <w:szCs w:val="22"/>
          </w:rPr>
          <w:instrText xml:space="preserve"> PAGEREF _Toc9847 \h </w:instrText>
        </w:r>
        <w:r w:rsidR="008A70FC">
          <w:rPr>
            <w:sz w:val="24"/>
            <w:szCs w:val="22"/>
          </w:rPr>
        </w:r>
        <w:r w:rsidR="008A70FC">
          <w:rPr>
            <w:sz w:val="24"/>
            <w:szCs w:val="22"/>
          </w:rPr>
          <w:fldChar w:fldCharType="separate"/>
        </w:r>
        <w:r w:rsidR="008A70FC">
          <w:rPr>
            <w:sz w:val="24"/>
            <w:szCs w:val="22"/>
          </w:rPr>
          <w:t>32</w:t>
        </w:r>
        <w:r w:rsidR="008A70FC">
          <w:rPr>
            <w:sz w:val="24"/>
            <w:szCs w:val="22"/>
          </w:rPr>
          <w:fldChar w:fldCharType="end"/>
        </w:r>
      </w:hyperlink>
    </w:p>
    <w:p w14:paraId="793A4A6F" w14:textId="77777777" w:rsidR="0023479F" w:rsidRDefault="0023479F">
      <w:pPr>
        <w:pStyle w:val="TOC2"/>
        <w:tabs>
          <w:tab w:val="right" w:leader="dot" w:pos="9310"/>
        </w:tabs>
      </w:pPr>
    </w:p>
    <w:p w14:paraId="4C468713" w14:textId="77777777" w:rsidR="0023479F" w:rsidRDefault="008A70FC">
      <w:pPr>
        <w:spacing w:line="480" w:lineRule="auto"/>
        <w:rPr>
          <w:sz w:val="28"/>
          <w:szCs w:val="28"/>
        </w:rPr>
      </w:pPr>
      <w:r>
        <w:rPr>
          <w:szCs w:val="28"/>
        </w:rPr>
        <w:fldChar w:fldCharType="end"/>
      </w:r>
    </w:p>
    <w:p w14:paraId="48B8BC64" w14:textId="77777777" w:rsidR="0023479F" w:rsidRDefault="008A70FC">
      <w:pPr>
        <w:spacing w:line="360" w:lineRule="auto"/>
        <w:jc w:val="center"/>
        <w:outlineLvl w:val="0"/>
        <w:rPr>
          <w:rStyle w:val="10"/>
        </w:rPr>
      </w:pPr>
      <w:r>
        <w:rPr>
          <w:rStyle w:val="10"/>
          <w:rFonts w:hint="eastAsia"/>
        </w:rPr>
        <w:br w:type="page"/>
      </w:r>
      <w:bookmarkStart w:id="5" w:name="_Toc31950"/>
      <w:bookmarkStart w:id="6" w:name="_Toc27026"/>
      <w:r>
        <w:rPr>
          <w:rStyle w:val="10"/>
          <w:rFonts w:hint="eastAsia"/>
        </w:rPr>
        <w:lastRenderedPageBreak/>
        <w:t>第一章</w:t>
      </w:r>
      <w:r>
        <w:rPr>
          <w:rStyle w:val="10"/>
          <w:rFonts w:hint="eastAsia"/>
        </w:rPr>
        <w:t xml:space="preserve"> </w:t>
      </w:r>
      <w:r>
        <w:rPr>
          <w:rStyle w:val="10"/>
          <w:rFonts w:hint="eastAsia"/>
        </w:rPr>
        <w:t>遴选公告</w:t>
      </w:r>
      <w:bookmarkEnd w:id="5"/>
    </w:p>
    <w:p w14:paraId="72203605" w14:textId="77777777" w:rsidR="0023479F" w:rsidRDefault="0023479F">
      <w:pPr>
        <w:pStyle w:val="a5"/>
        <w:ind w:leftChars="0" w:left="0"/>
      </w:pPr>
    </w:p>
    <w:bookmarkEnd w:id="6"/>
    <w:p w14:paraId="58C55B05" w14:textId="77777777" w:rsidR="0023479F" w:rsidRPr="00E94EC0" w:rsidRDefault="008A70FC">
      <w:pPr>
        <w:spacing w:line="360" w:lineRule="auto"/>
        <w:ind w:firstLineChars="200" w:firstLine="480"/>
        <w:rPr>
          <w:rFonts w:ascii="宋体" w:hAnsi="宋体" w:cs="宋体"/>
          <w:bCs/>
          <w:sz w:val="24"/>
          <w:szCs w:val="24"/>
        </w:rPr>
      </w:pPr>
      <w:r>
        <w:rPr>
          <w:rFonts w:ascii="宋体" w:hAnsi="宋体" w:cs="宋体" w:hint="eastAsia"/>
          <w:bCs/>
          <w:sz w:val="24"/>
          <w:szCs w:val="24"/>
          <w:u w:val="single"/>
        </w:rPr>
        <w:t>黄石城</w:t>
      </w:r>
      <w:proofErr w:type="gramStart"/>
      <w:r>
        <w:rPr>
          <w:rFonts w:ascii="宋体" w:hAnsi="宋体" w:cs="宋体" w:hint="eastAsia"/>
          <w:bCs/>
          <w:sz w:val="24"/>
          <w:szCs w:val="24"/>
          <w:u w:val="single"/>
        </w:rPr>
        <w:t>发工程</w:t>
      </w:r>
      <w:proofErr w:type="gramEnd"/>
      <w:r>
        <w:rPr>
          <w:rFonts w:ascii="宋体" w:hAnsi="宋体" w:cs="宋体" w:hint="eastAsia"/>
          <w:bCs/>
          <w:sz w:val="24"/>
          <w:szCs w:val="24"/>
          <w:u w:val="single"/>
        </w:rPr>
        <w:t>咨询有限公司</w:t>
      </w:r>
      <w:r>
        <w:rPr>
          <w:rFonts w:ascii="宋体" w:hAnsi="宋体" w:cs="宋体" w:hint="eastAsia"/>
          <w:bCs/>
          <w:sz w:val="24"/>
          <w:szCs w:val="24"/>
        </w:rPr>
        <w:t>受遴选人</w:t>
      </w:r>
      <w:r>
        <w:rPr>
          <w:rFonts w:ascii="宋体" w:hAnsi="宋体" w:cs="宋体" w:hint="eastAsia"/>
          <w:kern w:val="0"/>
          <w:sz w:val="24"/>
          <w:szCs w:val="24"/>
          <w:u w:val="single"/>
        </w:rPr>
        <w:t>黄石市城市发展投资集团有限公司</w:t>
      </w:r>
      <w:r>
        <w:rPr>
          <w:rFonts w:ascii="宋体" w:hAnsi="宋体" w:cs="宋体" w:hint="eastAsia"/>
          <w:bCs/>
          <w:sz w:val="24"/>
          <w:szCs w:val="24"/>
        </w:rPr>
        <w:t>的委托，对</w:t>
      </w:r>
      <w:r>
        <w:rPr>
          <w:rFonts w:ascii="宋体" w:hAnsi="宋体" w:cs="宋体" w:hint="eastAsia"/>
          <w:bCs/>
          <w:kern w:val="0"/>
          <w:sz w:val="24"/>
          <w:szCs w:val="24"/>
          <w:u w:val="single"/>
        </w:rPr>
        <w:t>黄石市城市发展投资集团有限公司集团财务信息化</w:t>
      </w:r>
      <w:r w:rsidRPr="00E94EC0">
        <w:rPr>
          <w:rFonts w:ascii="宋体" w:hAnsi="宋体" w:cs="宋体" w:hint="eastAsia"/>
          <w:bCs/>
          <w:kern w:val="0"/>
          <w:sz w:val="24"/>
          <w:szCs w:val="24"/>
          <w:u w:val="single"/>
        </w:rPr>
        <w:t>项目</w:t>
      </w:r>
      <w:r w:rsidRPr="00E94EC0">
        <w:rPr>
          <w:rFonts w:ascii="宋体" w:hAnsi="宋体" w:cs="宋体" w:hint="eastAsia"/>
          <w:bCs/>
          <w:sz w:val="24"/>
          <w:szCs w:val="24"/>
        </w:rPr>
        <w:t>以</w:t>
      </w:r>
      <w:r w:rsidRPr="00E94EC0">
        <w:rPr>
          <w:rFonts w:ascii="宋体" w:hAnsi="宋体" w:cs="宋体" w:hint="eastAsia"/>
          <w:bCs/>
          <w:sz w:val="24"/>
          <w:szCs w:val="24"/>
          <w:u w:val="single"/>
        </w:rPr>
        <w:t>遴选方式</w:t>
      </w:r>
      <w:r w:rsidRPr="00E94EC0">
        <w:rPr>
          <w:rFonts w:ascii="宋体" w:hAnsi="宋体" w:cs="宋体" w:hint="eastAsia"/>
          <w:bCs/>
          <w:sz w:val="24"/>
          <w:szCs w:val="24"/>
        </w:rPr>
        <w:t>进行采购，欢迎符合条件的申请人参与遴选。</w:t>
      </w:r>
    </w:p>
    <w:p w14:paraId="2641BCBD" w14:textId="77777777" w:rsidR="0023479F" w:rsidRPr="00E94EC0" w:rsidRDefault="008A70FC">
      <w:pPr>
        <w:pStyle w:val="2"/>
        <w:spacing w:before="0" w:after="0" w:line="400" w:lineRule="exact"/>
        <w:ind w:firstLine="482"/>
        <w:rPr>
          <w:sz w:val="24"/>
          <w:szCs w:val="24"/>
        </w:rPr>
      </w:pPr>
      <w:bookmarkStart w:id="7" w:name="_Toc20180"/>
      <w:r w:rsidRPr="00E94EC0">
        <w:rPr>
          <w:rFonts w:hint="eastAsia"/>
          <w:sz w:val="24"/>
          <w:szCs w:val="24"/>
        </w:rPr>
        <w:t>一、项目基本情况</w:t>
      </w:r>
      <w:bookmarkEnd w:id="7"/>
    </w:p>
    <w:p w14:paraId="42F2640B" w14:textId="77777777" w:rsidR="0023479F" w:rsidRPr="00E94EC0" w:rsidRDefault="008A70FC">
      <w:pPr>
        <w:spacing w:line="420" w:lineRule="exact"/>
        <w:ind w:firstLineChars="200" w:firstLine="480"/>
        <w:rPr>
          <w:rFonts w:ascii="宋体" w:hAnsi="宋体" w:cs="宋体"/>
          <w:bCs/>
          <w:kern w:val="0"/>
          <w:sz w:val="24"/>
          <w:szCs w:val="24"/>
        </w:rPr>
      </w:pPr>
      <w:r w:rsidRPr="00E94EC0">
        <w:rPr>
          <w:rFonts w:ascii="宋体" w:hAnsi="宋体" w:cs="宋体" w:hint="eastAsia"/>
          <w:bCs/>
          <w:kern w:val="0"/>
          <w:sz w:val="24"/>
          <w:szCs w:val="24"/>
        </w:rPr>
        <w:t>1、项目名称：黄石市城市发展投资集团有限公司集团财务信息化项目</w:t>
      </w:r>
    </w:p>
    <w:p w14:paraId="67F4DB7A" w14:textId="77777777" w:rsidR="0023479F" w:rsidRPr="00E94EC0" w:rsidRDefault="008A70FC">
      <w:pPr>
        <w:spacing w:line="420" w:lineRule="exact"/>
        <w:ind w:firstLineChars="200" w:firstLine="480"/>
        <w:rPr>
          <w:rFonts w:ascii="宋体" w:hAnsi="宋体" w:cs="宋体"/>
          <w:bCs/>
          <w:kern w:val="0"/>
          <w:sz w:val="24"/>
          <w:szCs w:val="24"/>
        </w:rPr>
      </w:pPr>
      <w:r w:rsidRPr="00E94EC0">
        <w:rPr>
          <w:rFonts w:ascii="宋体" w:hAnsi="宋体" w:cs="宋体" w:hint="eastAsia"/>
          <w:bCs/>
          <w:kern w:val="0"/>
          <w:sz w:val="24"/>
          <w:szCs w:val="24"/>
        </w:rPr>
        <w:t xml:space="preserve">2、项目编号：CFGCZX2022-112  </w:t>
      </w:r>
    </w:p>
    <w:p w14:paraId="3794BD39" w14:textId="77777777" w:rsidR="0023479F" w:rsidRPr="00E94EC0" w:rsidRDefault="008A70FC">
      <w:pPr>
        <w:spacing w:line="420" w:lineRule="exact"/>
        <w:ind w:firstLineChars="200" w:firstLine="480"/>
        <w:rPr>
          <w:rFonts w:ascii="宋体" w:hAnsi="宋体" w:cs="宋体"/>
          <w:bCs/>
          <w:kern w:val="0"/>
          <w:sz w:val="24"/>
          <w:szCs w:val="24"/>
        </w:rPr>
      </w:pPr>
      <w:r w:rsidRPr="00E94EC0">
        <w:rPr>
          <w:rFonts w:ascii="宋体" w:hAnsi="宋体" w:cs="宋体" w:hint="eastAsia"/>
          <w:bCs/>
          <w:kern w:val="0"/>
          <w:sz w:val="24"/>
          <w:szCs w:val="24"/>
        </w:rPr>
        <w:t>3、项目概况：集团财务信息化。</w:t>
      </w:r>
    </w:p>
    <w:p w14:paraId="602C0EBE" w14:textId="77777777" w:rsidR="0023479F" w:rsidRPr="00E94EC0" w:rsidRDefault="008A70FC">
      <w:pPr>
        <w:spacing w:line="420" w:lineRule="exact"/>
        <w:ind w:firstLineChars="200" w:firstLine="480"/>
        <w:rPr>
          <w:rFonts w:ascii="宋体" w:hAnsi="宋体" w:cs="宋体"/>
          <w:bCs/>
          <w:kern w:val="0"/>
          <w:sz w:val="24"/>
          <w:szCs w:val="24"/>
        </w:rPr>
      </w:pPr>
      <w:r w:rsidRPr="00E94EC0">
        <w:rPr>
          <w:rFonts w:ascii="宋体" w:hAnsi="宋体" w:cs="宋体" w:hint="eastAsia"/>
          <w:bCs/>
          <w:kern w:val="0"/>
          <w:sz w:val="24"/>
          <w:szCs w:val="24"/>
        </w:rPr>
        <w:t>4、遴选内容：为满足集团财务管理的需要，黄石城发集团拟建设财务集中核算管理及资金管理系统。集团共有80多家单位，130个用户数，14家银行（交行、建行、工行、农行、中信、兴业、汉口、湖北、民生、光大、广发、招行、农商行、中行），系统平台部署方式为运营商IDC机房。</w:t>
      </w:r>
    </w:p>
    <w:p w14:paraId="153E8377" w14:textId="77777777" w:rsidR="0023479F" w:rsidRDefault="008A70FC">
      <w:pPr>
        <w:spacing w:line="420" w:lineRule="exact"/>
        <w:ind w:firstLineChars="200" w:firstLine="480"/>
        <w:rPr>
          <w:rFonts w:ascii="宋体" w:hAnsi="宋体"/>
          <w:sz w:val="24"/>
        </w:rPr>
      </w:pPr>
      <w:r w:rsidRPr="00E94EC0">
        <w:rPr>
          <w:rFonts w:ascii="宋体" w:hAnsi="宋体" w:cs="宋体" w:hint="eastAsia"/>
          <w:bCs/>
          <w:sz w:val="24"/>
          <w:szCs w:val="24"/>
        </w:rPr>
        <w:t>5、服务期：合同签订后，20个工作日内提供硬件设备，项</w:t>
      </w:r>
      <w:r>
        <w:rPr>
          <w:rFonts w:ascii="宋体" w:hAnsi="宋体" w:cs="宋体" w:hint="eastAsia"/>
          <w:bCs/>
          <w:sz w:val="24"/>
          <w:szCs w:val="24"/>
        </w:rPr>
        <w:t xml:space="preserve">目实施周期6个月。          </w:t>
      </w:r>
      <w:r>
        <w:rPr>
          <w:rFonts w:ascii="宋体" w:hAnsi="宋体" w:cs="宋体" w:hint="eastAsia"/>
          <w:bCs/>
          <w:kern w:val="0"/>
          <w:sz w:val="24"/>
          <w:szCs w:val="24"/>
        </w:rPr>
        <w:t xml:space="preserve">      </w:t>
      </w:r>
    </w:p>
    <w:p w14:paraId="1A462A0D" w14:textId="77777777" w:rsidR="0023479F" w:rsidRDefault="008A70FC">
      <w:pPr>
        <w:pStyle w:val="2"/>
        <w:spacing w:before="0" w:after="0" w:line="400" w:lineRule="exact"/>
        <w:ind w:firstLine="482"/>
        <w:rPr>
          <w:sz w:val="24"/>
          <w:szCs w:val="24"/>
        </w:rPr>
      </w:pPr>
      <w:bookmarkStart w:id="8" w:name="_Toc26510"/>
      <w:r>
        <w:rPr>
          <w:rFonts w:hint="eastAsia"/>
          <w:sz w:val="24"/>
          <w:szCs w:val="24"/>
        </w:rPr>
        <w:t>二、申请人的资格要求</w:t>
      </w:r>
      <w:bookmarkEnd w:id="8"/>
    </w:p>
    <w:p w14:paraId="10C7E295" w14:textId="77777777" w:rsidR="0023479F" w:rsidRDefault="008A70FC">
      <w:pPr>
        <w:spacing w:line="420" w:lineRule="exact"/>
        <w:ind w:firstLineChars="200" w:firstLine="480"/>
        <w:jc w:val="left"/>
        <w:rPr>
          <w:rFonts w:asciiTheme="minorEastAsia" w:eastAsiaTheme="minorEastAsia" w:hAnsiTheme="minorEastAsia" w:cstheme="minorEastAsia"/>
          <w:bCs/>
          <w:sz w:val="24"/>
          <w:highlight w:val="yellow"/>
        </w:rPr>
      </w:pPr>
      <w:r>
        <w:rPr>
          <w:rFonts w:ascii="宋体" w:hAnsi="宋体" w:cs="宋体" w:hint="eastAsia"/>
          <w:bCs/>
          <w:kern w:val="0"/>
          <w:sz w:val="24"/>
          <w:szCs w:val="24"/>
        </w:rPr>
        <w:t>1、</w:t>
      </w:r>
      <w:r>
        <w:rPr>
          <w:rFonts w:asciiTheme="minorEastAsia" w:eastAsiaTheme="minorEastAsia" w:hAnsiTheme="minorEastAsia" w:cstheme="minorEastAsia" w:hint="eastAsia"/>
          <w:bCs/>
          <w:sz w:val="24"/>
        </w:rPr>
        <w:t>申请人应为在中国境内注册的企业，具备独立法人资格，提供有效营业执照；申请人须是企业信息化管理系统软件的制造商或代理商，若为软件代理商应具备制造商对所投产品的授权文件；同一厂商的信息化管理软件不接受原厂商和代理商同时投标；</w:t>
      </w:r>
    </w:p>
    <w:p w14:paraId="5F4C27E6" w14:textId="77777777" w:rsidR="0023479F" w:rsidRPr="00E94EC0" w:rsidRDefault="008A70FC">
      <w:pPr>
        <w:spacing w:line="420" w:lineRule="exact"/>
        <w:ind w:firstLineChars="200" w:firstLine="480"/>
        <w:jc w:val="left"/>
        <w:rPr>
          <w:rFonts w:ascii="宋体" w:hAnsi="宋体" w:cs="宋体"/>
          <w:bCs/>
          <w:kern w:val="0"/>
          <w:sz w:val="24"/>
          <w:szCs w:val="24"/>
        </w:rPr>
      </w:pPr>
      <w:r>
        <w:rPr>
          <w:rFonts w:ascii="宋体" w:hAnsi="宋体" w:cs="宋体" w:hint="eastAsia"/>
          <w:bCs/>
          <w:kern w:val="0"/>
          <w:sz w:val="24"/>
          <w:szCs w:val="24"/>
        </w:rPr>
        <w:t>2.申请人须提供近两年（指2019、2020年度或2020、2021年度）会计师事务所或审</w:t>
      </w:r>
      <w:r w:rsidRPr="00E94EC0">
        <w:rPr>
          <w:rFonts w:ascii="宋体" w:hAnsi="宋体" w:cs="宋体" w:hint="eastAsia"/>
          <w:bCs/>
          <w:kern w:val="0"/>
          <w:sz w:val="24"/>
          <w:szCs w:val="24"/>
        </w:rPr>
        <w:t>计机构审计的财务会计报表中的资产负债表、现金流量表、利润表和财务情况说明书的扫描件，且年净利润大于0；</w:t>
      </w:r>
    </w:p>
    <w:p w14:paraId="07A37E1F" w14:textId="77777777" w:rsidR="0023479F" w:rsidRPr="00E94EC0" w:rsidRDefault="008A70FC">
      <w:pPr>
        <w:spacing w:line="420" w:lineRule="exact"/>
        <w:ind w:firstLineChars="200" w:firstLine="480"/>
        <w:jc w:val="left"/>
      </w:pPr>
      <w:r w:rsidRPr="00E94EC0">
        <w:rPr>
          <w:rFonts w:ascii="宋体" w:hAnsi="宋体" w:cs="宋体" w:hint="eastAsia"/>
          <w:bCs/>
          <w:kern w:val="0"/>
          <w:sz w:val="24"/>
          <w:szCs w:val="24"/>
        </w:rPr>
        <w:t>3、申请人在参加本次采购活动前三年内，在经营活动中没有重大违法记录（是指因违法经营受到刑事处罚或责令停产停业、吊销许可证或执照、较大数额罚款等行政处罚）的书面声明；</w:t>
      </w:r>
    </w:p>
    <w:p w14:paraId="262A1D64" w14:textId="77777777" w:rsidR="0023479F" w:rsidRPr="00E94EC0" w:rsidRDefault="008A70FC">
      <w:pPr>
        <w:spacing w:line="420" w:lineRule="exact"/>
        <w:ind w:firstLineChars="200" w:firstLine="480"/>
        <w:jc w:val="left"/>
        <w:rPr>
          <w:rFonts w:ascii="宋体" w:hAnsi="宋体" w:cs="宋体"/>
          <w:bCs/>
          <w:kern w:val="0"/>
          <w:sz w:val="24"/>
          <w:szCs w:val="24"/>
        </w:rPr>
      </w:pPr>
      <w:r w:rsidRPr="00E94EC0">
        <w:rPr>
          <w:rFonts w:ascii="宋体" w:hAnsi="宋体" w:cs="宋体" w:hint="eastAsia"/>
          <w:bCs/>
          <w:kern w:val="0"/>
          <w:sz w:val="24"/>
          <w:szCs w:val="24"/>
        </w:rPr>
        <w:t>4、</w:t>
      </w:r>
      <w:bookmarkStart w:id="9" w:name="_Toc7941"/>
      <w:r w:rsidRPr="00E94EC0">
        <w:rPr>
          <w:rFonts w:ascii="宋体" w:hAnsi="宋体" w:cs="宋体" w:hint="eastAsia"/>
          <w:bCs/>
          <w:kern w:val="0"/>
          <w:sz w:val="24"/>
          <w:szCs w:val="24"/>
        </w:rPr>
        <w:t>根据《关于在招标投标活动中对失信被执行人实施联合惩戒的通知》(法[2016]285号)规定，须通过“信用中国”(网址www.creditchina.gov.cn)对投标企业进行信用查询，投标企业若在“失信被执行人”名单中的，其投标无效，申请人提供招标公告日期之后的网页查询截图，实际最终结果以开标当天在“信用中国”网站查询结果为准；</w:t>
      </w:r>
    </w:p>
    <w:p w14:paraId="38B64CA9" w14:textId="77777777" w:rsidR="0023479F" w:rsidRPr="00E94EC0" w:rsidRDefault="008A70FC">
      <w:pPr>
        <w:spacing w:line="420" w:lineRule="exact"/>
        <w:ind w:firstLineChars="200" w:firstLine="480"/>
        <w:jc w:val="left"/>
        <w:rPr>
          <w:rFonts w:ascii="宋体" w:hAnsi="宋体" w:cs="宋体"/>
          <w:bCs/>
          <w:kern w:val="0"/>
          <w:sz w:val="24"/>
          <w:szCs w:val="24"/>
        </w:rPr>
      </w:pPr>
      <w:r w:rsidRPr="00E94EC0">
        <w:rPr>
          <w:rFonts w:ascii="宋体" w:hAnsi="宋体" w:cs="宋体" w:hint="eastAsia"/>
          <w:bCs/>
          <w:kern w:val="0"/>
          <w:sz w:val="24"/>
          <w:szCs w:val="24"/>
        </w:rPr>
        <w:t>5、申请人承诺中标后在黄石本地设有分支机构或售后服务场所，且能履行本地化售后服务的事宜</w:t>
      </w:r>
      <w:bookmarkEnd w:id="9"/>
      <w:r w:rsidRPr="00E94EC0">
        <w:rPr>
          <w:rFonts w:ascii="宋体" w:hAnsi="宋体" w:cs="宋体" w:hint="eastAsia"/>
          <w:bCs/>
          <w:kern w:val="0"/>
          <w:sz w:val="24"/>
          <w:szCs w:val="24"/>
        </w:rPr>
        <w:t>（提供承诺函原件扫描件）；</w:t>
      </w:r>
    </w:p>
    <w:p w14:paraId="44A7C63D" w14:textId="77777777" w:rsidR="0023479F" w:rsidRPr="00E94EC0" w:rsidRDefault="008A70FC">
      <w:pPr>
        <w:pStyle w:val="a8"/>
        <w:ind w:firstLineChars="200" w:firstLine="480"/>
        <w:rPr>
          <w:rFonts w:ascii="宋体" w:hAnsi="宋体" w:cs="宋体"/>
          <w:bCs/>
          <w:kern w:val="0"/>
          <w:sz w:val="24"/>
          <w:szCs w:val="24"/>
        </w:rPr>
      </w:pPr>
      <w:r w:rsidRPr="00E94EC0">
        <w:rPr>
          <w:rFonts w:ascii="宋体" w:hAnsi="宋体" w:cs="宋体" w:hint="eastAsia"/>
          <w:bCs/>
          <w:kern w:val="0"/>
          <w:sz w:val="24"/>
          <w:szCs w:val="24"/>
        </w:rPr>
        <w:t>6、申请人</w:t>
      </w:r>
      <w:proofErr w:type="gramStart"/>
      <w:r w:rsidRPr="00E94EC0">
        <w:rPr>
          <w:rFonts w:ascii="宋体" w:hAnsi="宋体" w:cs="宋体" w:hint="eastAsia"/>
          <w:bCs/>
          <w:kern w:val="0"/>
          <w:sz w:val="24"/>
          <w:szCs w:val="24"/>
        </w:rPr>
        <w:t>需承诺</w:t>
      </w:r>
      <w:proofErr w:type="gramEnd"/>
      <w:r w:rsidRPr="00E94EC0">
        <w:rPr>
          <w:rFonts w:ascii="宋体" w:hAnsi="宋体" w:cs="宋体" w:hint="eastAsia"/>
          <w:bCs/>
          <w:kern w:val="0"/>
          <w:sz w:val="24"/>
          <w:szCs w:val="24"/>
        </w:rPr>
        <w:t>所提供软硬件设备不低于招标文件要求（格式自拟）；</w:t>
      </w:r>
    </w:p>
    <w:p w14:paraId="736CD9A4" w14:textId="77777777" w:rsidR="0023479F" w:rsidRPr="00E94EC0" w:rsidRDefault="008A70FC">
      <w:pPr>
        <w:pStyle w:val="a8"/>
        <w:rPr>
          <w:rFonts w:ascii="宋体" w:hAnsi="宋体" w:cs="宋体"/>
          <w:bCs/>
          <w:kern w:val="0"/>
          <w:sz w:val="24"/>
          <w:szCs w:val="24"/>
        </w:rPr>
      </w:pPr>
      <w:r w:rsidRPr="00E94EC0">
        <w:rPr>
          <w:rFonts w:ascii="宋体" w:hAnsi="宋体" w:cs="宋体" w:hint="eastAsia"/>
          <w:bCs/>
          <w:kern w:val="0"/>
          <w:sz w:val="24"/>
          <w:szCs w:val="24"/>
        </w:rPr>
        <w:t xml:space="preserve">    7、本项目不接受联合体投标。</w:t>
      </w:r>
    </w:p>
    <w:p w14:paraId="31E64D5C" w14:textId="77777777" w:rsidR="0023479F" w:rsidRPr="00E94EC0" w:rsidRDefault="008A70FC">
      <w:pPr>
        <w:pStyle w:val="2"/>
        <w:spacing w:before="0" w:after="0" w:line="400" w:lineRule="exact"/>
        <w:ind w:firstLine="482"/>
        <w:rPr>
          <w:sz w:val="24"/>
          <w:szCs w:val="24"/>
        </w:rPr>
      </w:pPr>
      <w:bookmarkStart w:id="10" w:name="_Toc18478"/>
      <w:r w:rsidRPr="00E94EC0">
        <w:rPr>
          <w:rFonts w:hint="eastAsia"/>
          <w:sz w:val="24"/>
          <w:szCs w:val="24"/>
        </w:rPr>
        <w:lastRenderedPageBreak/>
        <w:t>三、资格审查方式</w:t>
      </w:r>
      <w:bookmarkEnd w:id="10"/>
    </w:p>
    <w:p w14:paraId="6B3281BC" w14:textId="77777777" w:rsidR="0023479F" w:rsidRPr="00E94EC0" w:rsidRDefault="008A70FC">
      <w:pPr>
        <w:spacing w:line="420" w:lineRule="exact"/>
        <w:ind w:firstLineChars="200" w:firstLine="480"/>
        <w:rPr>
          <w:rFonts w:ascii="宋体" w:hAnsi="宋体" w:cs="宋体"/>
          <w:bCs/>
          <w:kern w:val="0"/>
          <w:sz w:val="24"/>
          <w:szCs w:val="24"/>
        </w:rPr>
      </w:pPr>
      <w:r w:rsidRPr="00E94EC0">
        <w:rPr>
          <w:rFonts w:ascii="宋体" w:hAnsi="宋体" w:cs="宋体" w:hint="eastAsia"/>
          <w:bCs/>
          <w:kern w:val="0"/>
          <w:sz w:val="24"/>
          <w:szCs w:val="24"/>
        </w:rPr>
        <w:t>资格后审</w:t>
      </w:r>
    </w:p>
    <w:p w14:paraId="0BA7F5CC" w14:textId="77777777" w:rsidR="0023479F" w:rsidRPr="00E94EC0" w:rsidRDefault="008A70FC">
      <w:pPr>
        <w:pStyle w:val="2"/>
        <w:spacing w:before="0" w:after="0" w:line="400" w:lineRule="exact"/>
        <w:ind w:firstLine="482"/>
        <w:rPr>
          <w:sz w:val="24"/>
          <w:szCs w:val="24"/>
        </w:rPr>
      </w:pPr>
      <w:bookmarkStart w:id="11" w:name="_Toc24665"/>
      <w:r w:rsidRPr="00E94EC0">
        <w:rPr>
          <w:rFonts w:hint="eastAsia"/>
          <w:sz w:val="24"/>
          <w:szCs w:val="24"/>
        </w:rPr>
        <w:t>四、报名登记及遴选文件的获取</w:t>
      </w:r>
      <w:bookmarkEnd w:id="11"/>
    </w:p>
    <w:p w14:paraId="458D472F" w14:textId="22263D6F" w:rsidR="0023479F" w:rsidRPr="00E94EC0" w:rsidRDefault="008A70FC">
      <w:pPr>
        <w:spacing w:line="500" w:lineRule="exact"/>
        <w:ind w:firstLineChars="200" w:firstLine="480"/>
        <w:rPr>
          <w:rFonts w:ascii="宋体" w:hAnsi="宋体" w:cs="宋体"/>
          <w:kern w:val="0"/>
          <w:sz w:val="24"/>
          <w:szCs w:val="24"/>
        </w:rPr>
      </w:pPr>
      <w:bookmarkStart w:id="12" w:name="_Toc31330"/>
      <w:r w:rsidRPr="00E94EC0">
        <w:rPr>
          <w:rFonts w:ascii="宋体" w:hAnsi="宋体" w:cs="宋体" w:hint="eastAsia"/>
          <w:kern w:val="0"/>
          <w:sz w:val="24"/>
          <w:szCs w:val="24"/>
        </w:rPr>
        <w:t>1、凡有意参加投标者，于2022年</w:t>
      </w:r>
      <w:r w:rsidR="00E94EC0">
        <w:rPr>
          <w:rFonts w:ascii="宋体" w:hAnsi="宋体" w:cs="宋体"/>
          <w:kern w:val="0"/>
          <w:sz w:val="24"/>
          <w:szCs w:val="24"/>
        </w:rPr>
        <w:t>6</w:t>
      </w:r>
      <w:r w:rsidRPr="00E94EC0">
        <w:rPr>
          <w:rFonts w:ascii="宋体" w:hAnsi="宋体" w:cs="宋体" w:hint="eastAsia"/>
          <w:kern w:val="0"/>
          <w:sz w:val="24"/>
          <w:szCs w:val="24"/>
        </w:rPr>
        <w:t>月</w:t>
      </w:r>
      <w:r w:rsidR="00E94EC0">
        <w:rPr>
          <w:rFonts w:ascii="宋体" w:hAnsi="宋体" w:cs="宋体"/>
          <w:kern w:val="0"/>
          <w:sz w:val="24"/>
          <w:szCs w:val="24"/>
        </w:rPr>
        <w:t>27</w:t>
      </w:r>
      <w:r w:rsidRPr="00E94EC0">
        <w:rPr>
          <w:rFonts w:ascii="宋体" w:hAnsi="宋体" w:cs="宋体" w:hint="eastAsia"/>
          <w:kern w:val="0"/>
          <w:sz w:val="24"/>
          <w:szCs w:val="24"/>
        </w:rPr>
        <w:t>日16点前通过黄石市城市发展投资集团有限公司门户网站下载招标文件, 并将本项目的《报名表》填写后连同报名费缴纳凭证发送到以下邮箱（870436423@qq.com），否则其投标将不予接受。</w:t>
      </w:r>
    </w:p>
    <w:p w14:paraId="57F0B921" w14:textId="77777777" w:rsidR="0023479F" w:rsidRDefault="008A70FC">
      <w:pPr>
        <w:spacing w:line="500" w:lineRule="exact"/>
        <w:ind w:firstLineChars="200" w:firstLine="480"/>
        <w:rPr>
          <w:rFonts w:ascii="宋体" w:hAnsi="宋体" w:cs="宋体"/>
          <w:kern w:val="0"/>
          <w:sz w:val="24"/>
          <w:szCs w:val="24"/>
        </w:rPr>
      </w:pPr>
      <w:r w:rsidRPr="00E94EC0">
        <w:rPr>
          <w:rFonts w:ascii="宋体" w:hAnsi="宋体" w:cs="宋体" w:hint="eastAsia"/>
          <w:kern w:val="0"/>
          <w:sz w:val="24"/>
          <w:szCs w:val="24"/>
        </w:rPr>
        <w:t>2、若招标时间、地点以及招标项目其它相关内容发生变更，将在黄石市城市发展投资集团有限公司门户网站发布变更公告，请各投</w:t>
      </w:r>
      <w:r>
        <w:rPr>
          <w:rFonts w:ascii="宋体" w:hAnsi="宋体" w:cs="宋体" w:hint="eastAsia"/>
          <w:kern w:val="0"/>
          <w:sz w:val="24"/>
          <w:szCs w:val="24"/>
        </w:rPr>
        <w:t>标人随时关注相关信息。</w:t>
      </w:r>
    </w:p>
    <w:p w14:paraId="48FB05C6" w14:textId="77777777" w:rsidR="0023479F" w:rsidRDefault="008A70FC">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3、售价：招标文件每份 300 元，于投标截止时间前转至公司账户。</w:t>
      </w:r>
    </w:p>
    <w:p w14:paraId="61194E26" w14:textId="77777777" w:rsidR="0023479F" w:rsidRDefault="008A70FC">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户名：黄石城</w:t>
      </w:r>
      <w:proofErr w:type="gramStart"/>
      <w:r>
        <w:rPr>
          <w:rFonts w:ascii="宋体" w:hAnsi="宋体" w:cs="宋体" w:hint="eastAsia"/>
          <w:kern w:val="0"/>
          <w:sz w:val="24"/>
          <w:szCs w:val="24"/>
        </w:rPr>
        <w:t>发工程</w:t>
      </w:r>
      <w:proofErr w:type="gramEnd"/>
      <w:r>
        <w:rPr>
          <w:rFonts w:ascii="宋体" w:hAnsi="宋体" w:cs="宋体" w:hint="eastAsia"/>
          <w:kern w:val="0"/>
          <w:sz w:val="24"/>
          <w:szCs w:val="24"/>
        </w:rPr>
        <w:t>咨询有限公司</w:t>
      </w:r>
    </w:p>
    <w:p w14:paraId="22D8041D" w14:textId="77777777" w:rsidR="0023479F" w:rsidRDefault="008A70FC">
      <w:pPr>
        <w:spacing w:line="500" w:lineRule="exact"/>
        <w:ind w:firstLineChars="200" w:firstLine="480"/>
        <w:rPr>
          <w:rFonts w:ascii="宋体" w:hAnsi="宋体" w:cs="宋体"/>
          <w:kern w:val="0"/>
          <w:sz w:val="24"/>
          <w:szCs w:val="24"/>
        </w:rPr>
      </w:pPr>
      <w:proofErr w:type="gramStart"/>
      <w:r>
        <w:rPr>
          <w:rFonts w:ascii="宋体" w:hAnsi="宋体" w:cs="宋体" w:hint="eastAsia"/>
          <w:kern w:val="0"/>
          <w:sz w:val="24"/>
          <w:szCs w:val="24"/>
        </w:rPr>
        <w:t>帐号</w:t>
      </w:r>
      <w:proofErr w:type="gramEnd"/>
      <w:r>
        <w:rPr>
          <w:rFonts w:ascii="宋体" w:hAnsi="宋体" w:cs="宋体" w:hint="eastAsia"/>
          <w:kern w:val="0"/>
          <w:sz w:val="24"/>
          <w:szCs w:val="24"/>
        </w:rPr>
        <w:t>：714903123910101</w:t>
      </w:r>
    </w:p>
    <w:p w14:paraId="54228D1F" w14:textId="77777777" w:rsidR="0023479F" w:rsidRDefault="008A70FC">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开户行：招商银行股份有限公司黄石分行营业部</w:t>
      </w:r>
    </w:p>
    <w:p w14:paraId="4C8CCE21" w14:textId="77777777" w:rsidR="0023479F" w:rsidRDefault="008A70FC">
      <w:pPr>
        <w:pStyle w:val="2"/>
        <w:spacing w:before="0" w:after="0" w:line="400" w:lineRule="exact"/>
        <w:ind w:firstLine="482"/>
        <w:rPr>
          <w:sz w:val="24"/>
          <w:szCs w:val="24"/>
        </w:rPr>
      </w:pPr>
      <w:r>
        <w:rPr>
          <w:rFonts w:hint="eastAsia"/>
          <w:sz w:val="24"/>
          <w:szCs w:val="24"/>
        </w:rPr>
        <w:t>五、申请文件递交截止及遴选时间、地点</w:t>
      </w:r>
      <w:bookmarkEnd w:id="12"/>
    </w:p>
    <w:p w14:paraId="50CCA918" w14:textId="2945D22B" w:rsidR="0023479F" w:rsidRDefault="008A70FC">
      <w:pPr>
        <w:spacing w:line="500" w:lineRule="exact"/>
        <w:ind w:firstLineChars="200" w:firstLine="480"/>
        <w:rPr>
          <w:rFonts w:ascii="宋体" w:hAnsi="宋体" w:cs="宋体"/>
          <w:kern w:val="0"/>
          <w:sz w:val="24"/>
          <w:szCs w:val="24"/>
        </w:rPr>
      </w:pPr>
      <w:bookmarkStart w:id="13" w:name="_Toc4759"/>
      <w:r>
        <w:rPr>
          <w:rFonts w:ascii="宋体" w:hAnsi="宋体" w:cs="宋体" w:hint="eastAsia"/>
          <w:kern w:val="0"/>
          <w:sz w:val="24"/>
          <w:szCs w:val="24"/>
        </w:rPr>
        <w:t xml:space="preserve">1、开标时间（投标文件递交截止时间）：2022年 </w:t>
      </w:r>
      <w:r w:rsidR="00E94EC0">
        <w:rPr>
          <w:rFonts w:ascii="宋体" w:hAnsi="宋体" w:cs="宋体"/>
          <w:kern w:val="0"/>
          <w:sz w:val="24"/>
          <w:szCs w:val="24"/>
        </w:rPr>
        <w:t>6</w:t>
      </w:r>
      <w:r>
        <w:rPr>
          <w:rFonts w:ascii="宋体" w:hAnsi="宋体" w:cs="宋体" w:hint="eastAsia"/>
          <w:kern w:val="0"/>
          <w:sz w:val="24"/>
          <w:szCs w:val="24"/>
        </w:rPr>
        <w:t xml:space="preserve"> 月</w:t>
      </w:r>
      <w:r w:rsidR="00E94EC0">
        <w:rPr>
          <w:rFonts w:ascii="宋体" w:hAnsi="宋体" w:cs="宋体"/>
          <w:kern w:val="0"/>
          <w:sz w:val="24"/>
          <w:szCs w:val="24"/>
        </w:rPr>
        <w:t>28</w:t>
      </w:r>
      <w:r>
        <w:rPr>
          <w:rFonts w:ascii="宋体" w:hAnsi="宋体" w:cs="宋体" w:hint="eastAsia"/>
          <w:kern w:val="0"/>
          <w:sz w:val="24"/>
          <w:szCs w:val="24"/>
        </w:rPr>
        <w:t>日 09 时 00 分</w:t>
      </w:r>
    </w:p>
    <w:p w14:paraId="567FE724" w14:textId="77777777" w:rsidR="0023479F" w:rsidRDefault="008A70FC">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2、开标地点：本次项目采取网上递交及网络开标的方式进行(详见招标文件)，截止时间后递交的投标文件不予接收。即投标人在招标文件上规定的截止时间前，将投标文件转换成PDF格式并加密上传到（870436423@qq.com）邮箱。其中投标人递交投标文件时一定要在“邮件主题”上标注参与项目的名称+投标人名称。</w:t>
      </w:r>
    </w:p>
    <w:p w14:paraId="03D33FBA" w14:textId="77777777" w:rsidR="0023479F" w:rsidRDefault="008A70FC">
      <w:pPr>
        <w:spacing w:line="500" w:lineRule="exact"/>
        <w:ind w:firstLineChars="200" w:firstLine="480"/>
        <w:rPr>
          <w:rFonts w:ascii="宋体" w:hAnsi="宋体" w:cs="宋体"/>
          <w:bCs/>
          <w:kern w:val="0"/>
          <w:sz w:val="24"/>
          <w:szCs w:val="24"/>
        </w:rPr>
      </w:pPr>
      <w:r>
        <w:rPr>
          <w:rFonts w:ascii="宋体" w:hAnsi="宋体" w:cs="宋体" w:hint="eastAsia"/>
          <w:kern w:val="0"/>
          <w:sz w:val="24"/>
          <w:szCs w:val="24"/>
        </w:rPr>
        <w:t>3、由于本次开标采用网络开标，采用的会议软件为“腾讯会议”，请各投标人授权代表（即参会人员）提前用带视频功能的手机或电脑下载“腾讯会议”，并提前自行测试，防止意外出现。黄石城</w:t>
      </w:r>
      <w:proofErr w:type="gramStart"/>
      <w:r>
        <w:rPr>
          <w:rFonts w:ascii="宋体" w:hAnsi="宋体" w:cs="宋体" w:hint="eastAsia"/>
          <w:kern w:val="0"/>
          <w:sz w:val="24"/>
          <w:szCs w:val="24"/>
        </w:rPr>
        <w:t>发工程</w:t>
      </w:r>
      <w:proofErr w:type="gramEnd"/>
      <w:r>
        <w:rPr>
          <w:rFonts w:ascii="宋体" w:hAnsi="宋体" w:cs="宋体" w:hint="eastAsia"/>
          <w:kern w:val="0"/>
          <w:sz w:val="24"/>
          <w:szCs w:val="24"/>
        </w:rPr>
        <w:t>咨询有限公司在项目开标当天，开标时间前15分钟将本次开标会的会议时间、会议ID及密码和开标过程中投标人须准备的开标确认书，以邮件回传给在规定时间内递交了投标文件的投标人（投标人）的投标邮箱。投标人（投标人）不要使用163、162邮箱（该类型邮箱下载限速，影响开标进程），也不要将文件压缩。</w:t>
      </w:r>
      <w:r>
        <w:rPr>
          <w:rFonts w:ascii="宋体" w:hAnsi="宋体" w:cs="宋体" w:hint="eastAsia"/>
          <w:bCs/>
          <w:kern w:val="0"/>
          <w:sz w:val="24"/>
          <w:szCs w:val="24"/>
        </w:rPr>
        <w:t xml:space="preserve"> </w:t>
      </w:r>
    </w:p>
    <w:p w14:paraId="5A406868" w14:textId="77777777" w:rsidR="0023479F" w:rsidRDefault="008A70FC">
      <w:pPr>
        <w:pStyle w:val="2"/>
        <w:spacing w:before="0" w:after="0" w:line="400" w:lineRule="exact"/>
        <w:ind w:firstLine="482"/>
        <w:rPr>
          <w:sz w:val="24"/>
          <w:szCs w:val="24"/>
        </w:rPr>
      </w:pPr>
      <w:r>
        <w:rPr>
          <w:rFonts w:hint="eastAsia"/>
          <w:sz w:val="24"/>
          <w:szCs w:val="24"/>
        </w:rPr>
        <w:t>六、联系方式</w:t>
      </w:r>
      <w:bookmarkEnd w:id="13"/>
    </w:p>
    <w:p w14:paraId="73F25391" w14:textId="77777777" w:rsidR="0023479F" w:rsidRDefault="008A70FC">
      <w:pPr>
        <w:spacing w:line="420" w:lineRule="exact"/>
        <w:ind w:firstLineChars="200" w:firstLine="480"/>
        <w:rPr>
          <w:rFonts w:ascii="宋体" w:hAnsi="宋体" w:cs="宋体"/>
          <w:bCs/>
          <w:kern w:val="0"/>
          <w:sz w:val="24"/>
          <w:szCs w:val="24"/>
        </w:rPr>
      </w:pPr>
      <w:r>
        <w:rPr>
          <w:rFonts w:ascii="宋体" w:hAnsi="宋体" w:cs="宋体" w:hint="eastAsia"/>
          <w:bCs/>
          <w:kern w:val="0"/>
          <w:sz w:val="24"/>
          <w:szCs w:val="24"/>
        </w:rPr>
        <w:t xml:space="preserve">遴选人：黄石市城市发展投资集团有限公司   </w:t>
      </w:r>
    </w:p>
    <w:p w14:paraId="327CD032" w14:textId="77777777" w:rsidR="0023479F" w:rsidRDefault="008A70FC">
      <w:pPr>
        <w:spacing w:line="420" w:lineRule="exact"/>
        <w:ind w:firstLineChars="200" w:firstLine="480"/>
        <w:rPr>
          <w:rFonts w:ascii="宋体" w:hAnsi="宋体" w:cs="宋体"/>
          <w:bCs/>
          <w:kern w:val="0"/>
          <w:sz w:val="24"/>
          <w:szCs w:val="24"/>
        </w:rPr>
      </w:pPr>
      <w:r>
        <w:rPr>
          <w:rFonts w:ascii="宋体" w:hAnsi="宋体" w:cs="宋体" w:hint="eastAsia"/>
          <w:bCs/>
          <w:kern w:val="0"/>
          <w:sz w:val="24"/>
          <w:szCs w:val="24"/>
        </w:rPr>
        <w:t>地  址：黄石市磁湖东路28号</w:t>
      </w:r>
    </w:p>
    <w:p w14:paraId="794BE501" w14:textId="77777777" w:rsidR="0023479F" w:rsidRDefault="008A70FC">
      <w:pPr>
        <w:spacing w:line="420" w:lineRule="exact"/>
        <w:ind w:firstLineChars="200" w:firstLine="480"/>
        <w:rPr>
          <w:rFonts w:ascii="宋体" w:hAnsi="宋体" w:cs="宋体"/>
          <w:bCs/>
          <w:kern w:val="0"/>
          <w:sz w:val="24"/>
          <w:szCs w:val="24"/>
        </w:rPr>
      </w:pPr>
      <w:r>
        <w:rPr>
          <w:rFonts w:ascii="宋体" w:hAnsi="宋体" w:cs="宋体" w:hint="eastAsia"/>
          <w:bCs/>
          <w:kern w:val="0"/>
          <w:sz w:val="24"/>
          <w:szCs w:val="24"/>
        </w:rPr>
        <w:t>联系人：陈敏           联系电话：0714-6515188</w:t>
      </w:r>
    </w:p>
    <w:p w14:paraId="6F9D4535" w14:textId="77777777" w:rsidR="0023479F" w:rsidRDefault="0023479F">
      <w:pPr>
        <w:spacing w:line="420" w:lineRule="exact"/>
        <w:ind w:firstLineChars="200" w:firstLine="480"/>
        <w:rPr>
          <w:rFonts w:ascii="宋体" w:hAnsi="宋体" w:cs="宋体"/>
          <w:bCs/>
          <w:kern w:val="0"/>
          <w:sz w:val="24"/>
          <w:szCs w:val="24"/>
        </w:rPr>
      </w:pPr>
    </w:p>
    <w:p w14:paraId="7F74E72E" w14:textId="77777777" w:rsidR="0023479F" w:rsidRDefault="008A70FC">
      <w:pPr>
        <w:spacing w:line="420" w:lineRule="exact"/>
        <w:ind w:firstLineChars="200" w:firstLine="480"/>
        <w:rPr>
          <w:rFonts w:ascii="宋体" w:hAnsi="宋体" w:cs="宋体"/>
          <w:bCs/>
          <w:kern w:val="0"/>
          <w:sz w:val="24"/>
          <w:szCs w:val="24"/>
        </w:rPr>
      </w:pPr>
      <w:r>
        <w:rPr>
          <w:rFonts w:ascii="宋体" w:hAnsi="宋体" w:cs="宋体" w:hint="eastAsia"/>
          <w:bCs/>
          <w:kern w:val="0"/>
          <w:sz w:val="24"/>
          <w:szCs w:val="24"/>
        </w:rPr>
        <w:t>代理机构名称：黄石城</w:t>
      </w:r>
      <w:proofErr w:type="gramStart"/>
      <w:r>
        <w:rPr>
          <w:rFonts w:ascii="宋体" w:hAnsi="宋体" w:cs="宋体" w:hint="eastAsia"/>
          <w:bCs/>
          <w:kern w:val="0"/>
          <w:sz w:val="24"/>
          <w:szCs w:val="24"/>
        </w:rPr>
        <w:t>发工程</w:t>
      </w:r>
      <w:proofErr w:type="gramEnd"/>
      <w:r>
        <w:rPr>
          <w:rFonts w:ascii="宋体" w:hAnsi="宋体" w:cs="宋体" w:hint="eastAsia"/>
          <w:bCs/>
          <w:kern w:val="0"/>
          <w:sz w:val="24"/>
          <w:szCs w:val="24"/>
        </w:rPr>
        <w:t>咨询有限公司</w:t>
      </w:r>
    </w:p>
    <w:p w14:paraId="42D5C353" w14:textId="77777777" w:rsidR="0023479F" w:rsidRDefault="008A70FC">
      <w:pPr>
        <w:spacing w:line="420" w:lineRule="exact"/>
        <w:ind w:firstLineChars="200" w:firstLine="480"/>
        <w:rPr>
          <w:rFonts w:ascii="宋体" w:hAnsi="宋体" w:cs="宋体"/>
          <w:bCs/>
          <w:kern w:val="0"/>
          <w:sz w:val="24"/>
          <w:szCs w:val="24"/>
        </w:rPr>
      </w:pPr>
      <w:r>
        <w:rPr>
          <w:rFonts w:ascii="宋体" w:hAnsi="宋体" w:cs="宋体" w:hint="eastAsia"/>
          <w:bCs/>
          <w:kern w:val="0"/>
          <w:sz w:val="24"/>
          <w:szCs w:val="24"/>
        </w:rPr>
        <w:t xml:space="preserve">联系地址：黄石市下陆区磁湖路198号              </w:t>
      </w:r>
    </w:p>
    <w:p w14:paraId="1DB32B7C" w14:textId="77777777" w:rsidR="0023479F" w:rsidRDefault="008A70FC">
      <w:pPr>
        <w:spacing w:line="420" w:lineRule="exact"/>
        <w:ind w:firstLineChars="200" w:firstLine="480"/>
        <w:rPr>
          <w:rFonts w:ascii="宋体" w:hAnsi="宋体" w:cs="宋体"/>
          <w:bCs/>
          <w:kern w:val="0"/>
          <w:sz w:val="24"/>
          <w:szCs w:val="24"/>
        </w:rPr>
      </w:pPr>
      <w:r>
        <w:rPr>
          <w:rFonts w:ascii="宋体" w:hAnsi="宋体" w:cs="宋体" w:hint="eastAsia"/>
          <w:bCs/>
          <w:kern w:val="0"/>
          <w:sz w:val="24"/>
          <w:szCs w:val="24"/>
        </w:rPr>
        <w:lastRenderedPageBreak/>
        <w:t>联 系 人：</w:t>
      </w:r>
      <w:proofErr w:type="gramStart"/>
      <w:r>
        <w:rPr>
          <w:rFonts w:ascii="宋体" w:hAnsi="宋体" w:cs="宋体" w:hint="eastAsia"/>
          <w:bCs/>
          <w:kern w:val="0"/>
          <w:sz w:val="24"/>
          <w:szCs w:val="24"/>
        </w:rPr>
        <w:t>王工</w:t>
      </w:r>
      <w:proofErr w:type="gramEnd"/>
      <w:r>
        <w:rPr>
          <w:rFonts w:ascii="宋体" w:hAnsi="宋体" w:cs="宋体" w:hint="eastAsia"/>
          <w:bCs/>
          <w:kern w:val="0"/>
          <w:sz w:val="24"/>
          <w:szCs w:val="24"/>
        </w:rPr>
        <w:t xml:space="preserve">         联系电话：0714-</w:t>
      </w:r>
      <w:bookmarkStart w:id="14" w:name="_Toc6039"/>
      <w:r>
        <w:rPr>
          <w:rFonts w:ascii="宋体" w:hAnsi="宋体" w:cs="宋体" w:hint="eastAsia"/>
          <w:bCs/>
          <w:kern w:val="0"/>
          <w:sz w:val="24"/>
          <w:szCs w:val="24"/>
        </w:rPr>
        <w:t>6380886</w:t>
      </w:r>
    </w:p>
    <w:p w14:paraId="7D97EFD6" w14:textId="77777777" w:rsidR="0023479F" w:rsidRDefault="008A70FC">
      <w:bookmarkStart w:id="15" w:name="_Toc25789"/>
      <w:bookmarkStart w:id="16" w:name="_Toc460951528"/>
      <w:r>
        <w:rPr>
          <w:rFonts w:hint="eastAsia"/>
        </w:rPr>
        <w:br w:type="page"/>
      </w:r>
    </w:p>
    <w:p w14:paraId="48D8E2FF" w14:textId="77777777" w:rsidR="0023479F" w:rsidRDefault="008A70FC">
      <w:pPr>
        <w:pStyle w:val="1"/>
        <w:jc w:val="center"/>
      </w:pPr>
      <w:bookmarkStart w:id="17" w:name="_Toc11576"/>
      <w:r>
        <w:rPr>
          <w:rFonts w:hint="eastAsia"/>
        </w:rPr>
        <w:lastRenderedPageBreak/>
        <w:t>第二章</w:t>
      </w:r>
      <w:r>
        <w:rPr>
          <w:rFonts w:hint="eastAsia"/>
        </w:rPr>
        <w:t xml:space="preserve"> </w:t>
      </w:r>
      <w:r>
        <w:rPr>
          <w:rFonts w:hint="eastAsia"/>
        </w:rPr>
        <w:t>遴选须知</w:t>
      </w:r>
      <w:bookmarkEnd w:id="14"/>
      <w:bookmarkEnd w:id="15"/>
      <w:bookmarkEnd w:id="16"/>
      <w:bookmarkEnd w:id="17"/>
    </w:p>
    <w:p w14:paraId="43892D06" w14:textId="77777777" w:rsidR="0023479F" w:rsidRDefault="008A70FC">
      <w:pPr>
        <w:pStyle w:val="2"/>
        <w:ind w:firstLine="482"/>
        <w:jc w:val="center"/>
        <w:rPr>
          <w:sz w:val="24"/>
          <w:szCs w:val="24"/>
        </w:rPr>
      </w:pPr>
      <w:bookmarkStart w:id="18" w:name="_Toc12548"/>
      <w:r>
        <w:rPr>
          <w:rFonts w:ascii="宋体" w:hAnsi="宋体" w:cs="宋体" w:hint="eastAsia"/>
          <w:sz w:val="24"/>
          <w:szCs w:val="24"/>
        </w:rPr>
        <w:t>遴选须知前附表</w:t>
      </w:r>
      <w:bookmarkEnd w:id="18"/>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6"/>
        <w:gridCol w:w="1797"/>
        <w:gridCol w:w="6934"/>
      </w:tblGrid>
      <w:tr w:rsidR="0023479F" w14:paraId="5103B84F" w14:textId="77777777">
        <w:trPr>
          <w:trHeight w:val="90"/>
          <w:jc w:val="center"/>
        </w:trPr>
        <w:tc>
          <w:tcPr>
            <w:tcW w:w="1056" w:type="dxa"/>
            <w:vAlign w:val="center"/>
          </w:tcPr>
          <w:p w14:paraId="00911799" w14:textId="77777777" w:rsidR="0023479F" w:rsidRDefault="008A70FC">
            <w:pPr>
              <w:spacing w:line="400" w:lineRule="exact"/>
              <w:jc w:val="center"/>
              <w:rPr>
                <w:rFonts w:ascii="宋体" w:hAnsi="宋体" w:cs="宋体"/>
                <w:b/>
                <w:sz w:val="22"/>
                <w:szCs w:val="22"/>
              </w:rPr>
            </w:pPr>
            <w:proofErr w:type="gramStart"/>
            <w:r>
              <w:rPr>
                <w:rFonts w:ascii="宋体" w:hAnsi="宋体" w:cs="宋体" w:hint="eastAsia"/>
                <w:b/>
                <w:sz w:val="22"/>
                <w:szCs w:val="22"/>
              </w:rPr>
              <w:t>项号</w:t>
            </w:r>
            <w:proofErr w:type="gramEnd"/>
          </w:p>
        </w:tc>
        <w:tc>
          <w:tcPr>
            <w:tcW w:w="1797" w:type="dxa"/>
            <w:vAlign w:val="center"/>
          </w:tcPr>
          <w:p w14:paraId="594308F2" w14:textId="77777777" w:rsidR="0023479F" w:rsidRDefault="008A70FC">
            <w:pPr>
              <w:spacing w:line="400" w:lineRule="exact"/>
              <w:jc w:val="center"/>
              <w:rPr>
                <w:rFonts w:ascii="宋体" w:hAnsi="宋体" w:cs="宋体"/>
                <w:b/>
                <w:sz w:val="22"/>
                <w:szCs w:val="22"/>
              </w:rPr>
            </w:pPr>
            <w:r>
              <w:rPr>
                <w:rFonts w:ascii="宋体" w:hAnsi="宋体" w:cs="宋体" w:hint="eastAsia"/>
                <w:b/>
                <w:sz w:val="22"/>
                <w:szCs w:val="22"/>
              </w:rPr>
              <w:t>条款名称</w:t>
            </w:r>
          </w:p>
        </w:tc>
        <w:tc>
          <w:tcPr>
            <w:tcW w:w="6934" w:type="dxa"/>
            <w:vAlign w:val="center"/>
          </w:tcPr>
          <w:p w14:paraId="7BBB06E0" w14:textId="77777777" w:rsidR="0023479F" w:rsidRDefault="008A70FC">
            <w:pPr>
              <w:spacing w:line="400" w:lineRule="exact"/>
              <w:rPr>
                <w:rFonts w:ascii="宋体" w:hAnsi="宋体" w:cs="宋体"/>
                <w:b/>
                <w:sz w:val="22"/>
                <w:szCs w:val="22"/>
              </w:rPr>
            </w:pPr>
            <w:r>
              <w:rPr>
                <w:rFonts w:ascii="宋体" w:hAnsi="宋体" w:cs="宋体" w:hint="eastAsia"/>
                <w:b/>
                <w:sz w:val="22"/>
                <w:szCs w:val="22"/>
              </w:rPr>
              <w:t xml:space="preserve">                    条款内容</w:t>
            </w:r>
          </w:p>
        </w:tc>
      </w:tr>
      <w:tr w:rsidR="0023479F" w14:paraId="2A968B51" w14:textId="77777777">
        <w:trPr>
          <w:trHeight w:val="1289"/>
          <w:jc w:val="center"/>
        </w:trPr>
        <w:tc>
          <w:tcPr>
            <w:tcW w:w="1056" w:type="dxa"/>
            <w:vAlign w:val="center"/>
          </w:tcPr>
          <w:p w14:paraId="16C28F23"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1</w:t>
            </w:r>
          </w:p>
        </w:tc>
        <w:tc>
          <w:tcPr>
            <w:tcW w:w="1797" w:type="dxa"/>
            <w:vAlign w:val="center"/>
          </w:tcPr>
          <w:p w14:paraId="40F9DC6D" w14:textId="77777777" w:rsidR="0023479F" w:rsidRDefault="008A70FC">
            <w:pPr>
              <w:jc w:val="center"/>
              <w:rPr>
                <w:rFonts w:ascii="宋体" w:hAnsi="宋体" w:cs="宋体"/>
                <w:bCs/>
                <w:sz w:val="22"/>
                <w:szCs w:val="22"/>
              </w:rPr>
            </w:pPr>
            <w:r>
              <w:rPr>
                <w:rFonts w:ascii="宋体" w:hAnsi="宋体" w:cs="宋体" w:hint="eastAsia"/>
                <w:bCs/>
                <w:sz w:val="22"/>
                <w:szCs w:val="22"/>
              </w:rPr>
              <w:t>遴选人</w:t>
            </w:r>
          </w:p>
        </w:tc>
        <w:tc>
          <w:tcPr>
            <w:tcW w:w="6934" w:type="dxa"/>
            <w:vAlign w:val="center"/>
          </w:tcPr>
          <w:p w14:paraId="4C8A099A" w14:textId="77777777" w:rsidR="0023479F" w:rsidRDefault="008A70FC">
            <w:pPr>
              <w:rPr>
                <w:rFonts w:ascii="宋体" w:hAnsi="宋体"/>
                <w:bCs/>
                <w:szCs w:val="21"/>
              </w:rPr>
            </w:pPr>
            <w:r>
              <w:rPr>
                <w:rFonts w:ascii="宋体" w:hAnsi="宋体" w:hint="eastAsia"/>
                <w:bCs/>
                <w:szCs w:val="21"/>
              </w:rPr>
              <w:t>遴选人：黄石市城市发展投资集团有限公司</w:t>
            </w:r>
          </w:p>
          <w:p w14:paraId="669F4823" w14:textId="77777777" w:rsidR="0023479F" w:rsidRDefault="008A70FC">
            <w:pPr>
              <w:rPr>
                <w:rFonts w:ascii="宋体" w:hAnsi="宋体"/>
                <w:bCs/>
                <w:szCs w:val="21"/>
              </w:rPr>
            </w:pPr>
            <w:r>
              <w:rPr>
                <w:rFonts w:ascii="宋体" w:hAnsi="宋体" w:hint="eastAsia"/>
                <w:bCs/>
                <w:szCs w:val="21"/>
              </w:rPr>
              <w:t>地  址：黄石市磁湖东路28号</w:t>
            </w:r>
            <w:r>
              <w:rPr>
                <w:rFonts w:ascii="宋体" w:hAnsi="宋体" w:hint="eastAsia"/>
                <w:bCs/>
                <w:szCs w:val="21"/>
              </w:rPr>
              <w:tab/>
            </w:r>
          </w:p>
          <w:p w14:paraId="079F55D6" w14:textId="77777777" w:rsidR="0023479F" w:rsidRDefault="008A70FC">
            <w:pPr>
              <w:rPr>
                <w:rFonts w:ascii="宋体" w:hAnsi="宋体"/>
                <w:bCs/>
                <w:szCs w:val="21"/>
              </w:rPr>
            </w:pPr>
            <w:r>
              <w:rPr>
                <w:rFonts w:ascii="宋体" w:hAnsi="宋体" w:hint="eastAsia"/>
                <w:bCs/>
                <w:szCs w:val="21"/>
              </w:rPr>
              <w:t xml:space="preserve">联系人：陈敏                </w:t>
            </w:r>
          </w:p>
          <w:p w14:paraId="06ACB488" w14:textId="77777777" w:rsidR="0023479F" w:rsidRDefault="008A70FC">
            <w:pPr>
              <w:rPr>
                <w:rFonts w:ascii="宋体" w:hAnsi="宋体"/>
                <w:bCs/>
                <w:szCs w:val="21"/>
              </w:rPr>
            </w:pPr>
            <w:r>
              <w:rPr>
                <w:rFonts w:ascii="宋体" w:hAnsi="宋体" w:hint="eastAsia"/>
                <w:bCs/>
                <w:szCs w:val="21"/>
              </w:rPr>
              <w:t>电  话：0714-6515188</w:t>
            </w:r>
          </w:p>
        </w:tc>
      </w:tr>
      <w:tr w:rsidR="0023479F" w14:paraId="1593289A" w14:textId="77777777">
        <w:trPr>
          <w:trHeight w:val="1278"/>
          <w:jc w:val="center"/>
        </w:trPr>
        <w:tc>
          <w:tcPr>
            <w:tcW w:w="1056" w:type="dxa"/>
            <w:vAlign w:val="center"/>
          </w:tcPr>
          <w:p w14:paraId="6C6B67F5"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2</w:t>
            </w:r>
          </w:p>
        </w:tc>
        <w:tc>
          <w:tcPr>
            <w:tcW w:w="1797" w:type="dxa"/>
            <w:vAlign w:val="center"/>
          </w:tcPr>
          <w:p w14:paraId="6F80116B" w14:textId="77777777" w:rsidR="0023479F" w:rsidRDefault="008A70FC">
            <w:pPr>
              <w:jc w:val="center"/>
              <w:rPr>
                <w:rFonts w:ascii="宋体" w:hAnsi="宋体" w:cs="宋体"/>
                <w:bCs/>
                <w:sz w:val="22"/>
                <w:szCs w:val="22"/>
              </w:rPr>
            </w:pPr>
            <w:r>
              <w:rPr>
                <w:rFonts w:ascii="宋体" w:hAnsi="宋体" w:cs="宋体" w:hint="eastAsia"/>
                <w:bCs/>
                <w:sz w:val="22"/>
                <w:szCs w:val="22"/>
              </w:rPr>
              <w:t>遴选代理机构</w:t>
            </w:r>
          </w:p>
        </w:tc>
        <w:tc>
          <w:tcPr>
            <w:tcW w:w="6934" w:type="dxa"/>
            <w:vAlign w:val="center"/>
          </w:tcPr>
          <w:p w14:paraId="1F2939F9" w14:textId="77777777" w:rsidR="0023479F" w:rsidRPr="00E94EC0" w:rsidRDefault="008A70FC">
            <w:pPr>
              <w:rPr>
                <w:rFonts w:ascii="宋体" w:hAnsi="宋体"/>
                <w:bCs/>
                <w:szCs w:val="21"/>
              </w:rPr>
            </w:pPr>
            <w:r w:rsidRPr="00E94EC0">
              <w:rPr>
                <w:rFonts w:ascii="宋体" w:hAnsi="宋体" w:hint="eastAsia"/>
                <w:bCs/>
                <w:szCs w:val="21"/>
              </w:rPr>
              <w:t>代理机构名称：黄石城</w:t>
            </w:r>
            <w:proofErr w:type="gramStart"/>
            <w:r w:rsidRPr="00E94EC0">
              <w:rPr>
                <w:rFonts w:ascii="宋体" w:hAnsi="宋体" w:hint="eastAsia"/>
                <w:bCs/>
                <w:szCs w:val="21"/>
              </w:rPr>
              <w:t>发工程</w:t>
            </w:r>
            <w:proofErr w:type="gramEnd"/>
            <w:r w:rsidRPr="00E94EC0">
              <w:rPr>
                <w:rFonts w:ascii="宋体" w:hAnsi="宋体" w:hint="eastAsia"/>
                <w:bCs/>
                <w:szCs w:val="21"/>
              </w:rPr>
              <w:t>咨询有限公司</w:t>
            </w:r>
          </w:p>
          <w:p w14:paraId="0BA1C1ED" w14:textId="77777777" w:rsidR="0023479F" w:rsidRPr="00E94EC0" w:rsidRDefault="008A70FC">
            <w:pPr>
              <w:rPr>
                <w:rFonts w:ascii="宋体" w:hAnsi="宋体"/>
                <w:bCs/>
                <w:szCs w:val="21"/>
              </w:rPr>
            </w:pPr>
            <w:r w:rsidRPr="00E94EC0">
              <w:rPr>
                <w:rFonts w:ascii="宋体" w:hAnsi="宋体" w:hint="eastAsia"/>
                <w:bCs/>
                <w:szCs w:val="21"/>
              </w:rPr>
              <w:t>联 系 人：王工</w:t>
            </w:r>
          </w:p>
          <w:p w14:paraId="57996AFA" w14:textId="77777777" w:rsidR="0023479F" w:rsidRPr="00E94EC0" w:rsidRDefault="008A70FC">
            <w:pPr>
              <w:rPr>
                <w:rFonts w:ascii="宋体" w:hAnsi="宋体"/>
                <w:bCs/>
                <w:szCs w:val="21"/>
              </w:rPr>
            </w:pPr>
            <w:r w:rsidRPr="00E94EC0">
              <w:rPr>
                <w:rFonts w:ascii="宋体" w:hAnsi="宋体" w:hint="eastAsia"/>
                <w:bCs/>
                <w:szCs w:val="21"/>
              </w:rPr>
              <w:t xml:space="preserve">联系地址：黄石市下陆区磁湖路198号               </w:t>
            </w:r>
          </w:p>
          <w:p w14:paraId="33A9D668" w14:textId="77777777" w:rsidR="0023479F" w:rsidRPr="00E94EC0" w:rsidRDefault="008A70FC">
            <w:pPr>
              <w:rPr>
                <w:rFonts w:ascii="宋体" w:hAnsi="宋体"/>
                <w:bCs/>
                <w:szCs w:val="21"/>
              </w:rPr>
            </w:pPr>
            <w:r w:rsidRPr="00E94EC0">
              <w:rPr>
                <w:rFonts w:ascii="宋体" w:hAnsi="宋体" w:hint="eastAsia"/>
                <w:bCs/>
                <w:szCs w:val="21"/>
              </w:rPr>
              <w:t>联系电话：0714-6380886</w:t>
            </w:r>
          </w:p>
        </w:tc>
      </w:tr>
      <w:tr w:rsidR="0023479F" w14:paraId="241F28C9" w14:textId="77777777">
        <w:trPr>
          <w:trHeight w:val="451"/>
          <w:jc w:val="center"/>
        </w:trPr>
        <w:tc>
          <w:tcPr>
            <w:tcW w:w="1056" w:type="dxa"/>
            <w:vAlign w:val="center"/>
          </w:tcPr>
          <w:p w14:paraId="49896719"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3</w:t>
            </w:r>
          </w:p>
        </w:tc>
        <w:tc>
          <w:tcPr>
            <w:tcW w:w="1797" w:type="dxa"/>
            <w:vAlign w:val="center"/>
          </w:tcPr>
          <w:p w14:paraId="37450B0A" w14:textId="77777777" w:rsidR="0023479F" w:rsidRDefault="008A70FC">
            <w:pPr>
              <w:jc w:val="center"/>
              <w:rPr>
                <w:rFonts w:ascii="宋体" w:hAnsi="宋体" w:cs="宋体"/>
                <w:bCs/>
                <w:sz w:val="22"/>
                <w:szCs w:val="22"/>
              </w:rPr>
            </w:pPr>
            <w:r>
              <w:rPr>
                <w:rFonts w:ascii="宋体" w:hAnsi="宋体" w:cs="宋体" w:hint="eastAsia"/>
                <w:bCs/>
                <w:sz w:val="22"/>
                <w:szCs w:val="22"/>
              </w:rPr>
              <w:t>项目名称</w:t>
            </w:r>
          </w:p>
        </w:tc>
        <w:tc>
          <w:tcPr>
            <w:tcW w:w="6934" w:type="dxa"/>
            <w:vAlign w:val="center"/>
          </w:tcPr>
          <w:p w14:paraId="6EC55A1E" w14:textId="77777777" w:rsidR="0023479F" w:rsidRPr="00E94EC0" w:rsidRDefault="008A70FC">
            <w:pPr>
              <w:rPr>
                <w:rFonts w:ascii="宋体" w:hAnsi="宋体"/>
                <w:bCs/>
                <w:szCs w:val="21"/>
              </w:rPr>
            </w:pPr>
            <w:r w:rsidRPr="00E94EC0">
              <w:rPr>
                <w:rFonts w:ascii="宋体" w:hAnsi="宋体" w:hint="eastAsia"/>
                <w:bCs/>
                <w:szCs w:val="21"/>
              </w:rPr>
              <w:t>黄石市城市发展投资集团有限公司集团财务信息化项目</w:t>
            </w:r>
          </w:p>
        </w:tc>
      </w:tr>
      <w:tr w:rsidR="0023479F" w14:paraId="6B0F78F7" w14:textId="77777777">
        <w:trPr>
          <w:trHeight w:val="90"/>
          <w:jc w:val="center"/>
        </w:trPr>
        <w:tc>
          <w:tcPr>
            <w:tcW w:w="1056" w:type="dxa"/>
            <w:vAlign w:val="center"/>
          </w:tcPr>
          <w:p w14:paraId="5A6C7279"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5</w:t>
            </w:r>
          </w:p>
        </w:tc>
        <w:tc>
          <w:tcPr>
            <w:tcW w:w="1797" w:type="dxa"/>
            <w:vAlign w:val="center"/>
          </w:tcPr>
          <w:p w14:paraId="0D70626D" w14:textId="77777777" w:rsidR="0023479F" w:rsidRDefault="008A70FC">
            <w:pPr>
              <w:jc w:val="center"/>
              <w:rPr>
                <w:rFonts w:ascii="宋体" w:hAnsi="宋体" w:cs="宋体"/>
                <w:bCs/>
                <w:sz w:val="22"/>
                <w:szCs w:val="22"/>
              </w:rPr>
            </w:pPr>
            <w:r>
              <w:rPr>
                <w:rFonts w:ascii="宋体" w:hAnsi="宋体" w:cs="宋体" w:hint="eastAsia"/>
                <w:bCs/>
                <w:sz w:val="22"/>
                <w:szCs w:val="22"/>
              </w:rPr>
              <w:t>采购内容</w:t>
            </w:r>
          </w:p>
        </w:tc>
        <w:tc>
          <w:tcPr>
            <w:tcW w:w="6934" w:type="dxa"/>
            <w:vAlign w:val="center"/>
          </w:tcPr>
          <w:p w14:paraId="2B7CBA9A" w14:textId="77777777" w:rsidR="0023479F" w:rsidRPr="00E94EC0" w:rsidRDefault="008A70FC">
            <w:pPr>
              <w:rPr>
                <w:rFonts w:ascii="宋体" w:hAnsi="宋体"/>
                <w:bCs/>
                <w:szCs w:val="21"/>
              </w:rPr>
            </w:pPr>
            <w:r w:rsidRPr="00E94EC0">
              <w:rPr>
                <w:rFonts w:ascii="宋体" w:hAnsi="宋体" w:hint="eastAsia"/>
                <w:bCs/>
                <w:szCs w:val="21"/>
              </w:rPr>
              <w:t>为满足集团财务管理的需要，黄石城发集团拟建设财务集中核算管理及资金管理系统。集团共有80多家单位，130个用户数，14家银行（交行、建行、工行、农行、中信、兴业、汉口、湖北、民生、光大、广发、招行、农商行、中行），系统平台部署方式为“运营商IDC机房”。</w:t>
            </w:r>
          </w:p>
        </w:tc>
      </w:tr>
      <w:tr w:rsidR="0023479F" w14:paraId="0D1F5C1C" w14:textId="77777777">
        <w:trPr>
          <w:trHeight w:val="297"/>
          <w:jc w:val="center"/>
        </w:trPr>
        <w:tc>
          <w:tcPr>
            <w:tcW w:w="1056" w:type="dxa"/>
            <w:vAlign w:val="center"/>
          </w:tcPr>
          <w:p w14:paraId="4BA07F76"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6</w:t>
            </w:r>
          </w:p>
        </w:tc>
        <w:tc>
          <w:tcPr>
            <w:tcW w:w="1797" w:type="dxa"/>
            <w:vAlign w:val="center"/>
          </w:tcPr>
          <w:p w14:paraId="6746A2B6" w14:textId="77777777" w:rsidR="0023479F" w:rsidRDefault="008A70FC">
            <w:pPr>
              <w:jc w:val="center"/>
              <w:rPr>
                <w:rFonts w:ascii="宋体" w:hAnsi="宋体" w:cs="宋体"/>
                <w:bCs/>
                <w:sz w:val="22"/>
                <w:szCs w:val="22"/>
              </w:rPr>
            </w:pPr>
            <w:r>
              <w:rPr>
                <w:rFonts w:ascii="宋体" w:hAnsi="宋体" w:cs="宋体" w:hint="eastAsia"/>
                <w:bCs/>
                <w:sz w:val="22"/>
                <w:szCs w:val="22"/>
              </w:rPr>
              <w:t>服务期</w:t>
            </w:r>
          </w:p>
        </w:tc>
        <w:tc>
          <w:tcPr>
            <w:tcW w:w="6934" w:type="dxa"/>
          </w:tcPr>
          <w:p w14:paraId="1BDD1FF3" w14:textId="77777777" w:rsidR="0023479F" w:rsidRPr="00E94EC0" w:rsidRDefault="008A70FC">
            <w:pPr>
              <w:rPr>
                <w:rFonts w:ascii="宋体" w:hAnsi="宋体"/>
                <w:bCs/>
                <w:szCs w:val="21"/>
              </w:rPr>
            </w:pPr>
            <w:r w:rsidRPr="00E94EC0">
              <w:rPr>
                <w:rFonts w:ascii="宋体" w:hAnsi="宋体" w:hint="eastAsia"/>
                <w:bCs/>
                <w:szCs w:val="21"/>
              </w:rPr>
              <w:t>合同签订后，20个工作日内提供硬件设备，项目实施周期6个月。</w:t>
            </w:r>
          </w:p>
        </w:tc>
      </w:tr>
      <w:tr w:rsidR="0023479F" w14:paraId="6C8BCA62" w14:textId="77777777">
        <w:trPr>
          <w:trHeight w:val="431"/>
          <w:jc w:val="center"/>
        </w:trPr>
        <w:tc>
          <w:tcPr>
            <w:tcW w:w="1056" w:type="dxa"/>
            <w:vAlign w:val="center"/>
          </w:tcPr>
          <w:p w14:paraId="071D65CF"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8</w:t>
            </w:r>
          </w:p>
        </w:tc>
        <w:tc>
          <w:tcPr>
            <w:tcW w:w="1797" w:type="dxa"/>
            <w:vAlign w:val="center"/>
          </w:tcPr>
          <w:p w14:paraId="0DD75C31" w14:textId="77777777" w:rsidR="0023479F" w:rsidRDefault="008A70FC">
            <w:pPr>
              <w:jc w:val="center"/>
              <w:rPr>
                <w:rFonts w:ascii="宋体" w:hAnsi="宋体" w:cs="宋体"/>
                <w:bCs/>
                <w:sz w:val="22"/>
                <w:szCs w:val="22"/>
              </w:rPr>
            </w:pPr>
            <w:r>
              <w:rPr>
                <w:rFonts w:ascii="宋体" w:hAnsi="宋体" w:cs="宋体" w:hint="eastAsia"/>
                <w:bCs/>
                <w:sz w:val="22"/>
                <w:szCs w:val="22"/>
              </w:rPr>
              <w:t>采购方式</w:t>
            </w:r>
          </w:p>
        </w:tc>
        <w:tc>
          <w:tcPr>
            <w:tcW w:w="6934" w:type="dxa"/>
            <w:vAlign w:val="center"/>
          </w:tcPr>
          <w:p w14:paraId="19F87ACD" w14:textId="77777777" w:rsidR="0023479F" w:rsidRPr="00E94EC0" w:rsidRDefault="008A70FC">
            <w:pPr>
              <w:rPr>
                <w:rFonts w:ascii="宋体" w:hAnsi="宋体"/>
                <w:bCs/>
                <w:szCs w:val="21"/>
              </w:rPr>
            </w:pPr>
            <w:r w:rsidRPr="00E94EC0">
              <w:rPr>
                <w:rFonts w:ascii="宋体" w:hAnsi="宋体" w:hint="eastAsia"/>
                <w:bCs/>
                <w:szCs w:val="21"/>
              </w:rPr>
              <w:t>公开遴选；</w:t>
            </w:r>
          </w:p>
        </w:tc>
      </w:tr>
      <w:tr w:rsidR="0023479F" w14:paraId="4402CE57" w14:textId="77777777">
        <w:trPr>
          <w:trHeight w:val="431"/>
          <w:jc w:val="center"/>
        </w:trPr>
        <w:tc>
          <w:tcPr>
            <w:tcW w:w="1056" w:type="dxa"/>
            <w:vAlign w:val="center"/>
          </w:tcPr>
          <w:p w14:paraId="49E00F7B"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9</w:t>
            </w:r>
          </w:p>
        </w:tc>
        <w:tc>
          <w:tcPr>
            <w:tcW w:w="1797" w:type="dxa"/>
            <w:vAlign w:val="center"/>
          </w:tcPr>
          <w:p w14:paraId="33BEC185" w14:textId="77777777" w:rsidR="0023479F" w:rsidRDefault="008A70FC">
            <w:pPr>
              <w:jc w:val="center"/>
              <w:rPr>
                <w:rFonts w:ascii="宋体" w:hAnsi="宋体" w:cs="宋体"/>
                <w:bCs/>
                <w:sz w:val="22"/>
                <w:szCs w:val="22"/>
              </w:rPr>
            </w:pPr>
            <w:r>
              <w:rPr>
                <w:rFonts w:ascii="宋体" w:hAnsi="宋体" w:cs="宋体" w:hint="eastAsia"/>
                <w:bCs/>
                <w:sz w:val="22"/>
                <w:szCs w:val="22"/>
              </w:rPr>
              <w:t>资格审查方式</w:t>
            </w:r>
          </w:p>
        </w:tc>
        <w:tc>
          <w:tcPr>
            <w:tcW w:w="6934" w:type="dxa"/>
            <w:vAlign w:val="center"/>
          </w:tcPr>
          <w:p w14:paraId="3812CB02" w14:textId="77777777" w:rsidR="0023479F" w:rsidRPr="00E94EC0" w:rsidRDefault="008A70FC">
            <w:pPr>
              <w:rPr>
                <w:rFonts w:ascii="宋体" w:hAnsi="宋体"/>
                <w:bCs/>
                <w:szCs w:val="21"/>
              </w:rPr>
            </w:pPr>
            <w:r w:rsidRPr="00E94EC0">
              <w:rPr>
                <w:rFonts w:ascii="宋体" w:hAnsi="宋体" w:hint="eastAsia"/>
                <w:bCs/>
                <w:szCs w:val="21"/>
              </w:rPr>
              <w:t>资格后审</w:t>
            </w:r>
          </w:p>
        </w:tc>
      </w:tr>
      <w:tr w:rsidR="0023479F" w14:paraId="225FB311" w14:textId="77777777">
        <w:trPr>
          <w:trHeight w:val="740"/>
          <w:jc w:val="center"/>
        </w:trPr>
        <w:tc>
          <w:tcPr>
            <w:tcW w:w="1056" w:type="dxa"/>
            <w:vAlign w:val="center"/>
          </w:tcPr>
          <w:p w14:paraId="3AB2A570"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10</w:t>
            </w:r>
          </w:p>
        </w:tc>
        <w:tc>
          <w:tcPr>
            <w:tcW w:w="1797" w:type="dxa"/>
            <w:vAlign w:val="center"/>
          </w:tcPr>
          <w:p w14:paraId="72819E9D" w14:textId="77777777" w:rsidR="0023479F" w:rsidRDefault="008A70FC">
            <w:pPr>
              <w:jc w:val="center"/>
              <w:rPr>
                <w:rFonts w:ascii="宋体" w:hAnsi="宋体" w:cs="宋体"/>
                <w:bCs/>
                <w:sz w:val="22"/>
                <w:szCs w:val="22"/>
              </w:rPr>
            </w:pPr>
            <w:r>
              <w:rPr>
                <w:rFonts w:ascii="宋体" w:hAnsi="宋体" w:cs="宋体" w:hint="eastAsia"/>
                <w:bCs/>
                <w:sz w:val="22"/>
                <w:szCs w:val="22"/>
              </w:rPr>
              <w:t>采购预算</w:t>
            </w:r>
          </w:p>
        </w:tc>
        <w:tc>
          <w:tcPr>
            <w:tcW w:w="6934" w:type="dxa"/>
            <w:vAlign w:val="center"/>
          </w:tcPr>
          <w:p w14:paraId="71AEE092" w14:textId="77777777" w:rsidR="0023479F" w:rsidRPr="00E94EC0" w:rsidRDefault="008A70FC">
            <w:r w:rsidRPr="00E94EC0">
              <w:rPr>
                <w:rFonts w:hint="eastAsia"/>
              </w:rPr>
              <w:t>控制</w:t>
            </w:r>
            <w:proofErr w:type="gramStart"/>
            <w:r w:rsidRPr="00E94EC0">
              <w:rPr>
                <w:rFonts w:hint="eastAsia"/>
              </w:rPr>
              <w:t>价金额</w:t>
            </w:r>
            <w:proofErr w:type="gramEnd"/>
            <w:r w:rsidRPr="00E94EC0">
              <w:rPr>
                <w:rFonts w:hint="eastAsia"/>
              </w:rPr>
              <w:t>为：</w:t>
            </w:r>
            <w:r w:rsidRPr="00E94EC0">
              <w:rPr>
                <w:rFonts w:hint="eastAsia"/>
              </w:rPr>
              <w:t>420</w:t>
            </w:r>
            <w:r w:rsidRPr="00E94EC0">
              <w:rPr>
                <w:rFonts w:hint="eastAsia"/>
              </w:rPr>
              <w:t>万元；投标报价超过</w:t>
            </w:r>
            <w:proofErr w:type="gramStart"/>
            <w:r w:rsidRPr="00E94EC0">
              <w:rPr>
                <w:rFonts w:hint="eastAsia"/>
              </w:rPr>
              <w:t>此控制</w:t>
            </w:r>
            <w:proofErr w:type="gramEnd"/>
            <w:r w:rsidRPr="00E94EC0">
              <w:rPr>
                <w:rFonts w:hint="eastAsia"/>
              </w:rPr>
              <w:t>价作废标处理</w:t>
            </w:r>
          </w:p>
          <w:p w14:paraId="5CEA44D6" w14:textId="77777777" w:rsidR="0023479F" w:rsidRPr="00E94EC0" w:rsidRDefault="008A70FC">
            <w:pPr>
              <w:pStyle w:val="a8"/>
            </w:pPr>
            <w:r w:rsidRPr="00E94EC0">
              <w:rPr>
                <w:rFonts w:hint="eastAsia"/>
              </w:rPr>
              <w:t>投标报价总价应包第一年运维服务费用。第一年之后的年运维服务费用另行单独报价。</w:t>
            </w:r>
          </w:p>
        </w:tc>
      </w:tr>
      <w:tr w:rsidR="0023479F" w14:paraId="1A154649" w14:textId="77777777">
        <w:trPr>
          <w:trHeight w:val="446"/>
          <w:jc w:val="center"/>
        </w:trPr>
        <w:tc>
          <w:tcPr>
            <w:tcW w:w="1056" w:type="dxa"/>
            <w:vAlign w:val="center"/>
          </w:tcPr>
          <w:p w14:paraId="4C65472D" w14:textId="77777777" w:rsidR="0023479F" w:rsidRDefault="008A70FC">
            <w:pPr>
              <w:spacing w:line="360" w:lineRule="auto"/>
              <w:jc w:val="center"/>
              <w:rPr>
                <w:rFonts w:ascii="宋体" w:hAnsi="宋体"/>
                <w:sz w:val="22"/>
                <w:szCs w:val="22"/>
              </w:rPr>
            </w:pPr>
            <w:r>
              <w:rPr>
                <w:rFonts w:ascii="宋体" w:hAnsi="宋体" w:hint="eastAsia"/>
                <w:sz w:val="22"/>
                <w:szCs w:val="22"/>
              </w:rPr>
              <w:t>17</w:t>
            </w:r>
          </w:p>
        </w:tc>
        <w:tc>
          <w:tcPr>
            <w:tcW w:w="1797" w:type="dxa"/>
            <w:vAlign w:val="center"/>
          </w:tcPr>
          <w:p w14:paraId="6468656F" w14:textId="77777777" w:rsidR="0023479F" w:rsidRDefault="008A70FC">
            <w:pPr>
              <w:spacing w:line="360" w:lineRule="auto"/>
              <w:jc w:val="center"/>
              <w:rPr>
                <w:rFonts w:ascii="宋体" w:hAnsi="宋体"/>
                <w:sz w:val="22"/>
                <w:szCs w:val="22"/>
              </w:rPr>
            </w:pPr>
            <w:r>
              <w:rPr>
                <w:rFonts w:ascii="宋体" w:hAnsi="宋体" w:hint="eastAsia"/>
                <w:sz w:val="22"/>
                <w:szCs w:val="22"/>
              </w:rPr>
              <w:t>分包</w:t>
            </w:r>
          </w:p>
        </w:tc>
        <w:tc>
          <w:tcPr>
            <w:tcW w:w="6934" w:type="dxa"/>
            <w:vAlign w:val="center"/>
          </w:tcPr>
          <w:p w14:paraId="1408363C" w14:textId="77777777" w:rsidR="0023479F" w:rsidRPr="00E94EC0" w:rsidRDefault="008A70FC">
            <w:pPr>
              <w:rPr>
                <w:rFonts w:ascii="宋体" w:hAnsi="宋体"/>
                <w:bCs/>
                <w:szCs w:val="21"/>
              </w:rPr>
            </w:pPr>
            <w:r w:rsidRPr="00E94EC0">
              <w:rPr>
                <w:rFonts w:ascii="宋体" w:hAnsi="宋体" w:hint="eastAsia"/>
                <w:bCs/>
                <w:szCs w:val="21"/>
              </w:rPr>
              <w:t>不允许；</w:t>
            </w:r>
          </w:p>
        </w:tc>
      </w:tr>
      <w:tr w:rsidR="0023479F" w14:paraId="7EFA3C90" w14:textId="77777777">
        <w:trPr>
          <w:trHeight w:val="408"/>
          <w:jc w:val="center"/>
        </w:trPr>
        <w:tc>
          <w:tcPr>
            <w:tcW w:w="1056" w:type="dxa"/>
            <w:vAlign w:val="center"/>
          </w:tcPr>
          <w:p w14:paraId="3D36119F" w14:textId="77777777" w:rsidR="0023479F" w:rsidRDefault="008A70FC">
            <w:pPr>
              <w:spacing w:line="360" w:lineRule="auto"/>
              <w:jc w:val="center"/>
              <w:rPr>
                <w:rFonts w:ascii="宋体" w:hAnsi="宋体"/>
                <w:sz w:val="22"/>
                <w:szCs w:val="22"/>
              </w:rPr>
            </w:pPr>
            <w:r>
              <w:rPr>
                <w:rFonts w:ascii="宋体" w:hAnsi="宋体" w:hint="eastAsia"/>
                <w:sz w:val="22"/>
                <w:szCs w:val="22"/>
              </w:rPr>
              <w:t>18</w:t>
            </w:r>
          </w:p>
        </w:tc>
        <w:tc>
          <w:tcPr>
            <w:tcW w:w="1797" w:type="dxa"/>
            <w:vAlign w:val="center"/>
          </w:tcPr>
          <w:p w14:paraId="5E4ED5F4" w14:textId="77777777" w:rsidR="0023479F" w:rsidRDefault="008A70FC">
            <w:pPr>
              <w:spacing w:line="360" w:lineRule="auto"/>
              <w:jc w:val="center"/>
              <w:rPr>
                <w:rFonts w:ascii="宋体" w:hAnsi="宋体"/>
                <w:sz w:val="22"/>
                <w:szCs w:val="22"/>
              </w:rPr>
            </w:pPr>
            <w:r>
              <w:rPr>
                <w:rFonts w:ascii="宋体" w:hAnsi="宋体" w:hint="eastAsia"/>
                <w:sz w:val="22"/>
                <w:szCs w:val="22"/>
              </w:rPr>
              <w:t>偏离</w:t>
            </w:r>
          </w:p>
        </w:tc>
        <w:tc>
          <w:tcPr>
            <w:tcW w:w="6934" w:type="dxa"/>
            <w:vAlign w:val="center"/>
          </w:tcPr>
          <w:p w14:paraId="1172DFA3" w14:textId="77777777" w:rsidR="0023479F" w:rsidRDefault="008A70FC">
            <w:pPr>
              <w:rPr>
                <w:rFonts w:ascii="宋体" w:hAnsi="宋体"/>
                <w:bCs/>
                <w:szCs w:val="21"/>
              </w:rPr>
            </w:pPr>
            <w:r>
              <w:rPr>
                <w:rFonts w:ascii="宋体" w:hAnsi="宋体" w:hint="eastAsia"/>
                <w:bCs/>
                <w:szCs w:val="21"/>
              </w:rPr>
              <w:t>不允许；</w:t>
            </w:r>
          </w:p>
        </w:tc>
      </w:tr>
      <w:tr w:rsidR="0023479F" w14:paraId="4AABCB7D" w14:textId="77777777">
        <w:trPr>
          <w:trHeight w:val="90"/>
          <w:jc w:val="center"/>
        </w:trPr>
        <w:tc>
          <w:tcPr>
            <w:tcW w:w="1056" w:type="dxa"/>
            <w:vAlign w:val="center"/>
          </w:tcPr>
          <w:p w14:paraId="60F26409" w14:textId="77777777" w:rsidR="0023479F" w:rsidRDefault="008A70FC">
            <w:pPr>
              <w:spacing w:line="360" w:lineRule="auto"/>
              <w:jc w:val="center"/>
              <w:rPr>
                <w:rFonts w:ascii="宋体" w:hAnsi="宋体"/>
                <w:sz w:val="22"/>
                <w:szCs w:val="22"/>
              </w:rPr>
            </w:pPr>
            <w:r>
              <w:rPr>
                <w:rFonts w:ascii="宋体" w:hAnsi="宋体" w:hint="eastAsia"/>
                <w:sz w:val="22"/>
                <w:szCs w:val="22"/>
              </w:rPr>
              <w:t>19</w:t>
            </w:r>
          </w:p>
        </w:tc>
        <w:tc>
          <w:tcPr>
            <w:tcW w:w="1797" w:type="dxa"/>
            <w:vAlign w:val="center"/>
          </w:tcPr>
          <w:p w14:paraId="4DF493B2" w14:textId="77777777" w:rsidR="0023479F" w:rsidRDefault="008A70FC">
            <w:pPr>
              <w:jc w:val="center"/>
              <w:rPr>
                <w:rFonts w:ascii="宋体" w:hAnsi="宋体"/>
                <w:sz w:val="22"/>
                <w:szCs w:val="22"/>
              </w:rPr>
            </w:pPr>
            <w:r>
              <w:rPr>
                <w:rFonts w:ascii="宋体" w:hAnsi="宋体" w:hint="eastAsia"/>
                <w:sz w:val="22"/>
                <w:szCs w:val="22"/>
              </w:rPr>
              <w:t>申请人资格条件</w:t>
            </w:r>
          </w:p>
        </w:tc>
        <w:tc>
          <w:tcPr>
            <w:tcW w:w="6934" w:type="dxa"/>
            <w:vAlign w:val="center"/>
          </w:tcPr>
          <w:p w14:paraId="3AD2F91E" w14:textId="77777777" w:rsidR="0023479F" w:rsidRDefault="008A70FC">
            <w:pPr>
              <w:rPr>
                <w:rFonts w:ascii="宋体" w:hAnsi="宋体"/>
                <w:bCs/>
                <w:szCs w:val="21"/>
              </w:rPr>
            </w:pPr>
            <w:r>
              <w:rPr>
                <w:rFonts w:ascii="宋体" w:hAnsi="宋体" w:hint="eastAsia"/>
                <w:bCs/>
                <w:szCs w:val="21"/>
              </w:rPr>
              <w:t>详见招标公告；</w:t>
            </w:r>
          </w:p>
        </w:tc>
      </w:tr>
      <w:tr w:rsidR="0023479F" w14:paraId="3DA513EE" w14:textId="77777777">
        <w:trPr>
          <w:trHeight w:val="341"/>
          <w:jc w:val="center"/>
        </w:trPr>
        <w:tc>
          <w:tcPr>
            <w:tcW w:w="1056" w:type="dxa"/>
            <w:vAlign w:val="center"/>
          </w:tcPr>
          <w:p w14:paraId="3BAA6136" w14:textId="77777777" w:rsidR="0023479F" w:rsidRDefault="008A70FC">
            <w:pPr>
              <w:spacing w:line="360" w:lineRule="auto"/>
              <w:jc w:val="center"/>
              <w:rPr>
                <w:rFonts w:ascii="宋体" w:hAnsi="宋体"/>
                <w:sz w:val="22"/>
                <w:szCs w:val="22"/>
              </w:rPr>
            </w:pPr>
            <w:r>
              <w:rPr>
                <w:rFonts w:ascii="宋体" w:hAnsi="宋体" w:hint="eastAsia"/>
                <w:sz w:val="22"/>
                <w:szCs w:val="22"/>
              </w:rPr>
              <w:t>20</w:t>
            </w:r>
          </w:p>
        </w:tc>
        <w:tc>
          <w:tcPr>
            <w:tcW w:w="1797" w:type="dxa"/>
            <w:vAlign w:val="center"/>
          </w:tcPr>
          <w:p w14:paraId="1260368D" w14:textId="77777777" w:rsidR="0023479F" w:rsidRDefault="008A70FC">
            <w:pPr>
              <w:jc w:val="center"/>
              <w:rPr>
                <w:rFonts w:ascii="宋体" w:hAnsi="宋体"/>
                <w:sz w:val="22"/>
                <w:szCs w:val="22"/>
              </w:rPr>
            </w:pPr>
            <w:r>
              <w:rPr>
                <w:rFonts w:ascii="宋体" w:hAnsi="宋体" w:hint="eastAsia"/>
                <w:sz w:val="22"/>
                <w:szCs w:val="22"/>
              </w:rPr>
              <w:t>联合体投标</w:t>
            </w:r>
          </w:p>
        </w:tc>
        <w:tc>
          <w:tcPr>
            <w:tcW w:w="6934" w:type="dxa"/>
            <w:vAlign w:val="center"/>
          </w:tcPr>
          <w:p w14:paraId="10198236" w14:textId="77777777" w:rsidR="0023479F" w:rsidRDefault="008A70FC">
            <w:pPr>
              <w:rPr>
                <w:rFonts w:ascii="宋体" w:hAnsi="宋体"/>
                <w:bCs/>
                <w:szCs w:val="21"/>
              </w:rPr>
            </w:pPr>
            <w:r>
              <w:rPr>
                <w:rFonts w:ascii="宋体" w:hAnsi="宋体" w:hint="eastAsia"/>
                <w:bCs/>
                <w:szCs w:val="21"/>
              </w:rPr>
              <w:t>不接受；</w:t>
            </w:r>
          </w:p>
        </w:tc>
      </w:tr>
      <w:tr w:rsidR="0023479F" w14:paraId="2E0047E3" w14:textId="77777777">
        <w:trPr>
          <w:trHeight w:val="716"/>
          <w:jc w:val="center"/>
        </w:trPr>
        <w:tc>
          <w:tcPr>
            <w:tcW w:w="1056" w:type="dxa"/>
            <w:vAlign w:val="center"/>
          </w:tcPr>
          <w:p w14:paraId="00FA61CA"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21</w:t>
            </w:r>
          </w:p>
        </w:tc>
        <w:tc>
          <w:tcPr>
            <w:tcW w:w="1797" w:type="dxa"/>
            <w:vAlign w:val="center"/>
          </w:tcPr>
          <w:p w14:paraId="20862B12" w14:textId="77777777" w:rsidR="0023479F" w:rsidRPr="00E94EC0" w:rsidRDefault="008A70FC">
            <w:pPr>
              <w:jc w:val="center"/>
              <w:rPr>
                <w:rFonts w:ascii="宋体" w:hAnsi="宋体" w:cs="宋体"/>
                <w:bCs/>
                <w:sz w:val="22"/>
                <w:szCs w:val="22"/>
              </w:rPr>
            </w:pPr>
            <w:r w:rsidRPr="00E94EC0">
              <w:rPr>
                <w:rFonts w:ascii="宋体" w:hAnsi="宋体" w:cs="宋体" w:hint="eastAsia"/>
                <w:bCs/>
                <w:sz w:val="22"/>
                <w:szCs w:val="22"/>
              </w:rPr>
              <w:t>下载遴选文件</w:t>
            </w:r>
          </w:p>
          <w:p w14:paraId="562F1D37" w14:textId="77777777" w:rsidR="0023479F" w:rsidRPr="00E94EC0" w:rsidRDefault="008A70FC">
            <w:pPr>
              <w:jc w:val="center"/>
              <w:rPr>
                <w:rFonts w:ascii="宋体" w:hAnsi="宋体" w:cs="宋体"/>
                <w:bCs/>
                <w:sz w:val="22"/>
                <w:szCs w:val="22"/>
              </w:rPr>
            </w:pPr>
            <w:r w:rsidRPr="00E94EC0">
              <w:rPr>
                <w:rFonts w:ascii="宋体" w:hAnsi="宋体" w:cs="宋体" w:hint="eastAsia"/>
                <w:bCs/>
                <w:sz w:val="22"/>
                <w:szCs w:val="22"/>
              </w:rPr>
              <w:t>时间及地点</w:t>
            </w:r>
          </w:p>
        </w:tc>
        <w:tc>
          <w:tcPr>
            <w:tcW w:w="6934" w:type="dxa"/>
            <w:vAlign w:val="center"/>
          </w:tcPr>
          <w:p w14:paraId="6880BDDA" w14:textId="77777777" w:rsidR="0023479F" w:rsidRPr="00E94EC0" w:rsidRDefault="008A70FC">
            <w:pPr>
              <w:rPr>
                <w:rFonts w:ascii="宋体" w:hAnsi="宋体"/>
                <w:bCs/>
                <w:szCs w:val="21"/>
              </w:rPr>
            </w:pPr>
            <w:r w:rsidRPr="00E94EC0">
              <w:rPr>
                <w:rFonts w:ascii="宋体" w:hAnsi="宋体" w:hint="eastAsia"/>
                <w:bCs/>
                <w:szCs w:val="21"/>
              </w:rPr>
              <w:t>地点：详见招标公告；</w:t>
            </w:r>
          </w:p>
        </w:tc>
      </w:tr>
      <w:tr w:rsidR="0023479F" w14:paraId="4D61C159" w14:textId="77777777">
        <w:trPr>
          <w:trHeight w:val="899"/>
          <w:jc w:val="center"/>
        </w:trPr>
        <w:tc>
          <w:tcPr>
            <w:tcW w:w="1056" w:type="dxa"/>
            <w:vAlign w:val="center"/>
          </w:tcPr>
          <w:p w14:paraId="5BD29453"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23</w:t>
            </w:r>
          </w:p>
        </w:tc>
        <w:tc>
          <w:tcPr>
            <w:tcW w:w="1797" w:type="dxa"/>
            <w:vAlign w:val="center"/>
          </w:tcPr>
          <w:p w14:paraId="38910B38" w14:textId="77777777" w:rsidR="0023479F" w:rsidRPr="00E94EC0" w:rsidRDefault="008A70FC">
            <w:pPr>
              <w:jc w:val="center"/>
              <w:rPr>
                <w:rFonts w:ascii="宋体" w:hAnsi="宋体" w:cs="宋体"/>
                <w:bCs/>
                <w:sz w:val="22"/>
                <w:szCs w:val="22"/>
              </w:rPr>
            </w:pPr>
            <w:r w:rsidRPr="00E94EC0">
              <w:rPr>
                <w:rFonts w:ascii="宋体" w:hAnsi="宋体" w:cs="宋体" w:hint="eastAsia"/>
                <w:bCs/>
                <w:sz w:val="22"/>
                <w:szCs w:val="22"/>
              </w:rPr>
              <w:t>遴选人要求澄清遴选文件的截止时间</w:t>
            </w:r>
          </w:p>
        </w:tc>
        <w:tc>
          <w:tcPr>
            <w:tcW w:w="6934" w:type="dxa"/>
            <w:vAlign w:val="center"/>
          </w:tcPr>
          <w:p w14:paraId="2F683FBB" w14:textId="77777777" w:rsidR="0023479F" w:rsidRPr="00E94EC0" w:rsidRDefault="008A70FC">
            <w:pPr>
              <w:rPr>
                <w:rFonts w:ascii="宋体" w:hAnsi="宋体"/>
                <w:bCs/>
                <w:szCs w:val="21"/>
              </w:rPr>
            </w:pPr>
            <w:r w:rsidRPr="00E94EC0">
              <w:rPr>
                <w:rFonts w:ascii="宋体" w:hAnsi="宋体" w:hint="eastAsia"/>
                <w:bCs/>
                <w:szCs w:val="21"/>
              </w:rPr>
              <w:t>递交申请文件截止之日5日前；</w:t>
            </w:r>
          </w:p>
        </w:tc>
      </w:tr>
      <w:tr w:rsidR="0023479F" w14:paraId="70520055" w14:textId="77777777">
        <w:trPr>
          <w:trHeight w:val="433"/>
          <w:jc w:val="center"/>
        </w:trPr>
        <w:tc>
          <w:tcPr>
            <w:tcW w:w="1056" w:type="dxa"/>
            <w:vAlign w:val="center"/>
          </w:tcPr>
          <w:p w14:paraId="3A435A0F"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24</w:t>
            </w:r>
          </w:p>
        </w:tc>
        <w:tc>
          <w:tcPr>
            <w:tcW w:w="1797" w:type="dxa"/>
            <w:vAlign w:val="center"/>
          </w:tcPr>
          <w:p w14:paraId="44E2CC6A" w14:textId="77777777" w:rsidR="0023479F" w:rsidRPr="00E94EC0" w:rsidRDefault="008A70FC">
            <w:pPr>
              <w:jc w:val="center"/>
              <w:rPr>
                <w:rFonts w:ascii="宋体" w:hAnsi="宋体" w:cs="宋体"/>
                <w:bCs/>
                <w:sz w:val="22"/>
                <w:szCs w:val="22"/>
              </w:rPr>
            </w:pPr>
            <w:r w:rsidRPr="00E94EC0">
              <w:rPr>
                <w:rFonts w:ascii="宋体" w:hAnsi="宋体" w:cs="宋体" w:hint="eastAsia"/>
                <w:bCs/>
                <w:sz w:val="22"/>
                <w:szCs w:val="22"/>
              </w:rPr>
              <w:t>投标有效期</w:t>
            </w:r>
          </w:p>
        </w:tc>
        <w:tc>
          <w:tcPr>
            <w:tcW w:w="6934" w:type="dxa"/>
            <w:vAlign w:val="center"/>
          </w:tcPr>
          <w:p w14:paraId="4BC8C59D" w14:textId="77777777" w:rsidR="0023479F" w:rsidRPr="00E94EC0" w:rsidRDefault="008A70FC">
            <w:pPr>
              <w:spacing w:line="440" w:lineRule="exact"/>
              <w:rPr>
                <w:rFonts w:ascii="宋体" w:hAnsi="宋体" w:cs="宋体"/>
                <w:bCs/>
                <w:sz w:val="22"/>
                <w:szCs w:val="22"/>
              </w:rPr>
            </w:pPr>
            <w:r w:rsidRPr="00E94EC0">
              <w:rPr>
                <w:rFonts w:ascii="宋体" w:hAnsi="宋体" w:cs="宋体" w:hint="eastAsia"/>
                <w:bCs/>
                <w:sz w:val="22"/>
                <w:szCs w:val="22"/>
              </w:rPr>
              <w:t>60</w:t>
            </w:r>
            <w:proofErr w:type="gramStart"/>
            <w:r w:rsidRPr="00E94EC0">
              <w:rPr>
                <w:rFonts w:ascii="宋体" w:hAnsi="宋体" w:cs="宋体" w:hint="eastAsia"/>
                <w:bCs/>
                <w:sz w:val="22"/>
                <w:szCs w:val="22"/>
              </w:rPr>
              <w:t>日历天</w:t>
            </w:r>
            <w:proofErr w:type="gramEnd"/>
            <w:r w:rsidRPr="00E94EC0">
              <w:rPr>
                <w:rFonts w:ascii="宋体" w:hAnsi="宋体" w:cs="宋体" w:hint="eastAsia"/>
                <w:bCs/>
                <w:sz w:val="22"/>
                <w:szCs w:val="22"/>
              </w:rPr>
              <w:t>(从投标截止之日算起)</w:t>
            </w:r>
          </w:p>
        </w:tc>
      </w:tr>
      <w:tr w:rsidR="0023479F" w14:paraId="6583E244" w14:textId="77777777">
        <w:trPr>
          <w:trHeight w:val="396"/>
          <w:jc w:val="center"/>
        </w:trPr>
        <w:tc>
          <w:tcPr>
            <w:tcW w:w="1056" w:type="dxa"/>
            <w:vAlign w:val="center"/>
          </w:tcPr>
          <w:p w14:paraId="14E3B717"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25</w:t>
            </w:r>
          </w:p>
        </w:tc>
        <w:tc>
          <w:tcPr>
            <w:tcW w:w="1797" w:type="dxa"/>
            <w:vAlign w:val="center"/>
          </w:tcPr>
          <w:p w14:paraId="7EF3AAB8" w14:textId="77777777" w:rsidR="0023479F" w:rsidRPr="00E94EC0" w:rsidRDefault="008A70FC">
            <w:pPr>
              <w:jc w:val="center"/>
              <w:rPr>
                <w:rFonts w:ascii="宋体" w:hAnsi="宋体" w:cs="宋体"/>
                <w:bCs/>
                <w:sz w:val="22"/>
                <w:szCs w:val="22"/>
              </w:rPr>
            </w:pPr>
            <w:r w:rsidRPr="00E94EC0">
              <w:rPr>
                <w:rFonts w:ascii="宋体" w:hAnsi="宋体" w:cs="宋体" w:hint="eastAsia"/>
                <w:bCs/>
                <w:sz w:val="22"/>
                <w:szCs w:val="22"/>
              </w:rPr>
              <w:t>申请文件及份数</w:t>
            </w:r>
          </w:p>
        </w:tc>
        <w:tc>
          <w:tcPr>
            <w:tcW w:w="6934" w:type="dxa"/>
            <w:vAlign w:val="center"/>
          </w:tcPr>
          <w:p w14:paraId="64E94BFA" w14:textId="77777777" w:rsidR="0023479F" w:rsidRPr="00E94EC0" w:rsidRDefault="008A70FC">
            <w:r w:rsidRPr="00E94EC0">
              <w:rPr>
                <w:rFonts w:hint="eastAsia"/>
              </w:rPr>
              <w:t>PDF</w:t>
            </w:r>
            <w:r w:rsidRPr="00E94EC0">
              <w:rPr>
                <w:rFonts w:hint="eastAsia"/>
              </w:rPr>
              <w:t>格式加密电子申请文件一份；</w:t>
            </w:r>
            <w:r w:rsidRPr="00E94EC0">
              <w:rPr>
                <w:rFonts w:hint="eastAsia"/>
              </w:rPr>
              <w:t>PDF</w:t>
            </w:r>
            <w:r w:rsidRPr="00E94EC0">
              <w:rPr>
                <w:rFonts w:hint="eastAsia"/>
              </w:rPr>
              <w:t>格式不加密法定代表人身份证明书及法定代表人授权书各一份；报名费缴纳凭证一份；</w:t>
            </w:r>
          </w:p>
          <w:p w14:paraId="6514AED4" w14:textId="77777777" w:rsidR="0023479F" w:rsidRPr="00E94EC0" w:rsidRDefault="008A70FC">
            <w:pPr>
              <w:pStyle w:val="TOC1"/>
            </w:pPr>
            <w:r w:rsidRPr="00E94EC0">
              <w:rPr>
                <w:rFonts w:ascii="宋体" w:hAnsi="宋体" w:hint="eastAsia"/>
                <w:bCs/>
                <w:szCs w:val="21"/>
              </w:rPr>
              <w:t>中标后需提供纸质版申请文件正本一份，副本两份，电子版不加密投标文件（U盘）一份</w:t>
            </w:r>
          </w:p>
        </w:tc>
      </w:tr>
      <w:tr w:rsidR="0023479F" w14:paraId="1013A002" w14:textId="77777777">
        <w:trPr>
          <w:trHeight w:val="537"/>
          <w:jc w:val="center"/>
        </w:trPr>
        <w:tc>
          <w:tcPr>
            <w:tcW w:w="1056" w:type="dxa"/>
            <w:tcBorders>
              <w:top w:val="single" w:sz="4" w:space="0" w:color="000000"/>
            </w:tcBorders>
            <w:vAlign w:val="center"/>
          </w:tcPr>
          <w:p w14:paraId="0F8C3016"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lastRenderedPageBreak/>
              <w:t>26</w:t>
            </w:r>
          </w:p>
        </w:tc>
        <w:tc>
          <w:tcPr>
            <w:tcW w:w="1797" w:type="dxa"/>
            <w:vAlign w:val="center"/>
          </w:tcPr>
          <w:p w14:paraId="101D6641" w14:textId="77777777" w:rsidR="0023479F" w:rsidRDefault="008A70FC">
            <w:pPr>
              <w:jc w:val="center"/>
              <w:rPr>
                <w:rFonts w:ascii="宋体" w:hAnsi="宋体" w:cs="宋体"/>
                <w:bCs/>
                <w:sz w:val="22"/>
                <w:szCs w:val="22"/>
              </w:rPr>
            </w:pPr>
            <w:r>
              <w:rPr>
                <w:rFonts w:ascii="宋体" w:hAnsi="宋体" w:cs="宋体" w:hint="eastAsia"/>
                <w:bCs/>
                <w:sz w:val="22"/>
                <w:szCs w:val="22"/>
              </w:rPr>
              <w:t>签字和（或）</w:t>
            </w:r>
          </w:p>
          <w:p w14:paraId="52E8902C" w14:textId="77777777" w:rsidR="0023479F" w:rsidRDefault="008A70FC">
            <w:pPr>
              <w:jc w:val="center"/>
              <w:rPr>
                <w:rFonts w:ascii="宋体" w:hAnsi="宋体" w:cs="宋体"/>
                <w:bCs/>
                <w:sz w:val="22"/>
                <w:szCs w:val="22"/>
              </w:rPr>
            </w:pPr>
            <w:r>
              <w:rPr>
                <w:rFonts w:ascii="宋体" w:hAnsi="宋体" w:cs="宋体" w:hint="eastAsia"/>
                <w:bCs/>
                <w:sz w:val="22"/>
                <w:szCs w:val="22"/>
              </w:rPr>
              <w:t>盖章要求</w:t>
            </w:r>
          </w:p>
        </w:tc>
        <w:tc>
          <w:tcPr>
            <w:tcW w:w="6934" w:type="dxa"/>
            <w:vAlign w:val="center"/>
          </w:tcPr>
          <w:p w14:paraId="3EEFC98B" w14:textId="77777777" w:rsidR="0023479F" w:rsidRDefault="008A70FC">
            <w:pPr>
              <w:rPr>
                <w:rFonts w:ascii="宋体" w:hAnsi="宋体"/>
                <w:bCs/>
                <w:szCs w:val="21"/>
              </w:rPr>
            </w:pPr>
            <w:r>
              <w:rPr>
                <w:rFonts w:ascii="宋体" w:hAnsi="宋体" w:hint="eastAsia"/>
                <w:bCs/>
                <w:szCs w:val="21"/>
              </w:rPr>
              <w:t>申请文件中提交的相关材料全部按照遴选文件要求加盖公章或签字。</w:t>
            </w:r>
          </w:p>
        </w:tc>
      </w:tr>
      <w:tr w:rsidR="0023479F" w14:paraId="7AB0B5C2" w14:textId="77777777">
        <w:trPr>
          <w:trHeight w:val="1812"/>
          <w:jc w:val="center"/>
        </w:trPr>
        <w:tc>
          <w:tcPr>
            <w:tcW w:w="1056" w:type="dxa"/>
            <w:tcBorders>
              <w:top w:val="single" w:sz="4" w:space="0" w:color="000000"/>
            </w:tcBorders>
            <w:vAlign w:val="center"/>
          </w:tcPr>
          <w:p w14:paraId="5BEE1D47"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27</w:t>
            </w:r>
          </w:p>
        </w:tc>
        <w:tc>
          <w:tcPr>
            <w:tcW w:w="1797" w:type="dxa"/>
            <w:vAlign w:val="center"/>
          </w:tcPr>
          <w:p w14:paraId="58E6219B" w14:textId="77777777" w:rsidR="0023479F" w:rsidRDefault="008A70FC">
            <w:pPr>
              <w:jc w:val="center"/>
              <w:rPr>
                <w:rFonts w:ascii="宋体" w:hAnsi="宋体" w:cs="宋体"/>
                <w:bCs/>
                <w:sz w:val="22"/>
                <w:szCs w:val="22"/>
              </w:rPr>
            </w:pPr>
            <w:r>
              <w:rPr>
                <w:rFonts w:ascii="宋体" w:hAnsi="宋体" w:cs="宋体" w:hint="eastAsia"/>
                <w:bCs/>
                <w:sz w:val="22"/>
                <w:szCs w:val="22"/>
              </w:rPr>
              <w:t>申请文件递交</w:t>
            </w:r>
          </w:p>
        </w:tc>
        <w:tc>
          <w:tcPr>
            <w:tcW w:w="6934" w:type="dxa"/>
            <w:vAlign w:val="center"/>
          </w:tcPr>
          <w:p w14:paraId="0FA417F8" w14:textId="5A121ACC" w:rsidR="0023479F" w:rsidRDefault="008A70FC">
            <w:pPr>
              <w:rPr>
                <w:rFonts w:ascii="宋体" w:hAnsi="宋体"/>
                <w:bCs/>
                <w:szCs w:val="21"/>
              </w:rPr>
            </w:pPr>
            <w:r>
              <w:rPr>
                <w:rFonts w:ascii="宋体" w:hAnsi="宋体" w:hint="eastAsia"/>
                <w:bCs/>
                <w:szCs w:val="21"/>
              </w:rPr>
              <w:t>1.时间：2022年</w:t>
            </w:r>
            <w:r w:rsidR="00E94EC0">
              <w:rPr>
                <w:rFonts w:ascii="宋体" w:hAnsi="宋体"/>
                <w:bCs/>
                <w:szCs w:val="21"/>
              </w:rPr>
              <w:t>6</w:t>
            </w:r>
            <w:r>
              <w:rPr>
                <w:rFonts w:ascii="宋体" w:hAnsi="宋体" w:hint="eastAsia"/>
                <w:bCs/>
                <w:szCs w:val="21"/>
              </w:rPr>
              <w:t>月</w:t>
            </w:r>
            <w:r w:rsidR="00E94EC0">
              <w:rPr>
                <w:rFonts w:ascii="宋体" w:hAnsi="宋体"/>
                <w:bCs/>
                <w:szCs w:val="21"/>
              </w:rPr>
              <w:t>28</w:t>
            </w:r>
            <w:r>
              <w:rPr>
                <w:rFonts w:ascii="宋体" w:hAnsi="宋体" w:hint="eastAsia"/>
                <w:bCs/>
                <w:szCs w:val="21"/>
              </w:rPr>
              <w:t xml:space="preserve"> 日 9 时整</w:t>
            </w:r>
          </w:p>
          <w:p w14:paraId="253844B6" w14:textId="77777777" w:rsidR="0023479F" w:rsidRDefault="008A70FC">
            <w:pPr>
              <w:rPr>
                <w:rFonts w:ascii="宋体" w:hAnsi="宋体" w:cs="宋体"/>
                <w:bCs/>
                <w:sz w:val="22"/>
                <w:szCs w:val="22"/>
              </w:rPr>
            </w:pPr>
            <w:r>
              <w:rPr>
                <w:rFonts w:ascii="宋体" w:hAnsi="宋体" w:hint="eastAsia"/>
                <w:bCs/>
                <w:szCs w:val="21"/>
              </w:rPr>
              <w:t>2.递交方式：网上递交；PDF格式加密电子申请文件一份，PDF格式不加密法定代表人身份证明书及法定代表人授权书，</w:t>
            </w:r>
            <w:r>
              <w:rPr>
                <w:rFonts w:ascii="宋体" w:hAnsi="宋体" w:cs="宋体" w:hint="eastAsia"/>
                <w:bCs/>
                <w:spacing w:val="4"/>
                <w:kern w:val="0"/>
                <w:szCs w:val="21"/>
              </w:rPr>
              <w:t>报名费汇款凭证</w:t>
            </w:r>
            <w:r>
              <w:rPr>
                <w:rFonts w:ascii="宋体" w:hAnsi="宋体" w:hint="eastAsia"/>
                <w:bCs/>
                <w:szCs w:val="21"/>
              </w:rPr>
              <w:t>递交至870436423@qq.com邮箱，申请文件递交截至时间后递交的申请文件不予接收，申请文件递交的时间以邮箱收件时间为准。</w:t>
            </w:r>
          </w:p>
        </w:tc>
      </w:tr>
      <w:tr w:rsidR="0023479F" w14:paraId="1E8F17BB" w14:textId="77777777">
        <w:trPr>
          <w:trHeight w:val="742"/>
          <w:jc w:val="center"/>
        </w:trPr>
        <w:tc>
          <w:tcPr>
            <w:tcW w:w="1056" w:type="dxa"/>
            <w:tcBorders>
              <w:top w:val="single" w:sz="4" w:space="0" w:color="000000"/>
            </w:tcBorders>
            <w:vAlign w:val="center"/>
          </w:tcPr>
          <w:p w14:paraId="6839C3CB"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28</w:t>
            </w:r>
          </w:p>
        </w:tc>
        <w:tc>
          <w:tcPr>
            <w:tcW w:w="1797" w:type="dxa"/>
            <w:vAlign w:val="center"/>
          </w:tcPr>
          <w:p w14:paraId="0B192761" w14:textId="77777777" w:rsidR="0023479F" w:rsidRDefault="008A70FC">
            <w:pPr>
              <w:jc w:val="center"/>
              <w:rPr>
                <w:rFonts w:ascii="宋体" w:hAnsi="宋体" w:cs="宋体"/>
                <w:bCs/>
                <w:sz w:val="22"/>
                <w:szCs w:val="22"/>
              </w:rPr>
            </w:pPr>
            <w:r>
              <w:rPr>
                <w:rFonts w:ascii="宋体" w:hAnsi="宋体" w:cs="宋体" w:hint="eastAsia"/>
                <w:bCs/>
                <w:sz w:val="22"/>
                <w:szCs w:val="22"/>
              </w:rPr>
              <w:t>申请文件邮件</w:t>
            </w:r>
          </w:p>
          <w:p w14:paraId="5F08658A" w14:textId="77777777" w:rsidR="0023479F" w:rsidRDefault="008A70FC">
            <w:pPr>
              <w:jc w:val="center"/>
              <w:rPr>
                <w:rFonts w:ascii="宋体" w:hAnsi="宋体" w:cs="宋体"/>
                <w:bCs/>
                <w:sz w:val="22"/>
                <w:szCs w:val="22"/>
              </w:rPr>
            </w:pPr>
            <w:r>
              <w:rPr>
                <w:rFonts w:ascii="宋体" w:hAnsi="宋体" w:cs="宋体" w:hint="eastAsia"/>
                <w:bCs/>
                <w:sz w:val="22"/>
                <w:szCs w:val="22"/>
              </w:rPr>
              <w:t>标题写明</w:t>
            </w:r>
          </w:p>
        </w:tc>
        <w:tc>
          <w:tcPr>
            <w:tcW w:w="6934" w:type="dxa"/>
          </w:tcPr>
          <w:p w14:paraId="602C4CE7" w14:textId="77777777" w:rsidR="0023479F" w:rsidRDefault="008A70FC">
            <w:pPr>
              <w:spacing w:line="720" w:lineRule="auto"/>
              <w:rPr>
                <w:rFonts w:ascii="宋体" w:hAnsi="宋体" w:cs="宋体"/>
                <w:bCs/>
                <w:sz w:val="22"/>
                <w:szCs w:val="22"/>
              </w:rPr>
            </w:pPr>
            <w:r>
              <w:rPr>
                <w:rFonts w:ascii="宋体" w:hAnsi="宋体" w:hint="eastAsia"/>
                <w:bCs/>
                <w:szCs w:val="21"/>
                <w:u w:val="single"/>
              </w:rPr>
              <w:t>（申请人名称）“项目名称申请文件</w:t>
            </w:r>
            <w:r>
              <w:rPr>
                <w:rFonts w:ascii="宋体" w:hAnsi="宋体" w:hint="eastAsia"/>
                <w:bCs/>
                <w:szCs w:val="21"/>
              </w:rPr>
              <w:t xml:space="preserve">”字样；      </w:t>
            </w:r>
            <w:r>
              <w:rPr>
                <w:rFonts w:ascii="宋体" w:hAnsi="宋体" w:cs="宋体" w:hint="eastAsia"/>
                <w:bCs/>
                <w:sz w:val="22"/>
                <w:szCs w:val="22"/>
              </w:rPr>
              <w:t xml:space="preserve">   </w:t>
            </w:r>
          </w:p>
        </w:tc>
      </w:tr>
      <w:tr w:rsidR="0023479F" w14:paraId="0CA8D462" w14:textId="77777777">
        <w:trPr>
          <w:trHeight w:val="641"/>
          <w:jc w:val="center"/>
        </w:trPr>
        <w:tc>
          <w:tcPr>
            <w:tcW w:w="1056" w:type="dxa"/>
            <w:vAlign w:val="center"/>
          </w:tcPr>
          <w:p w14:paraId="728E244B"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29</w:t>
            </w:r>
          </w:p>
        </w:tc>
        <w:tc>
          <w:tcPr>
            <w:tcW w:w="1797" w:type="dxa"/>
            <w:vAlign w:val="center"/>
          </w:tcPr>
          <w:p w14:paraId="52133666" w14:textId="77777777" w:rsidR="0023479F" w:rsidRDefault="008A70FC">
            <w:pPr>
              <w:jc w:val="center"/>
              <w:rPr>
                <w:rFonts w:ascii="宋体" w:hAnsi="宋体" w:cs="宋体"/>
                <w:bCs/>
                <w:sz w:val="22"/>
                <w:szCs w:val="22"/>
              </w:rPr>
            </w:pPr>
            <w:r>
              <w:rPr>
                <w:rFonts w:ascii="宋体" w:hAnsi="宋体" w:cs="宋体" w:hint="eastAsia"/>
                <w:bCs/>
                <w:sz w:val="22"/>
                <w:szCs w:val="22"/>
              </w:rPr>
              <w:t>开标会时间</w:t>
            </w:r>
          </w:p>
        </w:tc>
        <w:tc>
          <w:tcPr>
            <w:tcW w:w="6934" w:type="dxa"/>
            <w:vAlign w:val="center"/>
          </w:tcPr>
          <w:p w14:paraId="461AC949" w14:textId="2C5A5789" w:rsidR="0023479F" w:rsidRDefault="008A70FC">
            <w:pPr>
              <w:rPr>
                <w:rFonts w:ascii="宋体" w:hAnsi="宋体"/>
                <w:color w:val="000000"/>
                <w:szCs w:val="24"/>
              </w:rPr>
            </w:pPr>
            <w:r>
              <w:rPr>
                <w:rFonts w:ascii="宋体" w:hAnsi="宋体" w:hint="eastAsia"/>
                <w:color w:val="000000"/>
                <w:szCs w:val="24"/>
              </w:rPr>
              <w:t>2022 年</w:t>
            </w:r>
            <w:r w:rsidR="00E94EC0">
              <w:rPr>
                <w:rFonts w:ascii="宋体" w:hAnsi="宋体"/>
                <w:color w:val="000000"/>
                <w:szCs w:val="24"/>
              </w:rPr>
              <w:t>6</w:t>
            </w:r>
            <w:r>
              <w:rPr>
                <w:rFonts w:ascii="宋体" w:hAnsi="宋体" w:hint="eastAsia"/>
                <w:color w:val="000000"/>
                <w:szCs w:val="24"/>
              </w:rPr>
              <w:t>月</w:t>
            </w:r>
            <w:r w:rsidR="00E94EC0">
              <w:rPr>
                <w:rFonts w:ascii="宋体" w:hAnsi="宋体"/>
                <w:color w:val="000000"/>
                <w:szCs w:val="24"/>
              </w:rPr>
              <w:t>28</w:t>
            </w:r>
            <w:r>
              <w:rPr>
                <w:rFonts w:ascii="宋体" w:hAnsi="宋体" w:hint="eastAsia"/>
                <w:color w:val="000000"/>
                <w:szCs w:val="24"/>
              </w:rPr>
              <w:t xml:space="preserve"> 日9时，本次开标采用不见面开标（</w:t>
            </w:r>
            <w:proofErr w:type="gramStart"/>
            <w:r>
              <w:rPr>
                <w:rFonts w:ascii="宋体" w:hAnsi="宋体" w:hint="eastAsia"/>
                <w:color w:val="000000"/>
                <w:szCs w:val="24"/>
              </w:rPr>
              <w:t>腾讯会议</w:t>
            </w:r>
            <w:proofErr w:type="gramEnd"/>
            <w:r>
              <w:rPr>
                <w:rFonts w:ascii="宋体" w:hAnsi="宋体" w:hint="eastAsia"/>
                <w:color w:val="000000"/>
                <w:szCs w:val="24"/>
              </w:rPr>
              <w:t>）；</w:t>
            </w:r>
          </w:p>
        </w:tc>
      </w:tr>
      <w:tr w:rsidR="0023479F" w14:paraId="4D36FFE8" w14:textId="77777777">
        <w:trPr>
          <w:trHeight w:val="897"/>
          <w:jc w:val="center"/>
        </w:trPr>
        <w:tc>
          <w:tcPr>
            <w:tcW w:w="1056" w:type="dxa"/>
            <w:vAlign w:val="center"/>
          </w:tcPr>
          <w:p w14:paraId="43E8656E"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30</w:t>
            </w:r>
          </w:p>
        </w:tc>
        <w:tc>
          <w:tcPr>
            <w:tcW w:w="1797" w:type="dxa"/>
            <w:vAlign w:val="center"/>
          </w:tcPr>
          <w:p w14:paraId="4587FEC8" w14:textId="77777777" w:rsidR="0023479F" w:rsidRDefault="008A70FC">
            <w:pPr>
              <w:jc w:val="center"/>
              <w:rPr>
                <w:rFonts w:ascii="宋体" w:hAnsi="宋体" w:cs="宋体"/>
                <w:bCs/>
                <w:sz w:val="22"/>
                <w:szCs w:val="22"/>
              </w:rPr>
            </w:pPr>
            <w:r>
              <w:rPr>
                <w:rFonts w:ascii="宋体" w:hAnsi="宋体" w:cs="宋体" w:hint="eastAsia"/>
                <w:bCs/>
                <w:sz w:val="22"/>
                <w:szCs w:val="22"/>
              </w:rPr>
              <w:t>申请人参加</w:t>
            </w:r>
          </w:p>
          <w:p w14:paraId="0D4625FC" w14:textId="77777777" w:rsidR="0023479F" w:rsidRDefault="008A70FC">
            <w:pPr>
              <w:jc w:val="center"/>
              <w:rPr>
                <w:rFonts w:ascii="宋体" w:hAnsi="宋体" w:cs="宋体"/>
                <w:bCs/>
                <w:sz w:val="22"/>
                <w:szCs w:val="22"/>
              </w:rPr>
            </w:pPr>
            <w:r>
              <w:rPr>
                <w:rFonts w:ascii="宋体" w:hAnsi="宋体" w:cs="宋体" w:hint="eastAsia"/>
                <w:bCs/>
                <w:sz w:val="22"/>
                <w:szCs w:val="22"/>
              </w:rPr>
              <w:t>开标会要求</w:t>
            </w:r>
          </w:p>
        </w:tc>
        <w:tc>
          <w:tcPr>
            <w:tcW w:w="6934" w:type="dxa"/>
            <w:vAlign w:val="center"/>
          </w:tcPr>
          <w:p w14:paraId="572BFA87" w14:textId="77777777" w:rsidR="0023479F" w:rsidRDefault="008A70FC">
            <w:pPr>
              <w:jc w:val="left"/>
              <w:rPr>
                <w:rFonts w:ascii="宋体" w:hAnsi="宋体"/>
                <w:color w:val="000000"/>
                <w:szCs w:val="24"/>
              </w:rPr>
            </w:pPr>
            <w:r>
              <w:rPr>
                <w:rFonts w:ascii="宋体" w:hAnsi="宋体" w:hint="eastAsia"/>
                <w:color w:val="000000"/>
                <w:szCs w:val="24"/>
              </w:rPr>
              <w:t>本项目采取网络开标，申请人无需到开标现场，但法定代表人或授权委托人须携带身份证原件参加网络开标。详见本章“申请人须知正文部分”；</w:t>
            </w:r>
          </w:p>
        </w:tc>
      </w:tr>
      <w:tr w:rsidR="0023479F" w14:paraId="6424B873" w14:textId="77777777">
        <w:trPr>
          <w:trHeight w:val="745"/>
          <w:jc w:val="center"/>
        </w:trPr>
        <w:tc>
          <w:tcPr>
            <w:tcW w:w="1056" w:type="dxa"/>
            <w:vAlign w:val="center"/>
          </w:tcPr>
          <w:p w14:paraId="52045294"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31</w:t>
            </w:r>
          </w:p>
        </w:tc>
        <w:tc>
          <w:tcPr>
            <w:tcW w:w="1797" w:type="dxa"/>
            <w:vAlign w:val="center"/>
          </w:tcPr>
          <w:p w14:paraId="0AE0D5CE" w14:textId="77777777" w:rsidR="0023479F" w:rsidRDefault="008A70FC">
            <w:pPr>
              <w:jc w:val="center"/>
              <w:rPr>
                <w:rFonts w:ascii="宋体" w:hAnsi="宋体" w:cs="宋体"/>
                <w:bCs/>
                <w:sz w:val="22"/>
                <w:szCs w:val="22"/>
              </w:rPr>
            </w:pPr>
            <w:r>
              <w:rPr>
                <w:rFonts w:ascii="宋体" w:hAnsi="宋体" w:cs="宋体" w:hint="eastAsia"/>
                <w:bCs/>
                <w:sz w:val="22"/>
                <w:szCs w:val="22"/>
              </w:rPr>
              <w:t>评标委员会</w:t>
            </w:r>
          </w:p>
        </w:tc>
        <w:tc>
          <w:tcPr>
            <w:tcW w:w="6934" w:type="dxa"/>
            <w:vAlign w:val="center"/>
          </w:tcPr>
          <w:p w14:paraId="6E76F1BC" w14:textId="77777777" w:rsidR="0023479F" w:rsidRDefault="008A70FC">
            <w:pPr>
              <w:rPr>
                <w:rFonts w:ascii="宋体" w:hAnsi="宋体"/>
                <w:color w:val="000000"/>
                <w:szCs w:val="24"/>
              </w:rPr>
            </w:pPr>
            <w:r>
              <w:rPr>
                <w:rFonts w:ascii="宋体" w:hAnsi="宋体" w:hint="eastAsia"/>
                <w:color w:val="000000"/>
                <w:szCs w:val="24"/>
              </w:rPr>
              <w:t>由遴选人代表一名和评审专家两名共三人组成。其他评审专家将由</w:t>
            </w:r>
            <w:proofErr w:type="gramStart"/>
            <w:r>
              <w:t>由</w:t>
            </w:r>
            <w:proofErr w:type="gramEnd"/>
            <w:r>
              <w:t>遴选人从专家库中随机抽取产生。</w:t>
            </w:r>
          </w:p>
        </w:tc>
      </w:tr>
      <w:tr w:rsidR="0023479F" w14:paraId="3F72C94F" w14:textId="77777777">
        <w:trPr>
          <w:trHeight w:val="291"/>
          <w:jc w:val="center"/>
        </w:trPr>
        <w:tc>
          <w:tcPr>
            <w:tcW w:w="1056" w:type="dxa"/>
            <w:vAlign w:val="center"/>
          </w:tcPr>
          <w:p w14:paraId="6FC4F70E"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32</w:t>
            </w:r>
          </w:p>
        </w:tc>
        <w:tc>
          <w:tcPr>
            <w:tcW w:w="1797" w:type="dxa"/>
            <w:vAlign w:val="center"/>
          </w:tcPr>
          <w:p w14:paraId="7246C7C6" w14:textId="77777777" w:rsidR="0023479F" w:rsidRDefault="008A70FC">
            <w:pPr>
              <w:pStyle w:val="a6"/>
              <w:spacing w:line="360" w:lineRule="auto"/>
              <w:ind w:left="-8" w:firstLineChars="0" w:firstLine="8"/>
              <w:jc w:val="center"/>
              <w:rPr>
                <w:rFonts w:ascii="宋体" w:hAnsi="宋体" w:cs="宋体"/>
                <w:bCs/>
                <w:sz w:val="22"/>
                <w:szCs w:val="22"/>
              </w:rPr>
            </w:pPr>
            <w:r>
              <w:rPr>
                <w:rFonts w:ascii="宋体" w:hAnsi="宋体" w:cs="Arial" w:hint="eastAsia"/>
                <w:sz w:val="22"/>
                <w:szCs w:val="22"/>
              </w:rPr>
              <w:t>遴选</w:t>
            </w:r>
            <w:r>
              <w:rPr>
                <w:rFonts w:ascii="宋体" w:hAnsi="宋体" w:cs="Arial"/>
                <w:sz w:val="22"/>
                <w:szCs w:val="22"/>
              </w:rPr>
              <w:t>办法</w:t>
            </w:r>
          </w:p>
        </w:tc>
        <w:tc>
          <w:tcPr>
            <w:tcW w:w="6934" w:type="dxa"/>
            <w:vAlign w:val="center"/>
          </w:tcPr>
          <w:p w14:paraId="206AE228" w14:textId="77777777" w:rsidR="0023479F" w:rsidRDefault="008A70FC">
            <w:pPr>
              <w:jc w:val="left"/>
              <w:rPr>
                <w:rFonts w:ascii="宋体" w:hAnsi="宋体"/>
                <w:color w:val="000000"/>
                <w:szCs w:val="24"/>
              </w:rPr>
            </w:pPr>
            <w:r>
              <w:rPr>
                <w:rFonts w:ascii="宋体" w:hAnsi="宋体" w:hint="eastAsia"/>
                <w:color w:val="000000"/>
                <w:szCs w:val="24"/>
              </w:rPr>
              <w:t>采用综合评分法；</w:t>
            </w:r>
          </w:p>
        </w:tc>
      </w:tr>
      <w:tr w:rsidR="0023479F" w14:paraId="401B3657" w14:textId="77777777">
        <w:trPr>
          <w:trHeight w:val="1762"/>
          <w:jc w:val="center"/>
        </w:trPr>
        <w:tc>
          <w:tcPr>
            <w:tcW w:w="1056" w:type="dxa"/>
            <w:vAlign w:val="center"/>
          </w:tcPr>
          <w:p w14:paraId="31A1BF0E"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33</w:t>
            </w:r>
          </w:p>
        </w:tc>
        <w:tc>
          <w:tcPr>
            <w:tcW w:w="1797" w:type="dxa"/>
            <w:vAlign w:val="center"/>
          </w:tcPr>
          <w:p w14:paraId="252B5062" w14:textId="77777777" w:rsidR="0023479F" w:rsidRDefault="008A70FC">
            <w:pPr>
              <w:jc w:val="center"/>
              <w:rPr>
                <w:rFonts w:ascii="宋体" w:hAnsi="宋体" w:cs="宋体"/>
                <w:bCs/>
                <w:sz w:val="22"/>
                <w:szCs w:val="22"/>
              </w:rPr>
            </w:pPr>
            <w:r>
              <w:rPr>
                <w:rFonts w:ascii="宋体" w:hAnsi="宋体" w:cs="宋体" w:hint="eastAsia"/>
                <w:bCs/>
                <w:sz w:val="22"/>
                <w:szCs w:val="22"/>
              </w:rPr>
              <w:t>报名费</w:t>
            </w:r>
          </w:p>
        </w:tc>
        <w:tc>
          <w:tcPr>
            <w:tcW w:w="6934" w:type="dxa"/>
            <w:vAlign w:val="center"/>
          </w:tcPr>
          <w:p w14:paraId="09B78058" w14:textId="77777777" w:rsidR="0023479F" w:rsidRDefault="008A70FC">
            <w:pPr>
              <w:jc w:val="left"/>
              <w:rPr>
                <w:rFonts w:ascii="宋体" w:hAnsi="宋体"/>
                <w:color w:val="000000"/>
                <w:szCs w:val="24"/>
              </w:rPr>
            </w:pPr>
            <w:r>
              <w:rPr>
                <w:rFonts w:ascii="宋体" w:hAnsi="宋体" w:hint="eastAsia"/>
                <w:color w:val="000000"/>
                <w:szCs w:val="24"/>
              </w:rPr>
              <w:t>本次遴选文件资料费300元，开标前缴纳，否则遴选人有权拒绝接受其申请文件。</w:t>
            </w:r>
          </w:p>
          <w:p w14:paraId="5FC3610C" w14:textId="77777777" w:rsidR="0023479F" w:rsidRDefault="008A70FC">
            <w:pPr>
              <w:jc w:val="left"/>
              <w:rPr>
                <w:rFonts w:ascii="宋体" w:hAnsi="宋体"/>
                <w:b/>
                <w:bCs/>
                <w:color w:val="000000"/>
                <w:szCs w:val="24"/>
              </w:rPr>
            </w:pPr>
            <w:r>
              <w:rPr>
                <w:rFonts w:ascii="宋体" w:hAnsi="宋体" w:hint="eastAsia"/>
                <w:b/>
                <w:bCs/>
                <w:color w:val="000000"/>
                <w:szCs w:val="24"/>
              </w:rPr>
              <w:t>户名：黄石城</w:t>
            </w:r>
            <w:proofErr w:type="gramStart"/>
            <w:r>
              <w:rPr>
                <w:rFonts w:ascii="宋体" w:hAnsi="宋体" w:hint="eastAsia"/>
                <w:b/>
                <w:bCs/>
                <w:color w:val="000000"/>
                <w:szCs w:val="24"/>
              </w:rPr>
              <w:t>发工程</w:t>
            </w:r>
            <w:proofErr w:type="gramEnd"/>
            <w:r>
              <w:rPr>
                <w:rFonts w:ascii="宋体" w:hAnsi="宋体" w:hint="eastAsia"/>
                <w:b/>
                <w:bCs/>
                <w:color w:val="000000"/>
                <w:szCs w:val="24"/>
              </w:rPr>
              <w:t>咨询有限公司</w:t>
            </w:r>
          </w:p>
          <w:p w14:paraId="656EE239" w14:textId="77777777" w:rsidR="0023479F" w:rsidRDefault="008A70FC">
            <w:pPr>
              <w:jc w:val="left"/>
              <w:rPr>
                <w:rFonts w:ascii="宋体" w:hAnsi="宋体"/>
                <w:b/>
                <w:bCs/>
                <w:color w:val="000000"/>
                <w:szCs w:val="24"/>
              </w:rPr>
            </w:pPr>
            <w:proofErr w:type="gramStart"/>
            <w:r>
              <w:rPr>
                <w:rFonts w:ascii="宋体" w:hAnsi="宋体" w:hint="eastAsia"/>
                <w:b/>
                <w:bCs/>
                <w:color w:val="000000"/>
                <w:szCs w:val="24"/>
              </w:rPr>
              <w:t>帐号</w:t>
            </w:r>
            <w:proofErr w:type="gramEnd"/>
            <w:r>
              <w:rPr>
                <w:rFonts w:ascii="宋体" w:hAnsi="宋体" w:hint="eastAsia"/>
                <w:b/>
                <w:bCs/>
                <w:color w:val="000000"/>
                <w:szCs w:val="24"/>
              </w:rPr>
              <w:t>：714903123910101</w:t>
            </w:r>
          </w:p>
          <w:p w14:paraId="69E98EE1" w14:textId="77777777" w:rsidR="0023479F" w:rsidRDefault="008A70FC">
            <w:pPr>
              <w:jc w:val="left"/>
              <w:rPr>
                <w:rFonts w:ascii="宋体" w:hAnsi="宋体"/>
                <w:color w:val="000000"/>
                <w:szCs w:val="24"/>
              </w:rPr>
            </w:pPr>
            <w:r>
              <w:rPr>
                <w:rFonts w:ascii="宋体" w:hAnsi="宋体" w:hint="eastAsia"/>
                <w:b/>
                <w:bCs/>
                <w:color w:val="000000"/>
                <w:szCs w:val="24"/>
              </w:rPr>
              <w:t>开户行：招商银行股份有限公司黄石分行营业部</w:t>
            </w:r>
          </w:p>
        </w:tc>
      </w:tr>
      <w:tr w:rsidR="0023479F" w14:paraId="2A5D0E6D" w14:textId="77777777">
        <w:trPr>
          <w:trHeight w:val="1559"/>
          <w:jc w:val="center"/>
        </w:trPr>
        <w:tc>
          <w:tcPr>
            <w:tcW w:w="1056" w:type="dxa"/>
            <w:vAlign w:val="center"/>
          </w:tcPr>
          <w:p w14:paraId="6F0070F5" w14:textId="77777777" w:rsidR="0023479F" w:rsidRDefault="008A70FC">
            <w:pPr>
              <w:spacing w:line="400" w:lineRule="exact"/>
              <w:jc w:val="center"/>
              <w:rPr>
                <w:rFonts w:ascii="宋体" w:hAnsi="宋体" w:cs="宋体"/>
                <w:bCs/>
                <w:sz w:val="24"/>
                <w:szCs w:val="24"/>
              </w:rPr>
            </w:pPr>
            <w:r>
              <w:rPr>
                <w:rFonts w:ascii="宋体" w:hAnsi="宋体" w:cs="宋体" w:hint="eastAsia"/>
                <w:bCs/>
                <w:sz w:val="24"/>
                <w:szCs w:val="24"/>
              </w:rPr>
              <w:t>34</w:t>
            </w:r>
          </w:p>
        </w:tc>
        <w:tc>
          <w:tcPr>
            <w:tcW w:w="1797" w:type="dxa"/>
            <w:vAlign w:val="center"/>
          </w:tcPr>
          <w:p w14:paraId="7EFA6089" w14:textId="77777777" w:rsidR="0023479F" w:rsidRPr="00E94EC0" w:rsidRDefault="008A70FC">
            <w:pPr>
              <w:jc w:val="center"/>
              <w:rPr>
                <w:rFonts w:ascii="宋体" w:hAnsi="宋体" w:cs="宋体"/>
                <w:bCs/>
                <w:sz w:val="22"/>
                <w:szCs w:val="22"/>
              </w:rPr>
            </w:pPr>
            <w:r w:rsidRPr="00E94EC0">
              <w:rPr>
                <w:rFonts w:ascii="宋体" w:hAnsi="宋体" w:cs="宋体" w:hint="eastAsia"/>
                <w:bCs/>
                <w:sz w:val="22"/>
                <w:szCs w:val="22"/>
              </w:rPr>
              <w:t>其他</w:t>
            </w:r>
          </w:p>
        </w:tc>
        <w:tc>
          <w:tcPr>
            <w:tcW w:w="6934" w:type="dxa"/>
          </w:tcPr>
          <w:p w14:paraId="66565995" w14:textId="77777777" w:rsidR="0023479F" w:rsidRPr="00E94EC0" w:rsidRDefault="008A70FC">
            <w:pPr>
              <w:jc w:val="left"/>
            </w:pPr>
            <w:r w:rsidRPr="00E94EC0">
              <w:rPr>
                <w:rFonts w:hint="eastAsia"/>
              </w:rPr>
              <w:t>1.</w:t>
            </w:r>
            <w:r w:rsidRPr="00E94EC0">
              <w:rPr>
                <w:rFonts w:hint="eastAsia"/>
              </w:rPr>
              <w:t>申请人应在招标公告规定的申请文件递交截止时间前递交</w:t>
            </w:r>
            <w:r w:rsidRPr="00E94EC0">
              <w:rPr>
                <w:rFonts w:hint="eastAsia"/>
              </w:rPr>
              <w:t>PDF</w:t>
            </w:r>
            <w:r w:rsidRPr="00E94EC0">
              <w:rPr>
                <w:rFonts w:hint="eastAsia"/>
              </w:rPr>
              <w:t>格式的加密电子申请文件及其</w:t>
            </w:r>
            <w:proofErr w:type="gramStart"/>
            <w:r w:rsidRPr="00E94EC0">
              <w:rPr>
                <w:rFonts w:hint="eastAsia"/>
              </w:rPr>
              <w:t>他电子</w:t>
            </w:r>
            <w:proofErr w:type="gramEnd"/>
            <w:r w:rsidRPr="00E94EC0">
              <w:rPr>
                <w:rFonts w:hint="eastAsia"/>
              </w:rPr>
              <w:t>文件。</w:t>
            </w:r>
          </w:p>
          <w:p w14:paraId="19B7A609" w14:textId="77777777" w:rsidR="0023479F" w:rsidRPr="00E94EC0" w:rsidRDefault="008A70FC">
            <w:pPr>
              <w:jc w:val="left"/>
            </w:pPr>
            <w:r w:rsidRPr="00E94EC0">
              <w:rPr>
                <w:rFonts w:hint="eastAsia"/>
              </w:rPr>
              <w:t>2.</w:t>
            </w:r>
            <w:r w:rsidRPr="00E94EC0">
              <w:rPr>
                <w:rFonts w:hint="eastAsia"/>
              </w:rPr>
              <w:t>招标结果公示期间，遴选人有权对投标单位资质、业绩等相关资质进行考察，如发现借资质等其他问题，会追究其法律责任，一切后果由中标单位承担。</w:t>
            </w:r>
          </w:p>
          <w:p w14:paraId="3569793E" w14:textId="77777777" w:rsidR="0023479F" w:rsidRPr="00E94EC0" w:rsidRDefault="008A70FC">
            <w:pPr>
              <w:pStyle w:val="TOC1"/>
            </w:pPr>
            <w:r w:rsidRPr="00E94EC0">
              <w:rPr>
                <w:rFonts w:hint="eastAsia"/>
              </w:rPr>
              <w:t>3.</w:t>
            </w:r>
            <w:r w:rsidRPr="00E94EC0">
              <w:rPr>
                <w:rFonts w:hint="eastAsia"/>
              </w:rPr>
              <w:t>本项目采购代理服务费参照计价格【</w:t>
            </w:r>
            <w:r w:rsidRPr="00E94EC0">
              <w:t>2002</w:t>
            </w:r>
            <w:r w:rsidRPr="00E94EC0">
              <w:rPr>
                <w:rFonts w:hint="eastAsia"/>
              </w:rPr>
              <w:t>】</w:t>
            </w:r>
            <w:r w:rsidRPr="00E94EC0">
              <w:t xml:space="preserve">1980 </w:t>
            </w:r>
            <w:r w:rsidRPr="00E94EC0">
              <w:rPr>
                <w:rFonts w:hint="eastAsia"/>
              </w:rPr>
              <w:t>号文收费标准的</w:t>
            </w:r>
            <w:r w:rsidRPr="00E94EC0">
              <w:rPr>
                <w:rFonts w:hint="eastAsia"/>
              </w:rPr>
              <w:t xml:space="preserve"> 50</w:t>
            </w:r>
            <w:r w:rsidRPr="00E94EC0">
              <w:rPr>
                <w:rFonts w:hint="eastAsia"/>
              </w:rPr>
              <w:t>％计取，由中标单位在领取中标通知书时向招标代理机构一次性付清。</w:t>
            </w:r>
          </w:p>
        </w:tc>
      </w:tr>
      <w:tr w:rsidR="0023479F" w14:paraId="75EF9ABF" w14:textId="77777777">
        <w:trPr>
          <w:trHeight w:val="809"/>
          <w:jc w:val="center"/>
        </w:trPr>
        <w:tc>
          <w:tcPr>
            <w:tcW w:w="1056" w:type="dxa"/>
            <w:vAlign w:val="center"/>
          </w:tcPr>
          <w:p w14:paraId="4EFF2957" w14:textId="77777777" w:rsidR="0023479F" w:rsidRDefault="008A70FC">
            <w:pPr>
              <w:spacing w:line="400" w:lineRule="exact"/>
              <w:jc w:val="center"/>
              <w:rPr>
                <w:rFonts w:ascii="宋体" w:hAnsi="宋体" w:cs="宋体"/>
                <w:bCs/>
                <w:sz w:val="24"/>
                <w:szCs w:val="24"/>
              </w:rPr>
            </w:pPr>
            <w:bookmarkStart w:id="19" w:name="_Toc460951529"/>
            <w:r>
              <w:rPr>
                <w:rFonts w:ascii="宋体" w:hAnsi="宋体" w:cs="宋体" w:hint="eastAsia"/>
                <w:bCs/>
                <w:sz w:val="24"/>
                <w:szCs w:val="24"/>
              </w:rPr>
              <w:t>35</w:t>
            </w:r>
          </w:p>
        </w:tc>
        <w:tc>
          <w:tcPr>
            <w:tcW w:w="1797" w:type="dxa"/>
            <w:vAlign w:val="center"/>
          </w:tcPr>
          <w:p w14:paraId="2DE1BBDC" w14:textId="77777777" w:rsidR="0023479F" w:rsidRPr="00E94EC0" w:rsidRDefault="008A70FC">
            <w:pPr>
              <w:jc w:val="center"/>
              <w:rPr>
                <w:rFonts w:ascii="宋体" w:hAnsi="宋体" w:cs="宋体"/>
                <w:bCs/>
                <w:sz w:val="22"/>
                <w:szCs w:val="22"/>
              </w:rPr>
            </w:pPr>
            <w:r w:rsidRPr="00E94EC0">
              <w:rPr>
                <w:rFonts w:ascii="宋体" w:hAnsi="宋体" w:cs="宋体" w:hint="eastAsia"/>
                <w:bCs/>
                <w:sz w:val="22"/>
                <w:szCs w:val="22"/>
              </w:rPr>
              <w:t>付款方式</w:t>
            </w:r>
          </w:p>
        </w:tc>
        <w:tc>
          <w:tcPr>
            <w:tcW w:w="6934" w:type="dxa"/>
          </w:tcPr>
          <w:p w14:paraId="47F0A4D0" w14:textId="77777777" w:rsidR="0023479F" w:rsidRPr="00E94EC0" w:rsidRDefault="008A70FC">
            <w:pPr>
              <w:pStyle w:val="TOC1"/>
            </w:pPr>
            <w:r w:rsidRPr="00E94EC0">
              <w:rPr>
                <w:rFonts w:hint="eastAsia"/>
              </w:rPr>
              <w:t>合同签订后，支付合同金额的</w:t>
            </w:r>
            <w:r w:rsidRPr="00E94EC0">
              <w:rPr>
                <w:rFonts w:hint="eastAsia"/>
              </w:rPr>
              <w:t>30%</w:t>
            </w:r>
            <w:r w:rsidRPr="00E94EC0">
              <w:rPr>
                <w:rFonts w:hint="eastAsia"/>
              </w:rPr>
              <w:t>，软、硬件全部安装</w:t>
            </w:r>
            <w:proofErr w:type="gramStart"/>
            <w:r w:rsidRPr="00E94EC0">
              <w:rPr>
                <w:rFonts w:hint="eastAsia"/>
              </w:rPr>
              <w:t>调试且试运行</w:t>
            </w:r>
            <w:proofErr w:type="gramEnd"/>
            <w:r w:rsidRPr="00E94EC0">
              <w:rPr>
                <w:rFonts w:hint="eastAsia"/>
              </w:rPr>
              <w:t>完成后，支付至合同金额的</w:t>
            </w:r>
            <w:r w:rsidRPr="00E94EC0">
              <w:rPr>
                <w:rFonts w:hint="eastAsia"/>
              </w:rPr>
              <w:t>70%</w:t>
            </w:r>
            <w:r w:rsidRPr="00E94EC0">
              <w:rPr>
                <w:rFonts w:hint="eastAsia"/>
              </w:rPr>
              <w:t>，验收合格后付至合同金额的</w:t>
            </w:r>
            <w:r w:rsidRPr="00E94EC0">
              <w:rPr>
                <w:rFonts w:hint="eastAsia"/>
              </w:rPr>
              <w:t>90%</w:t>
            </w:r>
            <w:r w:rsidRPr="00E94EC0">
              <w:rPr>
                <w:rFonts w:hint="eastAsia"/>
              </w:rPr>
              <w:t>，剩余</w:t>
            </w:r>
            <w:r w:rsidRPr="00E94EC0">
              <w:rPr>
                <w:rFonts w:hint="eastAsia"/>
              </w:rPr>
              <w:t>10%</w:t>
            </w:r>
            <w:r w:rsidRPr="00E94EC0">
              <w:rPr>
                <w:rFonts w:hint="eastAsia"/>
              </w:rPr>
              <w:t>质保金，三年无质量缺陷后付清。</w:t>
            </w:r>
          </w:p>
        </w:tc>
      </w:tr>
    </w:tbl>
    <w:p w14:paraId="041093C4" w14:textId="77777777" w:rsidR="0023479F" w:rsidRDefault="0023479F"/>
    <w:p w14:paraId="0B017BC8" w14:textId="77777777" w:rsidR="0023479F" w:rsidRDefault="008A70FC">
      <w:pPr>
        <w:pStyle w:val="2"/>
        <w:ind w:firstLine="482"/>
        <w:jc w:val="center"/>
        <w:rPr>
          <w:sz w:val="24"/>
          <w:szCs w:val="24"/>
        </w:rPr>
      </w:pPr>
      <w:bookmarkStart w:id="20" w:name="_Toc29255"/>
      <w:bookmarkStart w:id="21" w:name="_Toc21661"/>
      <w:r>
        <w:rPr>
          <w:rFonts w:hint="eastAsia"/>
          <w:sz w:val="24"/>
          <w:szCs w:val="24"/>
        </w:rPr>
        <w:t>申请人须知正文部分</w:t>
      </w:r>
      <w:bookmarkEnd w:id="20"/>
    </w:p>
    <w:p w14:paraId="52F65643" w14:textId="77777777" w:rsidR="0023479F" w:rsidRDefault="008A70FC">
      <w:pPr>
        <w:pStyle w:val="ab"/>
        <w:adjustRightInd w:val="0"/>
        <w:snapToGrid w:val="0"/>
        <w:spacing w:line="360" w:lineRule="auto"/>
        <w:ind w:firstLineChars="196" w:firstLine="472"/>
        <w:rPr>
          <w:rFonts w:hAnsi="宋体"/>
          <w:b/>
          <w:sz w:val="24"/>
          <w:szCs w:val="24"/>
        </w:rPr>
      </w:pPr>
      <w:bookmarkStart w:id="22" w:name="_Toc266776856"/>
      <w:bookmarkStart w:id="23" w:name="_Toc25345"/>
      <w:bookmarkEnd w:id="19"/>
      <w:bookmarkEnd w:id="21"/>
      <w:r>
        <w:rPr>
          <w:rFonts w:hAnsi="宋体"/>
          <w:b/>
          <w:sz w:val="24"/>
          <w:szCs w:val="24"/>
        </w:rPr>
        <w:t>一、说明</w:t>
      </w:r>
      <w:bookmarkEnd w:id="22"/>
    </w:p>
    <w:p w14:paraId="4F58216E" w14:textId="77777777" w:rsidR="0023479F" w:rsidRDefault="008A70FC">
      <w:pPr>
        <w:spacing w:line="360" w:lineRule="auto"/>
        <w:ind w:firstLineChars="200" w:firstLine="480"/>
        <w:jc w:val="left"/>
        <w:rPr>
          <w:rFonts w:ascii="宋体" w:hAnsi="宋体"/>
          <w:bCs/>
          <w:sz w:val="24"/>
        </w:rPr>
      </w:pPr>
      <w:r>
        <w:rPr>
          <w:rFonts w:ascii="宋体" w:hAnsi="宋体"/>
          <w:bCs/>
          <w:sz w:val="24"/>
        </w:rPr>
        <w:t>本</w:t>
      </w:r>
      <w:r>
        <w:rPr>
          <w:rFonts w:ascii="宋体" w:hAnsi="宋体" w:hint="eastAsia"/>
          <w:bCs/>
          <w:sz w:val="24"/>
        </w:rPr>
        <w:t>遴选文件</w:t>
      </w:r>
      <w:r>
        <w:rPr>
          <w:rFonts w:ascii="宋体" w:hAnsi="宋体"/>
          <w:bCs/>
          <w:sz w:val="24"/>
        </w:rPr>
        <w:t>依据国家有关法律法规编制。</w:t>
      </w:r>
    </w:p>
    <w:p w14:paraId="030751AE" w14:textId="77777777" w:rsidR="0023479F" w:rsidRDefault="008A70FC">
      <w:pPr>
        <w:pStyle w:val="ab"/>
        <w:adjustRightInd w:val="0"/>
        <w:snapToGrid w:val="0"/>
        <w:spacing w:line="360" w:lineRule="auto"/>
        <w:ind w:firstLineChars="196" w:firstLine="472"/>
        <w:rPr>
          <w:rFonts w:hAnsi="宋体"/>
          <w:b/>
          <w:sz w:val="24"/>
          <w:szCs w:val="24"/>
        </w:rPr>
      </w:pPr>
      <w:r>
        <w:rPr>
          <w:rFonts w:hAnsi="宋体" w:hint="eastAsia"/>
          <w:b/>
          <w:sz w:val="24"/>
          <w:szCs w:val="24"/>
        </w:rPr>
        <w:t>1．适用范围</w:t>
      </w:r>
    </w:p>
    <w:p w14:paraId="4AD53616" w14:textId="77777777" w:rsidR="0023479F" w:rsidRDefault="008A70FC">
      <w:pPr>
        <w:spacing w:line="360" w:lineRule="auto"/>
        <w:ind w:firstLineChars="196" w:firstLine="470"/>
        <w:rPr>
          <w:rFonts w:ascii="宋体" w:hAnsi="宋体"/>
          <w:sz w:val="24"/>
        </w:rPr>
      </w:pPr>
      <w:r>
        <w:rPr>
          <w:rFonts w:ascii="宋体" w:hAnsi="宋体"/>
          <w:sz w:val="24"/>
        </w:rPr>
        <w:t>1.1本</w:t>
      </w:r>
      <w:r>
        <w:rPr>
          <w:rFonts w:ascii="宋体" w:hAnsi="宋体" w:hint="eastAsia"/>
          <w:sz w:val="24"/>
        </w:rPr>
        <w:t>遴选文件</w:t>
      </w:r>
      <w:r>
        <w:rPr>
          <w:rFonts w:ascii="宋体" w:hAnsi="宋体"/>
          <w:sz w:val="24"/>
        </w:rPr>
        <w:t>仅适用于本次</w:t>
      </w:r>
      <w:r>
        <w:rPr>
          <w:rFonts w:ascii="宋体" w:hAnsi="宋体" w:hint="eastAsia"/>
          <w:sz w:val="24"/>
        </w:rPr>
        <w:t>遴选</w:t>
      </w:r>
      <w:r>
        <w:rPr>
          <w:rFonts w:ascii="宋体" w:hAnsi="宋体"/>
          <w:sz w:val="24"/>
        </w:rPr>
        <w:t>采购所涉及的项目和内容。</w:t>
      </w:r>
    </w:p>
    <w:p w14:paraId="7088B478" w14:textId="77777777" w:rsidR="0023479F" w:rsidRDefault="008A70FC">
      <w:pPr>
        <w:spacing w:line="360" w:lineRule="auto"/>
        <w:ind w:firstLineChars="196" w:firstLine="470"/>
        <w:rPr>
          <w:rFonts w:ascii="宋体" w:hAnsi="宋体"/>
          <w:sz w:val="24"/>
        </w:rPr>
      </w:pPr>
      <w:r>
        <w:rPr>
          <w:rFonts w:ascii="宋体" w:hAnsi="宋体"/>
          <w:sz w:val="24"/>
        </w:rPr>
        <w:t>1.2本</w:t>
      </w:r>
      <w:r>
        <w:rPr>
          <w:rFonts w:ascii="宋体" w:hAnsi="宋体" w:hint="eastAsia"/>
          <w:sz w:val="24"/>
        </w:rPr>
        <w:t>遴选文件</w:t>
      </w:r>
      <w:r>
        <w:rPr>
          <w:rFonts w:ascii="宋体" w:hAnsi="宋体"/>
          <w:sz w:val="24"/>
        </w:rPr>
        <w:t>的解释权为</w:t>
      </w:r>
      <w:r>
        <w:rPr>
          <w:rFonts w:ascii="宋体" w:hAnsi="宋体" w:hint="eastAsia"/>
          <w:sz w:val="24"/>
        </w:rPr>
        <w:t>组织本次采购活动</w:t>
      </w:r>
      <w:r>
        <w:rPr>
          <w:rFonts w:ascii="宋体" w:hAnsi="宋体" w:hint="eastAsia"/>
          <w:kern w:val="0"/>
          <w:sz w:val="24"/>
        </w:rPr>
        <w:t>的</w:t>
      </w:r>
      <w:r>
        <w:rPr>
          <w:rFonts w:ascii="宋体" w:hAnsi="宋体" w:hint="eastAsia"/>
          <w:sz w:val="24"/>
        </w:rPr>
        <w:t>遴选人、</w:t>
      </w:r>
      <w:r>
        <w:rPr>
          <w:rFonts w:ascii="宋体" w:hAnsi="宋体" w:hint="eastAsia"/>
          <w:kern w:val="0"/>
          <w:sz w:val="24"/>
        </w:rPr>
        <w:t>遴选代理机构</w:t>
      </w:r>
      <w:r>
        <w:rPr>
          <w:rFonts w:ascii="宋体" w:hAnsi="宋体"/>
          <w:sz w:val="24"/>
        </w:rPr>
        <w:t>。</w:t>
      </w:r>
    </w:p>
    <w:p w14:paraId="47806591" w14:textId="77777777" w:rsidR="0023479F" w:rsidRDefault="008A70FC">
      <w:pPr>
        <w:pStyle w:val="ab"/>
        <w:adjustRightInd w:val="0"/>
        <w:snapToGrid w:val="0"/>
        <w:spacing w:line="360" w:lineRule="auto"/>
        <w:ind w:firstLineChars="196" w:firstLine="472"/>
        <w:rPr>
          <w:rFonts w:hAnsi="宋体"/>
          <w:b/>
          <w:sz w:val="24"/>
          <w:szCs w:val="24"/>
        </w:rPr>
      </w:pPr>
      <w:r>
        <w:rPr>
          <w:rFonts w:hAnsi="宋体" w:hint="eastAsia"/>
          <w:b/>
          <w:sz w:val="24"/>
          <w:szCs w:val="24"/>
        </w:rPr>
        <w:t>2.定义</w:t>
      </w:r>
    </w:p>
    <w:p w14:paraId="23C53CD3" w14:textId="63620A50" w:rsidR="0023479F" w:rsidRDefault="008A70FC">
      <w:pPr>
        <w:pStyle w:val="ab"/>
        <w:adjustRightInd w:val="0"/>
        <w:snapToGrid w:val="0"/>
        <w:spacing w:line="360" w:lineRule="auto"/>
        <w:ind w:firstLineChars="200" w:firstLine="480"/>
        <w:jc w:val="left"/>
        <w:rPr>
          <w:rFonts w:hAnsi="宋体"/>
          <w:color w:val="FF0000"/>
          <w:kern w:val="0"/>
          <w:sz w:val="24"/>
          <w:szCs w:val="24"/>
          <w:u w:val="single"/>
        </w:rPr>
      </w:pPr>
      <w:r>
        <w:rPr>
          <w:rFonts w:hAnsi="宋体" w:hint="eastAsia"/>
          <w:sz w:val="24"/>
          <w:szCs w:val="24"/>
        </w:rPr>
        <w:lastRenderedPageBreak/>
        <w:t>2.1</w:t>
      </w:r>
      <w:r w:rsidRPr="003D370D">
        <w:rPr>
          <w:rFonts w:hAnsi="宋体" w:hint="eastAsia"/>
          <w:sz w:val="24"/>
          <w:szCs w:val="20"/>
        </w:rPr>
        <w:t xml:space="preserve"> “遴选人”</w:t>
      </w:r>
      <w:r w:rsidRPr="003D370D">
        <w:rPr>
          <w:rFonts w:hAnsi="宋体"/>
          <w:sz w:val="24"/>
          <w:szCs w:val="20"/>
        </w:rPr>
        <w:t>是指</w:t>
      </w:r>
      <w:r w:rsidRPr="003D370D">
        <w:rPr>
          <w:rFonts w:hAnsi="宋体" w:hint="eastAsia"/>
          <w:sz w:val="24"/>
          <w:szCs w:val="20"/>
        </w:rPr>
        <w:t>依法进行采购</w:t>
      </w:r>
      <w:r w:rsidRPr="003D370D">
        <w:rPr>
          <w:rFonts w:hAnsi="宋体"/>
          <w:sz w:val="24"/>
          <w:szCs w:val="20"/>
        </w:rPr>
        <w:t>的</w:t>
      </w:r>
      <w:r w:rsidR="003D370D" w:rsidRPr="003D370D">
        <w:rPr>
          <w:rFonts w:hAnsi="宋体" w:hint="eastAsia"/>
          <w:sz w:val="24"/>
          <w:szCs w:val="20"/>
        </w:rPr>
        <w:t>单位</w:t>
      </w:r>
      <w:r w:rsidRPr="003D370D">
        <w:rPr>
          <w:rFonts w:hAnsi="宋体"/>
          <w:sz w:val="24"/>
          <w:szCs w:val="20"/>
        </w:rPr>
        <w:t>。</w:t>
      </w:r>
    </w:p>
    <w:p w14:paraId="60BB39A0" w14:textId="77777777" w:rsidR="0023479F" w:rsidRDefault="008A70FC">
      <w:pPr>
        <w:pStyle w:val="ab"/>
        <w:adjustRightInd w:val="0"/>
        <w:snapToGrid w:val="0"/>
        <w:spacing w:line="360" w:lineRule="auto"/>
        <w:ind w:firstLineChars="200" w:firstLine="480"/>
        <w:rPr>
          <w:rFonts w:hAnsi="宋体"/>
          <w:color w:val="000000"/>
          <w:sz w:val="24"/>
          <w:szCs w:val="24"/>
        </w:rPr>
      </w:pPr>
      <w:r>
        <w:rPr>
          <w:rFonts w:hAnsi="宋体" w:hint="eastAsia"/>
          <w:sz w:val="24"/>
          <w:szCs w:val="24"/>
        </w:rPr>
        <w:t>2.2 “遴选代理机构”是</w:t>
      </w:r>
      <w:r>
        <w:rPr>
          <w:rFonts w:hAnsi="宋体" w:cs="Arial" w:hint="eastAsia"/>
          <w:sz w:val="24"/>
          <w:szCs w:val="24"/>
        </w:rPr>
        <w:t>指集中采购机构和依法经认定资格的其他遴选代理机构。</w:t>
      </w:r>
      <w:r>
        <w:rPr>
          <w:rFonts w:hAnsi="宋体" w:cs="Arial"/>
          <w:sz w:val="24"/>
          <w:szCs w:val="24"/>
        </w:rPr>
        <w:t>本</w:t>
      </w:r>
      <w:r>
        <w:rPr>
          <w:rFonts w:hAnsi="宋体" w:cs="Arial" w:hint="eastAsia"/>
          <w:sz w:val="24"/>
          <w:szCs w:val="24"/>
        </w:rPr>
        <w:t>遴选文件</w:t>
      </w:r>
      <w:r>
        <w:rPr>
          <w:rFonts w:hAnsi="宋体" w:cs="Arial"/>
          <w:sz w:val="24"/>
          <w:szCs w:val="24"/>
        </w:rPr>
        <w:t>的</w:t>
      </w:r>
      <w:r>
        <w:rPr>
          <w:rFonts w:hAnsi="宋体" w:hint="eastAsia"/>
          <w:sz w:val="24"/>
          <w:szCs w:val="24"/>
        </w:rPr>
        <w:t>遴选代理机构</w:t>
      </w:r>
      <w:r>
        <w:rPr>
          <w:rFonts w:hAnsi="宋体" w:cs="Arial"/>
          <w:sz w:val="24"/>
          <w:szCs w:val="24"/>
        </w:rPr>
        <w:t>特</w:t>
      </w:r>
      <w:r>
        <w:rPr>
          <w:rFonts w:hAnsi="宋体" w:cs="Arial"/>
          <w:color w:val="000000"/>
          <w:sz w:val="24"/>
          <w:szCs w:val="24"/>
        </w:rPr>
        <w:t>指</w:t>
      </w:r>
      <w:r>
        <w:rPr>
          <w:rFonts w:hAnsi="宋体" w:cs="Arial" w:hint="eastAsia"/>
          <w:color w:val="000000"/>
          <w:sz w:val="24"/>
          <w:szCs w:val="24"/>
        </w:rPr>
        <w:t>黄石城</w:t>
      </w:r>
      <w:proofErr w:type="gramStart"/>
      <w:r>
        <w:rPr>
          <w:rFonts w:hAnsi="宋体" w:cs="Arial" w:hint="eastAsia"/>
          <w:color w:val="000000"/>
          <w:sz w:val="24"/>
          <w:szCs w:val="24"/>
        </w:rPr>
        <w:t>发工程</w:t>
      </w:r>
      <w:proofErr w:type="gramEnd"/>
      <w:r>
        <w:rPr>
          <w:rFonts w:hAnsi="宋体" w:cs="Arial" w:hint="eastAsia"/>
          <w:color w:val="000000"/>
          <w:sz w:val="24"/>
          <w:szCs w:val="24"/>
        </w:rPr>
        <w:t>咨询有限公司（简称代理机构）</w:t>
      </w:r>
      <w:r>
        <w:rPr>
          <w:rFonts w:hAnsi="宋体" w:cs="Arial"/>
          <w:color w:val="000000"/>
          <w:sz w:val="24"/>
          <w:szCs w:val="24"/>
        </w:rPr>
        <w:t>。</w:t>
      </w:r>
      <w:r>
        <w:rPr>
          <w:rFonts w:hAnsi="宋体" w:hint="eastAsia"/>
          <w:color w:val="000000"/>
          <w:sz w:val="24"/>
          <w:szCs w:val="24"/>
        </w:rPr>
        <w:t xml:space="preserve"> </w:t>
      </w:r>
    </w:p>
    <w:p w14:paraId="099E9A34" w14:textId="77777777" w:rsidR="0023479F" w:rsidRDefault="008A70FC">
      <w:pPr>
        <w:spacing w:line="360" w:lineRule="auto"/>
        <w:ind w:firstLineChars="200" w:firstLine="480"/>
        <w:rPr>
          <w:rFonts w:ascii="宋体" w:hAnsi="宋体"/>
          <w:sz w:val="24"/>
        </w:rPr>
      </w:pPr>
      <w:r>
        <w:rPr>
          <w:rFonts w:ascii="宋体" w:hAnsi="宋体" w:hint="eastAsia"/>
          <w:sz w:val="24"/>
        </w:rPr>
        <w:t>2.3 “申请人”是指向遴选人提供货物、工程或者服务的法人、其他组织或者自然人。</w:t>
      </w:r>
      <w:r>
        <w:rPr>
          <w:rFonts w:ascii="宋体" w:hAnsi="宋体" w:cs="Arial" w:hint="eastAsia"/>
          <w:sz w:val="24"/>
        </w:rPr>
        <w:t>本项目遴选文件的</w:t>
      </w:r>
      <w:r>
        <w:rPr>
          <w:rFonts w:ascii="宋体" w:hAnsi="宋体" w:hint="eastAsia"/>
          <w:sz w:val="24"/>
        </w:rPr>
        <w:t>申请人</w:t>
      </w:r>
      <w:r>
        <w:rPr>
          <w:rFonts w:ascii="宋体" w:hAnsi="宋体" w:cs="Arial" w:hint="eastAsia"/>
          <w:sz w:val="24"/>
        </w:rPr>
        <w:t>特指</w:t>
      </w:r>
      <w:r>
        <w:rPr>
          <w:rFonts w:ascii="宋体" w:hAnsi="宋体"/>
          <w:sz w:val="24"/>
        </w:rPr>
        <w:t>响应</w:t>
      </w:r>
      <w:r>
        <w:rPr>
          <w:rFonts w:ascii="宋体" w:hAnsi="宋体" w:hint="eastAsia"/>
          <w:sz w:val="24"/>
        </w:rPr>
        <w:t>本次遴选文件</w:t>
      </w:r>
      <w:r>
        <w:rPr>
          <w:rFonts w:ascii="宋体" w:hAnsi="宋体"/>
          <w:sz w:val="24"/>
        </w:rPr>
        <w:t>要求，向</w:t>
      </w:r>
      <w:r>
        <w:rPr>
          <w:rFonts w:ascii="宋体" w:hAnsi="宋体" w:cs="Arial" w:hint="eastAsia"/>
          <w:sz w:val="24"/>
        </w:rPr>
        <w:t>遴选人</w:t>
      </w:r>
      <w:r>
        <w:rPr>
          <w:rFonts w:ascii="宋体" w:hAnsi="宋体"/>
          <w:sz w:val="24"/>
        </w:rPr>
        <w:t>提交</w:t>
      </w:r>
      <w:r>
        <w:rPr>
          <w:rFonts w:ascii="宋体" w:hAnsi="宋体" w:hint="eastAsia"/>
          <w:sz w:val="24"/>
        </w:rPr>
        <w:t>申请文件</w:t>
      </w:r>
      <w:r>
        <w:rPr>
          <w:rFonts w:ascii="宋体" w:hAnsi="宋体"/>
          <w:sz w:val="24"/>
        </w:rPr>
        <w:t>的</w:t>
      </w:r>
      <w:r>
        <w:rPr>
          <w:rFonts w:ascii="宋体" w:hAnsi="宋体" w:hint="eastAsia"/>
          <w:sz w:val="24"/>
        </w:rPr>
        <w:t>申请人</w:t>
      </w:r>
      <w:r>
        <w:rPr>
          <w:rFonts w:ascii="宋体" w:hAnsi="宋体"/>
          <w:sz w:val="24"/>
        </w:rPr>
        <w:t>。</w:t>
      </w:r>
      <w:r>
        <w:rPr>
          <w:rFonts w:ascii="宋体" w:hAnsi="宋体" w:hint="eastAsia"/>
          <w:kern w:val="0"/>
          <w:sz w:val="24"/>
        </w:rPr>
        <w:t>申请人在参加采购活动中也被称为申请人。</w:t>
      </w:r>
    </w:p>
    <w:p w14:paraId="248E5FA9" w14:textId="77777777" w:rsidR="0023479F" w:rsidRDefault="008A70FC">
      <w:pPr>
        <w:pStyle w:val="ab"/>
        <w:adjustRightInd w:val="0"/>
        <w:snapToGrid w:val="0"/>
        <w:spacing w:line="360" w:lineRule="auto"/>
        <w:ind w:firstLineChars="196" w:firstLine="472"/>
        <w:rPr>
          <w:rFonts w:hAnsi="宋体"/>
          <w:b/>
          <w:sz w:val="24"/>
          <w:szCs w:val="24"/>
        </w:rPr>
      </w:pPr>
      <w:r>
        <w:rPr>
          <w:rFonts w:hAnsi="宋体" w:hint="eastAsia"/>
          <w:b/>
          <w:sz w:val="24"/>
          <w:szCs w:val="24"/>
        </w:rPr>
        <w:t>3.申请文件的语言及计量</w:t>
      </w:r>
    </w:p>
    <w:p w14:paraId="04F894AA" w14:textId="77777777" w:rsidR="0023479F" w:rsidRDefault="008A70FC">
      <w:pPr>
        <w:spacing w:line="440" w:lineRule="exact"/>
        <w:rPr>
          <w:rFonts w:ascii="宋体" w:hAnsi="宋体"/>
          <w:sz w:val="24"/>
        </w:rPr>
      </w:pPr>
      <w:r>
        <w:rPr>
          <w:rFonts w:ascii="宋体" w:hAnsi="宋体" w:hint="eastAsia"/>
          <w:sz w:val="24"/>
        </w:rPr>
        <w:t xml:space="preserve">    3.1申请人提交的申请文件以及申请人与遴选代理机构和遴选人就有关事项的所有往来函电均应使用中文书写。申请人提交的支持文件和印制的文献可以用另一种语言，但相应内容应附中文翻译本，在存在差异和矛盾时以中文翻译本为准。</w:t>
      </w:r>
    </w:p>
    <w:p w14:paraId="4F6BEF0F" w14:textId="77777777" w:rsidR="0023479F" w:rsidRDefault="008A70FC">
      <w:pPr>
        <w:spacing w:line="440" w:lineRule="exact"/>
        <w:rPr>
          <w:rFonts w:ascii="宋体" w:hAnsi="宋体"/>
          <w:sz w:val="24"/>
        </w:rPr>
      </w:pPr>
      <w:r>
        <w:rPr>
          <w:rFonts w:ascii="宋体" w:hAnsi="宋体" w:hint="eastAsia"/>
          <w:sz w:val="24"/>
        </w:rPr>
        <w:t xml:space="preserve">    3.2除遴选文件第五章“申请文件的格式”另有规定外，在申请文件中以及所有申请人与遴选代理机构和遴选人往来文件中的计量单位均应采用中华人民共和国法定计量单位</w:t>
      </w:r>
    </w:p>
    <w:p w14:paraId="7ABF0037" w14:textId="77777777" w:rsidR="0023479F" w:rsidRDefault="008A70FC">
      <w:pPr>
        <w:pStyle w:val="ab"/>
        <w:adjustRightInd w:val="0"/>
        <w:snapToGrid w:val="0"/>
        <w:spacing w:line="360" w:lineRule="auto"/>
        <w:ind w:firstLineChars="196" w:firstLine="472"/>
        <w:rPr>
          <w:rFonts w:hAnsi="宋体"/>
          <w:b/>
          <w:sz w:val="24"/>
          <w:szCs w:val="24"/>
        </w:rPr>
      </w:pPr>
      <w:r>
        <w:rPr>
          <w:rFonts w:hAnsi="宋体" w:hint="eastAsia"/>
          <w:b/>
          <w:sz w:val="24"/>
          <w:szCs w:val="24"/>
        </w:rPr>
        <w:t>4.投标费用</w:t>
      </w:r>
    </w:p>
    <w:p w14:paraId="0C784228" w14:textId="77777777" w:rsidR="0023479F" w:rsidRDefault="008A70FC">
      <w:pPr>
        <w:spacing w:line="440" w:lineRule="exact"/>
        <w:ind w:firstLine="570"/>
        <w:rPr>
          <w:rFonts w:ascii="宋体" w:hAnsi="宋体"/>
          <w:sz w:val="24"/>
        </w:rPr>
      </w:pPr>
      <w:r>
        <w:rPr>
          <w:rFonts w:ascii="宋体" w:hAnsi="宋体" w:hint="eastAsia"/>
          <w:sz w:val="24"/>
        </w:rPr>
        <w:t>5.1申请人应承担所有与准备和参加响应有关的费用。不论响应结果如何，代理机构和遴选人均无义务和责任承担这些费用。</w:t>
      </w:r>
    </w:p>
    <w:p w14:paraId="7C8EBBE3" w14:textId="77777777" w:rsidR="0023479F" w:rsidRDefault="008A70FC">
      <w:pPr>
        <w:spacing w:line="440" w:lineRule="exact"/>
        <w:ind w:firstLine="570"/>
        <w:rPr>
          <w:rFonts w:ascii="宋体" w:hAnsi="宋体"/>
          <w:sz w:val="24"/>
        </w:rPr>
      </w:pPr>
      <w:r>
        <w:rPr>
          <w:rFonts w:ascii="宋体" w:hAnsi="宋体" w:hint="eastAsia"/>
          <w:sz w:val="24"/>
        </w:rPr>
        <w:t>5.2遴选文件每套300元，申请人在遴选时间之前转账至遴选代理机构指定</w:t>
      </w:r>
      <w:proofErr w:type="gramStart"/>
      <w:r>
        <w:rPr>
          <w:rFonts w:ascii="宋体" w:hAnsi="宋体" w:hint="eastAsia"/>
          <w:sz w:val="24"/>
        </w:rPr>
        <w:t>帐户</w:t>
      </w:r>
      <w:proofErr w:type="gramEnd"/>
      <w:r>
        <w:rPr>
          <w:rFonts w:ascii="宋体" w:hAnsi="宋体" w:hint="eastAsia"/>
          <w:sz w:val="24"/>
        </w:rPr>
        <w:t>（未交文件费的将做无效投标处理），遴选代理机构指定银行帐号为：</w:t>
      </w:r>
    </w:p>
    <w:p w14:paraId="0ACAFEFC" w14:textId="77777777" w:rsidR="0023479F" w:rsidRDefault="008A70FC">
      <w:pPr>
        <w:spacing w:line="440" w:lineRule="exact"/>
        <w:ind w:firstLine="570"/>
        <w:rPr>
          <w:rFonts w:ascii="宋体" w:hAnsi="宋体"/>
          <w:sz w:val="24"/>
        </w:rPr>
      </w:pPr>
      <w:r>
        <w:rPr>
          <w:rFonts w:ascii="宋体" w:hAnsi="宋体" w:hint="eastAsia"/>
          <w:sz w:val="24"/>
        </w:rPr>
        <w:t>户名：黄石城</w:t>
      </w:r>
      <w:proofErr w:type="gramStart"/>
      <w:r>
        <w:rPr>
          <w:rFonts w:ascii="宋体" w:hAnsi="宋体" w:hint="eastAsia"/>
          <w:sz w:val="24"/>
        </w:rPr>
        <w:t>发工程</w:t>
      </w:r>
      <w:proofErr w:type="gramEnd"/>
      <w:r>
        <w:rPr>
          <w:rFonts w:ascii="宋体" w:hAnsi="宋体" w:hint="eastAsia"/>
          <w:sz w:val="24"/>
        </w:rPr>
        <w:t>咨询有限公司</w:t>
      </w:r>
    </w:p>
    <w:p w14:paraId="28A4C56B" w14:textId="77777777" w:rsidR="0023479F" w:rsidRDefault="008A70FC">
      <w:pPr>
        <w:spacing w:line="440" w:lineRule="exact"/>
        <w:ind w:firstLine="570"/>
        <w:rPr>
          <w:rFonts w:ascii="宋体" w:hAnsi="宋体"/>
          <w:sz w:val="24"/>
        </w:rPr>
      </w:pPr>
      <w:proofErr w:type="gramStart"/>
      <w:r>
        <w:rPr>
          <w:rFonts w:ascii="宋体" w:hAnsi="宋体" w:hint="eastAsia"/>
          <w:sz w:val="24"/>
        </w:rPr>
        <w:t>帐号</w:t>
      </w:r>
      <w:proofErr w:type="gramEnd"/>
      <w:r>
        <w:rPr>
          <w:rFonts w:ascii="宋体" w:hAnsi="宋体" w:hint="eastAsia"/>
          <w:sz w:val="24"/>
        </w:rPr>
        <w:t>：714903123910101</w:t>
      </w:r>
    </w:p>
    <w:p w14:paraId="5436525E" w14:textId="77777777" w:rsidR="0023479F" w:rsidRDefault="008A70FC">
      <w:pPr>
        <w:spacing w:line="440" w:lineRule="exact"/>
        <w:ind w:firstLine="570"/>
        <w:rPr>
          <w:rFonts w:ascii="宋体" w:hAnsi="宋体"/>
          <w:sz w:val="24"/>
        </w:rPr>
      </w:pPr>
      <w:r>
        <w:rPr>
          <w:rFonts w:ascii="宋体" w:hAnsi="宋体" w:hint="eastAsia"/>
          <w:sz w:val="24"/>
        </w:rPr>
        <w:t>开户行：招商银行股份有限公司黄石分行营业部</w:t>
      </w:r>
    </w:p>
    <w:p w14:paraId="4302B857" w14:textId="77777777" w:rsidR="0023479F" w:rsidRDefault="008A70FC">
      <w:pPr>
        <w:spacing w:line="440" w:lineRule="exact"/>
        <w:ind w:firstLine="480"/>
        <w:rPr>
          <w:rFonts w:ascii="宋体" w:hAnsi="宋体"/>
          <w:sz w:val="24"/>
        </w:rPr>
      </w:pPr>
      <w:r>
        <w:rPr>
          <w:rFonts w:ascii="宋体" w:hAnsi="宋体" w:cs="宋体" w:hint="eastAsia"/>
          <w:sz w:val="24"/>
        </w:rPr>
        <w:t>5.3</w:t>
      </w:r>
      <w:r>
        <w:rPr>
          <w:rFonts w:ascii="宋体" w:hAnsi="宋体" w:hint="eastAsia"/>
          <w:sz w:val="24"/>
        </w:rPr>
        <w:t>本项目的釆购代理费参照国家发展和改革委会文件</w:t>
      </w:r>
      <w:proofErr w:type="gramStart"/>
      <w:r>
        <w:rPr>
          <w:rFonts w:ascii="宋体" w:hAnsi="宋体" w:hint="eastAsia"/>
          <w:sz w:val="24"/>
        </w:rPr>
        <w:t>发改价格</w:t>
      </w:r>
      <w:proofErr w:type="gramEnd"/>
      <w:r>
        <w:rPr>
          <w:rFonts w:ascii="宋体" w:hAnsi="宋体" w:hint="eastAsia"/>
          <w:sz w:val="24"/>
        </w:rPr>
        <w:t>[2011]534号文收费标准的50%收取，以上费用在发出中标通知书前由中标申请人一次付清。</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5"/>
        <w:gridCol w:w="1491"/>
        <w:gridCol w:w="1559"/>
        <w:gridCol w:w="1496"/>
        <w:gridCol w:w="1197"/>
      </w:tblGrid>
      <w:tr w:rsidR="0023479F" w14:paraId="16DD3E8F" w14:textId="77777777">
        <w:trPr>
          <w:trHeight w:val="567"/>
          <w:jc w:val="center"/>
        </w:trPr>
        <w:tc>
          <w:tcPr>
            <w:tcW w:w="2195" w:type="dxa"/>
            <w:vAlign w:val="center"/>
          </w:tcPr>
          <w:p w14:paraId="5A66B36D" w14:textId="77777777" w:rsidR="0023479F" w:rsidRDefault="008A70FC">
            <w:pPr>
              <w:snapToGrid w:val="0"/>
              <w:spacing w:line="360" w:lineRule="exact"/>
              <w:jc w:val="center"/>
              <w:rPr>
                <w:rFonts w:ascii="宋体" w:hAnsi="宋体"/>
                <w:sz w:val="24"/>
              </w:rPr>
            </w:pPr>
            <w:r>
              <w:rPr>
                <w:rFonts w:ascii="宋体" w:hAnsi="宋体" w:hint="eastAsia"/>
                <w:sz w:val="24"/>
              </w:rPr>
              <w:t>中标金额（万元）</w:t>
            </w:r>
          </w:p>
        </w:tc>
        <w:tc>
          <w:tcPr>
            <w:tcW w:w="1491" w:type="dxa"/>
            <w:vAlign w:val="center"/>
          </w:tcPr>
          <w:p w14:paraId="30FE43ED" w14:textId="77777777" w:rsidR="0023479F" w:rsidRDefault="008A70FC">
            <w:pPr>
              <w:snapToGrid w:val="0"/>
              <w:spacing w:line="360" w:lineRule="exact"/>
              <w:jc w:val="center"/>
              <w:rPr>
                <w:rFonts w:ascii="宋体" w:hAnsi="宋体"/>
                <w:sz w:val="24"/>
              </w:rPr>
            </w:pPr>
            <w:r>
              <w:rPr>
                <w:rFonts w:ascii="宋体" w:hAnsi="宋体" w:hint="eastAsia"/>
                <w:sz w:val="24"/>
              </w:rPr>
              <w:t>货物招标</w:t>
            </w:r>
          </w:p>
        </w:tc>
        <w:tc>
          <w:tcPr>
            <w:tcW w:w="1559" w:type="dxa"/>
            <w:vAlign w:val="center"/>
          </w:tcPr>
          <w:p w14:paraId="2580A115" w14:textId="77777777" w:rsidR="0023479F" w:rsidRDefault="008A70FC">
            <w:pPr>
              <w:snapToGrid w:val="0"/>
              <w:spacing w:line="360" w:lineRule="exact"/>
              <w:jc w:val="center"/>
              <w:rPr>
                <w:rFonts w:ascii="宋体" w:hAnsi="宋体"/>
                <w:sz w:val="24"/>
              </w:rPr>
            </w:pPr>
            <w:r>
              <w:rPr>
                <w:rFonts w:ascii="宋体" w:hAnsi="宋体" w:hint="eastAsia"/>
                <w:sz w:val="24"/>
              </w:rPr>
              <w:t>服务招标</w:t>
            </w:r>
          </w:p>
        </w:tc>
        <w:tc>
          <w:tcPr>
            <w:tcW w:w="1496" w:type="dxa"/>
            <w:vAlign w:val="center"/>
          </w:tcPr>
          <w:p w14:paraId="52B06F21" w14:textId="77777777" w:rsidR="0023479F" w:rsidRDefault="008A70FC">
            <w:pPr>
              <w:snapToGrid w:val="0"/>
              <w:spacing w:line="360" w:lineRule="exact"/>
              <w:jc w:val="center"/>
              <w:rPr>
                <w:rFonts w:ascii="宋体" w:hAnsi="宋体"/>
                <w:sz w:val="24"/>
              </w:rPr>
            </w:pPr>
            <w:r>
              <w:rPr>
                <w:rFonts w:ascii="宋体" w:hAnsi="宋体" w:hint="eastAsia"/>
                <w:sz w:val="24"/>
              </w:rPr>
              <w:t>工程招标</w:t>
            </w:r>
          </w:p>
        </w:tc>
        <w:tc>
          <w:tcPr>
            <w:tcW w:w="1197" w:type="dxa"/>
            <w:vMerge w:val="restart"/>
            <w:vAlign w:val="center"/>
          </w:tcPr>
          <w:p w14:paraId="55A43049" w14:textId="77777777" w:rsidR="0023479F" w:rsidRDefault="008A70FC">
            <w:pPr>
              <w:snapToGrid w:val="0"/>
              <w:spacing w:line="360" w:lineRule="exact"/>
              <w:jc w:val="center"/>
              <w:rPr>
                <w:rFonts w:ascii="宋体" w:hAnsi="宋体"/>
                <w:sz w:val="24"/>
              </w:rPr>
            </w:pPr>
            <w:r>
              <w:rPr>
                <w:rFonts w:ascii="宋体" w:hAnsi="宋体" w:hint="eastAsia"/>
                <w:sz w:val="24"/>
              </w:rPr>
              <w:t>招标代理服务收费按差额定率累进法计算</w:t>
            </w:r>
          </w:p>
        </w:tc>
      </w:tr>
      <w:tr w:rsidR="0023479F" w14:paraId="352E83E1" w14:textId="77777777">
        <w:trPr>
          <w:trHeight w:val="567"/>
          <w:jc w:val="center"/>
        </w:trPr>
        <w:tc>
          <w:tcPr>
            <w:tcW w:w="2195" w:type="dxa"/>
            <w:vAlign w:val="center"/>
          </w:tcPr>
          <w:p w14:paraId="40B5A5DA" w14:textId="77777777" w:rsidR="0023479F" w:rsidRDefault="008A70FC">
            <w:pPr>
              <w:snapToGrid w:val="0"/>
              <w:spacing w:line="360" w:lineRule="exact"/>
              <w:jc w:val="center"/>
              <w:rPr>
                <w:rFonts w:ascii="宋体" w:hAnsi="宋体"/>
                <w:sz w:val="24"/>
              </w:rPr>
            </w:pPr>
            <w:r>
              <w:rPr>
                <w:rFonts w:ascii="宋体" w:hAnsi="宋体"/>
                <w:sz w:val="24"/>
              </w:rPr>
              <w:t>100</w:t>
            </w:r>
            <w:r>
              <w:rPr>
                <w:rFonts w:ascii="宋体" w:hAnsi="宋体" w:hint="eastAsia"/>
                <w:sz w:val="24"/>
              </w:rPr>
              <w:t>以下</w:t>
            </w:r>
          </w:p>
        </w:tc>
        <w:tc>
          <w:tcPr>
            <w:tcW w:w="1491" w:type="dxa"/>
            <w:vAlign w:val="center"/>
          </w:tcPr>
          <w:p w14:paraId="13A874FD" w14:textId="77777777" w:rsidR="0023479F" w:rsidRDefault="008A70FC">
            <w:pPr>
              <w:snapToGrid w:val="0"/>
              <w:spacing w:line="360" w:lineRule="exact"/>
              <w:jc w:val="center"/>
              <w:rPr>
                <w:rFonts w:ascii="宋体" w:hAnsi="宋体"/>
                <w:sz w:val="24"/>
              </w:rPr>
            </w:pPr>
            <w:r>
              <w:rPr>
                <w:rFonts w:ascii="宋体" w:hAnsi="宋体"/>
                <w:sz w:val="24"/>
              </w:rPr>
              <w:t>1.5%</w:t>
            </w:r>
          </w:p>
        </w:tc>
        <w:tc>
          <w:tcPr>
            <w:tcW w:w="1559" w:type="dxa"/>
            <w:vAlign w:val="center"/>
          </w:tcPr>
          <w:p w14:paraId="409CCAC1" w14:textId="77777777" w:rsidR="0023479F" w:rsidRDefault="008A70FC">
            <w:pPr>
              <w:snapToGrid w:val="0"/>
              <w:spacing w:line="360" w:lineRule="exact"/>
              <w:jc w:val="center"/>
              <w:rPr>
                <w:rFonts w:ascii="宋体" w:hAnsi="宋体"/>
                <w:sz w:val="24"/>
              </w:rPr>
            </w:pPr>
            <w:r>
              <w:rPr>
                <w:rFonts w:ascii="宋体" w:hAnsi="宋体"/>
                <w:sz w:val="24"/>
              </w:rPr>
              <w:t>1.5%</w:t>
            </w:r>
          </w:p>
        </w:tc>
        <w:tc>
          <w:tcPr>
            <w:tcW w:w="1496" w:type="dxa"/>
            <w:vAlign w:val="center"/>
          </w:tcPr>
          <w:p w14:paraId="5A1B1478" w14:textId="77777777" w:rsidR="0023479F" w:rsidRDefault="008A70FC">
            <w:pPr>
              <w:snapToGrid w:val="0"/>
              <w:spacing w:line="360" w:lineRule="exact"/>
              <w:jc w:val="center"/>
              <w:rPr>
                <w:rFonts w:ascii="宋体" w:hAnsi="宋体"/>
                <w:sz w:val="24"/>
              </w:rPr>
            </w:pPr>
            <w:r>
              <w:rPr>
                <w:rFonts w:ascii="宋体" w:hAnsi="宋体" w:hint="eastAsia"/>
                <w:sz w:val="24"/>
              </w:rPr>
              <w:t>1%</w:t>
            </w:r>
          </w:p>
        </w:tc>
        <w:tc>
          <w:tcPr>
            <w:tcW w:w="1197" w:type="dxa"/>
            <w:vMerge/>
            <w:vAlign w:val="center"/>
          </w:tcPr>
          <w:p w14:paraId="5BED2EF0" w14:textId="77777777" w:rsidR="0023479F" w:rsidRDefault="0023479F">
            <w:pPr>
              <w:snapToGrid w:val="0"/>
              <w:spacing w:line="360" w:lineRule="exact"/>
              <w:jc w:val="center"/>
              <w:rPr>
                <w:rFonts w:ascii="宋体" w:hAnsi="宋体"/>
                <w:sz w:val="24"/>
              </w:rPr>
            </w:pPr>
          </w:p>
        </w:tc>
      </w:tr>
      <w:tr w:rsidR="0023479F" w14:paraId="344F6171" w14:textId="77777777">
        <w:trPr>
          <w:trHeight w:val="567"/>
          <w:jc w:val="center"/>
        </w:trPr>
        <w:tc>
          <w:tcPr>
            <w:tcW w:w="2195" w:type="dxa"/>
            <w:vAlign w:val="center"/>
          </w:tcPr>
          <w:p w14:paraId="54862EA5" w14:textId="77777777" w:rsidR="0023479F" w:rsidRDefault="008A70FC">
            <w:pPr>
              <w:spacing w:line="168" w:lineRule="atLeast"/>
              <w:jc w:val="center"/>
              <w:rPr>
                <w:rFonts w:ascii="宋体" w:hAnsi="宋体" w:cs="宋体"/>
                <w:sz w:val="24"/>
              </w:rPr>
            </w:pPr>
            <w:r>
              <w:rPr>
                <w:rFonts w:ascii="宋体" w:hAnsi="宋体"/>
                <w:sz w:val="24"/>
              </w:rPr>
              <w:t>100—500</w:t>
            </w:r>
          </w:p>
        </w:tc>
        <w:tc>
          <w:tcPr>
            <w:tcW w:w="1491" w:type="dxa"/>
            <w:vAlign w:val="center"/>
          </w:tcPr>
          <w:p w14:paraId="3AB85CF6" w14:textId="77777777" w:rsidR="0023479F" w:rsidRDefault="008A70FC">
            <w:pPr>
              <w:snapToGrid w:val="0"/>
              <w:spacing w:line="360" w:lineRule="exact"/>
              <w:jc w:val="center"/>
              <w:rPr>
                <w:rFonts w:ascii="宋体" w:hAnsi="宋体"/>
                <w:sz w:val="24"/>
              </w:rPr>
            </w:pPr>
            <w:r>
              <w:rPr>
                <w:rFonts w:ascii="宋体" w:hAnsi="宋体"/>
                <w:sz w:val="24"/>
              </w:rPr>
              <w:t>1.1％</w:t>
            </w:r>
          </w:p>
        </w:tc>
        <w:tc>
          <w:tcPr>
            <w:tcW w:w="1559" w:type="dxa"/>
            <w:vAlign w:val="center"/>
          </w:tcPr>
          <w:p w14:paraId="4DD32E38" w14:textId="77777777" w:rsidR="0023479F" w:rsidRDefault="008A70FC">
            <w:pPr>
              <w:spacing w:line="168" w:lineRule="atLeast"/>
              <w:jc w:val="center"/>
              <w:rPr>
                <w:rFonts w:ascii="宋体" w:hAnsi="宋体" w:cs="宋体"/>
                <w:sz w:val="24"/>
              </w:rPr>
            </w:pPr>
            <w:r>
              <w:rPr>
                <w:rFonts w:ascii="宋体" w:hAnsi="宋体"/>
                <w:sz w:val="24"/>
              </w:rPr>
              <w:t>0.8％</w:t>
            </w:r>
          </w:p>
        </w:tc>
        <w:tc>
          <w:tcPr>
            <w:tcW w:w="1496" w:type="dxa"/>
            <w:vAlign w:val="center"/>
          </w:tcPr>
          <w:p w14:paraId="39A106EA" w14:textId="77777777" w:rsidR="0023479F" w:rsidRDefault="008A70FC">
            <w:pPr>
              <w:spacing w:line="168" w:lineRule="atLeast"/>
              <w:jc w:val="center"/>
              <w:rPr>
                <w:rFonts w:ascii="宋体" w:hAnsi="宋体" w:cs="宋体"/>
                <w:sz w:val="24"/>
              </w:rPr>
            </w:pPr>
            <w:r>
              <w:rPr>
                <w:rFonts w:ascii="宋体" w:hAnsi="宋体"/>
                <w:sz w:val="24"/>
              </w:rPr>
              <w:t>0.7％</w:t>
            </w:r>
          </w:p>
        </w:tc>
        <w:tc>
          <w:tcPr>
            <w:tcW w:w="1197" w:type="dxa"/>
            <w:vMerge/>
            <w:vAlign w:val="center"/>
          </w:tcPr>
          <w:p w14:paraId="71932069" w14:textId="77777777" w:rsidR="0023479F" w:rsidRDefault="0023479F">
            <w:pPr>
              <w:spacing w:line="168" w:lineRule="atLeast"/>
              <w:rPr>
                <w:rFonts w:ascii="宋体" w:hAnsi="宋体" w:cs="宋体"/>
                <w:sz w:val="22"/>
                <w:szCs w:val="22"/>
              </w:rPr>
            </w:pPr>
          </w:p>
        </w:tc>
      </w:tr>
    </w:tbl>
    <w:p w14:paraId="645A0B48" w14:textId="77777777" w:rsidR="0023479F" w:rsidRDefault="008A70FC">
      <w:pPr>
        <w:spacing w:line="440" w:lineRule="exact"/>
        <w:ind w:firstLine="480"/>
        <w:rPr>
          <w:rFonts w:hAnsi="宋体"/>
          <w:sz w:val="24"/>
          <w:szCs w:val="24"/>
        </w:rPr>
      </w:pPr>
      <w:r>
        <w:rPr>
          <w:rFonts w:ascii="宋体" w:hAnsi="宋体" w:hint="eastAsia"/>
          <w:sz w:val="24"/>
        </w:rPr>
        <w:t>以上费用由中标申请人在中标通知书发出前，向釆购代理机构一次付清釆购代理费。申请人在投标报价中综合考虑此项费用，不单独列项计费。</w:t>
      </w:r>
    </w:p>
    <w:p w14:paraId="6D6FC430" w14:textId="77777777" w:rsidR="0023479F" w:rsidRDefault="008A70FC">
      <w:pPr>
        <w:pStyle w:val="ab"/>
        <w:adjustRightInd w:val="0"/>
        <w:snapToGrid w:val="0"/>
        <w:spacing w:line="360" w:lineRule="auto"/>
        <w:ind w:firstLineChars="196" w:firstLine="472"/>
        <w:rPr>
          <w:rFonts w:hAnsi="宋体"/>
          <w:b/>
          <w:sz w:val="24"/>
          <w:szCs w:val="24"/>
        </w:rPr>
      </w:pPr>
      <w:bookmarkStart w:id="24" w:name="_Toc266776857"/>
      <w:r>
        <w:rPr>
          <w:rFonts w:hAnsi="宋体" w:hint="eastAsia"/>
          <w:b/>
          <w:sz w:val="24"/>
          <w:szCs w:val="24"/>
        </w:rPr>
        <w:t>二、</w:t>
      </w:r>
      <w:bookmarkEnd w:id="24"/>
      <w:r>
        <w:rPr>
          <w:rFonts w:hAnsi="宋体" w:hint="eastAsia"/>
          <w:b/>
          <w:sz w:val="24"/>
          <w:szCs w:val="24"/>
        </w:rPr>
        <w:t>遴选文件</w:t>
      </w:r>
    </w:p>
    <w:p w14:paraId="73C64904" w14:textId="77777777" w:rsidR="0023479F" w:rsidRDefault="008A70FC">
      <w:pPr>
        <w:pStyle w:val="ab"/>
        <w:adjustRightInd w:val="0"/>
        <w:snapToGrid w:val="0"/>
        <w:spacing w:line="360" w:lineRule="auto"/>
        <w:ind w:firstLineChars="200" w:firstLine="482"/>
        <w:rPr>
          <w:rFonts w:hAnsi="宋体"/>
          <w:sz w:val="24"/>
          <w:szCs w:val="24"/>
        </w:rPr>
      </w:pPr>
      <w:r>
        <w:rPr>
          <w:rFonts w:hAnsi="宋体" w:hint="eastAsia"/>
          <w:b/>
          <w:sz w:val="24"/>
          <w:szCs w:val="24"/>
        </w:rPr>
        <w:t>6. 遴选文件的构成</w:t>
      </w:r>
    </w:p>
    <w:p w14:paraId="18EC07BB" w14:textId="77777777" w:rsidR="0023479F" w:rsidRDefault="008A70FC">
      <w:pPr>
        <w:pStyle w:val="ab"/>
        <w:adjustRightInd w:val="0"/>
        <w:snapToGrid w:val="0"/>
        <w:spacing w:line="360" w:lineRule="auto"/>
        <w:ind w:firstLineChars="200" w:firstLine="480"/>
        <w:rPr>
          <w:rFonts w:hAnsi="宋体"/>
          <w:sz w:val="24"/>
          <w:szCs w:val="24"/>
        </w:rPr>
      </w:pPr>
      <w:r>
        <w:rPr>
          <w:rFonts w:hAnsi="宋体" w:hint="eastAsia"/>
          <w:sz w:val="24"/>
          <w:szCs w:val="24"/>
        </w:rPr>
        <w:t>6.1 遴选文件由下列文件组成：</w:t>
      </w:r>
    </w:p>
    <w:p w14:paraId="31F14C5A" w14:textId="77777777" w:rsidR="0023479F" w:rsidRDefault="008A70FC">
      <w:pPr>
        <w:pStyle w:val="ab"/>
        <w:adjustRightInd w:val="0"/>
        <w:snapToGrid w:val="0"/>
        <w:spacing w:line="360" w:lineRule="auto"/>
        <w:ind w:firstLineChars="178" w:firstLine="427"/>
        <w:rPr>
          <w:rFonts w:hAnsi="宋体"/>
          <w:sz w:val="24"/>
          <w:szCs w:val="24"/>
        </w:rPr>
      </w:pPr>
      <w:r>
        <w:rPr>
          <w:rFonts w:hAnsi="宋体" w:hint="eastAsia"/>
          <w:sz w:val="24"/>
          <w:szCs w:val="24"/>
        </w:rPr>
        <w:lastRenderedPageBreak/>
        <w:t>（1）遴选公告</w:t>
      </w:r>
    </w:p>
    <w:p w14:paraId="110AF41C" w14:textId="77777777" w:rsidR="0023479F" w:rsidRDefault="008A70FC">
      <w:pPr>
        <w:pStyle w:val="ab"/>
        <w:adjustRightInd w:val="0"/>
        <w:snapToGrid w:val="0"/>
        <w:spacing w:line="360" w:lineRule="auto"/>
        <w:ind w:firstLineChars="178" w:firstLine="427"/>
        <w:rPr>
          <w:rFonts w:hAnsi="宋体"/>
          <w:sz w:val="24"/>
          <w:szCs w:val="24"/>
        </w:rPr>
      </w:pPr>
      <w:r>
        <w:rPr>
          <w:rFonts w:hAnsi="宋体" w:hint="eastAsia"/>
          <w:sz w:val="24"/>
          <w:szCs w:val="24"/>
        </w:rPr>
        <w:t>（2) 遴选须知</w:t>
      </w:r>
    </w:p>
    <w:p w14:paraId="6C43A0B9" w14:textId="77777777" w:rsidR="0023479F" w:rsidRDefault="008A70FC">
      <w:pPr>
        <w:pStyle w:val="ab"/>
        <w:adjustRightInd w:val="0"/>
        <w:snapToGrid w:val="0"/>
        <w:spacing w:line="360" w:lineRule="auto"/>
        <w:ind w:firstLineChars="178" w:firstLine="427"/>
        <w:rPr>
          <w:rFonts w:hAnsi="宋体"/>
          <w:sz w:val="24"/>
          <w:szCs w:val="24"/>
        </w:rPr>
      </w:pPr>
      <w:r>
        <w:rPr>
          <w:rFonts w:hAnsi="宋体" w:hint="eastAsia"/>
          <w:sz w:val="24"/>
          <w:szCs w:val="24"/>
        </w:rPr>
        <w:t>（3) 采购内容与要求</w:t>
      </w:r>
    </w:p>
    <w:p w14:paraId="7979CF24" w14:textId="77777777" w:rsidR="0023479F" w:rsidRDefault="008A70FC">
      <w:pPr>
        <w:pStyle w:val="ab"/>
        <w:adjustRightInd w:val="0"/>
        <w:snapToGrid w:val="0"/>
        <w:spacing w:line="360" w:lineRule="auto"/>
        <w:ind w:firstLineChars="178" w:firstLine="427"/>
        <w:rPr>
          <w:rFonts w:hAnsi="宋体"/>
          <w:sz w:val="24"/>
          <w:szCs w:val="24"/>
        </w:rPr>
      </w:pPr>
      <w:r>
        <w:rPr>
          <w:rFonts w:hAnsi="宋体" w:hint="eastAsia"/>
          <w:sz w:val="24"/>
          <w:szCs w:val="24"/>
        </w:rPr>
        <w:t>（4）评审方法、步骤及标准</w:t>
      </w:r>
    </w:p>
    <w:p w14:paraId="510C94AF" w14:textId="77777777" w:rsidR="0023479F" w:rsidRDefault="008A70FC">
      <w:pPr>
        <w:pStyle w:val="ab"/>
        <w:adjustRightInd w:val="0"/>
        <w:snapToGrid w:val="0"/>
        <w:spacing w:line="360" w:lineRule="auto"/>
        <w:ind w:firstLineChars="178" w:firstLine="427"/>
        <w:rPr>
          <w:rFonts w:hAnsi="宋体"/>
          <w:sz w:val="24"/>
          <w:szCs w:val="24"/>
        </w:rPr>
      </w:pPr>
      <w:r>
        <w:rPr>
          <w:rFonts w:hAnsi="宋体" w:hint="eastAsia"/>
          <w:sz w:val="24"/>
          <w:szCs w:val="24"/>
        </w:rPr>
        <w:t>（5）合同条款</w:t>
      </w:r>
    </w:p>
    <w:p w14:paraId="6AB0DA1C" w14:textId="77777777" w:rsidR="0023479F" w:rsidRDefault="008A70FC">
      <w:pPr>
        <w:pStyle w:val="ab"/>
        <w:adjustRightInd w:val="0"/>
        <w:snapToGrid w:val="0"/>
        <w:spacing w:line="360" w:lineRule="auto"/>
        <w:ind w:firstLineChars="178" w:firstLine="427"/>
        <w:rPr>
          <w:rFonts w:hAnsi="宋体"/>
          <w:sz w:val="24"/>
          <w:szCs w:val="24"/>
        </w:rPr>
      </w:pPr>
      <w:r>
        <w:rPr>
          <w:rFonts w:hAnsi="宋体" w:hint="eastAsia"/>
          <w:sz w:val="24"/>
          <w:szCs w:val="24"/>
        </w:rPr>
        <w:t>（6）申请文件格式要求</w:t>
      </w:r>
    </w:p>
    <w:p w14:paraId="1DAC4A87" w14:textId="77777777" w:rsidR="0023479F" w:rsidRDefault="008A70FC">
      <w:pPr>
        <w:pStyle w:val="ab"/>
        <w:adjustRightInd w:val="0"/>
        <w:snapToGrid w:val="0"/>
        <w:spacing w:line="360" w:lineRule="auto"/>
        <w:ind w:firstLineChars="200" w:firstLine="480"/>
        <w:rPr>
          <w:rFonts w:hAnsi="宋体"/>
          <w:sz w:val="24"/>
          <w:szCs w:val="24"/>
        </w:rPr>
      </w:pPr>
      <w:r>
        <w:rPr>
          <w:rFonts w:hAnsi="宋体" w:hint="eastAsia"/>
          <w:sz w:val="24"/>
          <w:szCs w:val="24"/>
        </w:rPr>
        <w:t xml:space="preserve">6.2 </w:t>
      </w:r>
      <w:r>
        <w:rPr>
          <w:rFonts w:hAnsi="宋体" w:hint="eastAsia"/>
          <w:kern w:val="0"/>
          <w:sz w:val="24"/>
          <w:szCs w:val="24"/>
        </w:rPr>
        <w:t>申请人</w:t>
      </w:r>
      <w:r>
        <w:rPr>
          <w:rFonts w:hAnsi="宋体" w:hint="eastAsia"/>
          <w:sz w:val="24"/>
          <w:szCs w:val="24"/>
        </w:rPr>
        <w:t>应认真阅读遴选文件中所有的事项、格式、条款和技术规范、参数及要求等，如果</w:t>
      </w:r>
      <w:r>
        <w:rPr>
          <w:rFonts w:hAnsi="宋体" w:hint="eastAsia"/>
          <w:kern w:val="0"/>
          <w:sz w:val="24"/>
          <w:szCs w:val="24"/>
        </w:rPr>
        <w:t>申请人</w:t>
      </w:r>
      <w:r>
        <w:rPr>
          <w:rFonts w:hAnsi="宋体" w:hint="eastAsia"/>
          <w:sz w:val="24"/>
          <w:szCs w:val="24"/>
        </w:rPr>
        <w:t>没有按照遴选文件要求提交全部资料，或者申请人没有对遴选文件在各方面都做出实质性响应，其风险应由</w:t>
      </w:r>
      <w:r>
        <w:rPr>
          <w:rFonts w:hAnsi="宋体" w:hint="eastAsia"/>
          <w:kern w:val="0"/>
          <w:sz w:val="24"/>
          <w:szCs w:val="24"/>
        </w:rPr>
        <w:t>申请人</w:t>
      </w:r>
      <w:r>
        <w:rPr>
          <w:rFonts w:hAnsi="宋体" w:hint="eastAsia"/>
          <w:sz w:val="24"/>
          <w:szCs w:val="24"/>
        </w:rPr>
        <w:t>自行承担。</w:t>
      </w:r>
    </w:p>
    <w:p w14:paraId="75B3D529" w14:textId="77777777" w:rsidR="0023479F" w:rsidRDefault="008A70FC">
      <w:pPr>
        <w:pStyle w:val="ab"/>
        <w:adjustRightInd w:val="0"/>
        <w:snapToGrid w:val="0"/>
        <w:spacing w:line="360" w:lineRule="auto"/>
        <w:ind w:firstLineChars="196" w:firstLine="472"/>
        <w:rPr>
          <w:rFonts w:hAnsi="宋体"/>
          <w:b/>
          <w:sz w:val="24"/>
          <w:szCs w:val="24"/>
        </w:rPr>
      </w:pPr>
      <w:r>
        <w:rPr>
          <w:rFonts w:hAnsi="宋体" w:hint="eastAsia"/>
          <w:b/>
          <w:sz w:val="24"/>
          <w:szCs w:val="24"/>
        </w:rPr>
        <w:t>7. 遴选文件的澄清</w:t>
      </w:r>
    </w:p>
    <w:p w14:paraId="0F0587F9" w14:textId="77777777" w:rsidR="0023479F" w:rsidRDefault="008A70FC">
      <w:pPr>
        <w:pStyle w:val="ab"/>
        <w:adjustRightInd w:val="0"/>
        <w:snapToGrid w:val="0"/>
        <w:spacing w:line="360" w:lineRule="auto"/>
        <w:ind w:firstLineChars="200" w:firstLine="472"/>
        <w:rPr>
          <w:rFonts w:hAnsi="宋体"/>
          <w:spacing w:val="-2"/>
          <w:sz w:val="24"/>
          <w:szCs w:val="24"/>
        </w:rPr>
      </w:pPr>
      <w:r>
        <w:rPr>
          <w:rFonts w:hAnsi="宋体" w:hint="eastAsia"/>
          <w:spacing w:val="-2"/>
          <w:sz w:val="24"/>
          <w:szCs w:val="24"/>
        </w:rPr>
        <w:t>7.1 任何对</w:t>
      </w:r>
      <w:r>
        <w:rPr>
          <w:rFonts w:hAnsi="宋体" w:hint="eastAsia"/>
          <w:sz w:val="24"/>
          <w:szCs w:val="24"/>
        </w:rPr>
        <w:t>遴选文件</w:t>
      </w:r>
      <w:r>
        <w:rPr>
          <w:rFonts w:hAnsi="宋体" w:hint="eastAsia"/>
          <w:spacing w:val="-2"/>
          <w:sz w:val="24"/>
          <w:szCs w:val="24"/>
        </w:rPr>
        <w:t>提出质疑、要求澄清的</w:t>
      </w:r>
      <w:r>
        <w:rPr>
          <w:rFonts w:hAnsi="宋体" w:hint="eastAsia"/>
          <w:kern w:val="0"/>
          <w:sz w:val="24"/>
          <w:szCs w:val="24"/>
        </w:rPr>
        <w:t>申请人</w:t>
      </w:r>
      <w:r>
        <w:rPr>
          <w:rFonts w:hAnsi="宋体" w:hint="eastAsia"/>
          <w:spacing w:val="-2"/>
          <w:sz w:val="24"/>
          <w:szCs w:val="24"/>
        </w:rPr>
        <w:t>，均应以书面形式在</w:t>
      </w:r>
      <w:r>
        <w:rPr>
          <w:rFonts w:hAnsi="宋体" w:hint="eastAsia"/>
          <w:sz w:val="24"/>
          <w:szCs w:val="24"/>
        </w:rPr>
        <w:t>遴选文件</w:t>
      </w:r>
      <w:r>
        <w:rPr>
          <w:rFonts w:hAnsi="宋体" w:hint="eastAsia"/>
          <w:spacing w:val="-2"/>
          <w:sz w:val="24"/>
          <w:szCs w:val="24"/>
        </w:rPr>
        <w:t>规定截止时间</w:t>
      </w:r>
      <w:r>
        <w:rPr>
          <w:rFonts w:hAnsi="宋体" w:hint="eastAsia"/>
          <w:color w:val="000000"/>
          <w:spacing w:val="-2"/>
          <w:sz w:val="24"/>
          <w:szCs w:val="24"/>
        </w:rPr>
        <w:t>3个</w:t>
      </w:r>
      <w:r>
        <w:rPr>
          <w:rFonts w:hAnsi="宋体" w:hint="eastAsia"/>
          <w:spacing w:val="-2"/>
          <w:sz w:val="24"/>
          <w:szCs w:val="24"/>
        </w:rPr>
        <w:t>工作日之前通知</w:t>
      </w:r>
      <w:r>
        <w:rPr>
          <w:rFonts w:hAnsi="宋体" w:hint="eastAsia"/>
          <w:sz w:val="24"/>
          <w:szCs w:val="24"/>
        </w:rPr>
        <w:t>代理机构</w:t>
      </w:r>
      <w:r>
        <w:rPr>
          <w:rFonts w:hAnsi="宋体" w:hint="eastAsia"/>
          <w:spacing w:val="-2"/>
          <w:sz w:val="24"/>
          <w:szCs w:val="24"/>
        </w:rPr>
        <w:t>或遴选人。</w:t>
      </w:r>
      <w:r>
        <w:rPr>
          <w:rFonts w:hAnsi="宋体" w:hint="eastAsia"/>
          <w:sz w:val="24"/>
          <w:szCs w:val="24"/>
        </w:rPr>
        <w:t>代理机构</w:t>
      </w:r>
      <w:r>
        <w:rPr>
          <w:rFonts w:hAnsi="宋体" w:hint="eastAsia"/>
          <w:spacing w:val="-2"/>
          <w:sz w:val="24"/>
          <w:szCs w:val="24"/>
        </w:rPr>
        <w:t>将会同遴选人对申请人要求澄清的内容以书面形式予以答复。必要时，</w:t>
      </w:r>
      <w:r>
        <w:rPr>
          <w:rFonts w:hAnsi="宋体" w:hint="eastAsia"/>
          <w:sz w:val="24"/>
          <w:szCs w:val="24"/>
        </w:rPr>
        <w:t>代理机构</w:t>
      </w:r>
      <w:r>
        <w:rPr>
          <w:rFonts w:hAnsi="宋体" w:hint="eastAsia"/>
          <w:spacing w:val="-2"/>
          <w:sz w:val="24"/>
          <w:szCs w:val="24"/>
        </w:rPr>
        <w:t>将组织相关专家召开答疑会，并将会议内容以公告形式告知参加遴选的潜在申请人（答复中不包括问题的来源）。</w:t>
      </w:r>
    </w:p>
    <w:p w14:paraId="623E1B85" w14:textId="77777777" w:rsidR="0023479F" w:rsidRDefault="008A70FC">
      <w:pPr>
        <w:pStyle w:val="ab"/>
        <w:tabs>
          <w:tab w:val="left" w:pos="0"/>
        </w:tabs>
        <w:adjustRightInd w:val="0"/>
        <w:snapToGrid w:val="0"/>
        <w:spacing w:line="360" w:lineRule="auto"/>
        <w:ind w:firstLineChars="200" w:firstLine="456"/>
        <w:rPr>
          <w:rFonts w:hAnsi="宋体"/>
          <w:spacing w:val="-6"/>
          <w:sz w:val="24"/>
          <w:szCs w:val="24"/>
        </w:rPr>
      </w:pPr>
      <w:r>
        <w:rPr>
          <w:rFonts w:hAnsi="宋体" w:hint="eastAsia"/>
          <w:spacing w:val="-6"/>
          <w:sz w:val="24"/>
          <w:szCs w:val="24"/>
        </w:rPr>
        <w:t>7.2 申请人在规定的时间内未对</w:t>
      </w:r>
      <w:r>
        <w:rPr>
          <w:rFonts w:hAnsi="宋体" w:hint="eastAsia"/>
          <w:sz w:val="24"/>
          <w:szCs w:val="24"/>
        </w:rPr>
        <w:t>遴选文件</w:t>
      </w:r>
      <w:r>
        <w:rPr>
          <w:rFonts w:hAnsi="宋体" w:hint="eastAsia"/>
          <w:spacing w:val="-6"/>
          <w:sz w:val="24"/>
          <w:szCs w:val="24"/>
        </w:rPr>
        <w:t>澄清或提出疑问的，</w:t>
      </w:r>
      <w:r>
        <w:rPr>
          <w:rFonts w:hAnsi="宋体" w:hint="eastAsia"/>
          <w:sz w:val="24"/>
          <w:szCs w:val="24"/>
        </w:rPr>
        <w:t>代理机构将</w:t>
      </w:r>
      <w:r>
        <w:rPr>
          <w:rFonts w:hAnsi="宋体" w:hint="eastAsia"/>
          <w:spacing w:val="-6"/>
          <w:sz w:val="24"/>
          <w:szCs w:val="24"/>
        </w:rPr>
        <w:t>视其为同意。</w:t>
      </w:r>
    </w:p>
    <w:p w14:paraId="03B2A2C6" w14:textId="77777777" w:rsidR="0023479F" w:rsidRDefault="008A70FC">
      <w:pPr>
        <w:pStyle w:val="ab"/>
        <w:adjustRightInd w:val="0"/>
        <w:snapToGrid w:val="0"/>
        <w:spacing w:line="360" w:lineRule="auto"/>
        <w:ind w:firstLineChars="196" w:firstLine="472"/>
        <w:rPr>
          <w:rFonts w:hAnsi="宋体"/>
          <w:b/>
          <w:sz w:val="24"/>
          <w:szCs w:val="24"/>
        </w:rPr>
      </w:pPr>
      <w:r>
        <w:rPr>
          <w:rFonts w:hAnsi="宋体" w:hint="eastAsia"/>
          <w:b/>
          <w:sz w:val="24"/>
          <w:szCs w:val="24"/>
        </w:rPr>
        <w:t>8. 遴选文件的修改</w:t>
      </w:r>
    </w:p>
    <w:p w14:paraId="771B3728" w14:textId="77777777" w:rsidR="0023479F" w:rsidRDefault="008A70FC">
      <w:pPr>
        <w:pStyle w:val="ab"/>
        <w:adjustRightInd w:val="0"/>
        <w:snapToGrid w:val="0"/>
        <w:spacing w:line="360" w:lineRule="auto"/>
        <w:ind w:firstLineChars="200" w:firstLine="480"/>
        <w:rPr>
          <w:rFonts w:hAnsi="宋体"/>
          <w:sz w:val="24"/>
          <w:szCs w:val="24"/>
        </w:rPr>
      </w:pPr>
      <w:r>
        <w:rPr>
          <w:rFonts w:hAnsi="宋体" w:hint="eastAsia"/>
          <w:sz w:val="24"/>
          <w:szCs w:val="24"/>
        </w:rPr>
        <w:t>8.l 在响应截止时间3天以前，无论出于何种原因，代理机构或遴选人可主动或在解答申请人提出的疑问时对遴选文件进行修改。</w:t>
      </w:r>
    </w:p>
    <w:p w14:paraId="6A1FE055" w14:textId="77777777" w:rsidR="0023479F" w:rsidRDefault="008A70FC">
      <w:pPr>
        <w:pStyle w:val="ab"/>
        <w:adjustRightInd w:val="0"/>
        <w:snapToGrid w:val="0"/>
        <w:spacing w:line="360" w:lineRule="auto"/>
        <w:ind w:firstLineChars="177" w:firstLine="425"/>
        <w:rPr>
          <w:rFonts w:hAnsi="宋体"/>
          <w:sz w:val="24"/>
          <w:szCs w:val="24"/>
        </w:rPr>
      </w:pPr>
      <w:r>
        <w:rPr>
          <w:rFonts w:hAnsi="宋体" w:hint="eastAsia"/>
          <w:sz w:val="24"/>
          <w:szCs w:val="24"/>
        </w:rPr>
        <w:t>8.2 修改后的内容是遴选文件的组成部分，将以</w:t>
      </w:r>
      <w:r>
        <w:rPr>
          <w:rFonts w:hAnsi="宋体" w:hint="eastAsia"/>
          <w:spacing w:val="-2"/>
          <w:sz w:val="24"/>
          <w:szCs w:val="24"/>
        </w:rPr>
        <w:t>公告形式告知参加遴选</w:t>
      </w:r>
      <w:r>
        <w:rPr>
          <w:rFonts w:hAnsi="宋体" w:hint="eastAsia"/>
          <w:sz w:val="24"/>
          <w:szCs w:val="24"/>
        </w:rPr>
        <w:t>的潜在申请人，并对潜在申请人具有约束力。</w:t>
      </w:r>
    </w:p>
    <w:p w14:paraId="63EDFECF" w14:textId="77777777" w:rsidR="0023479F" w:rsidRDefault="008A70FC">
      <w:pPr>
        <w:pStyle w:val="ab"/>
        <w:adjustRightInd w:val="0"/>
        <w:snapToGrid w:val="0"/>
        <w:spacing w:line="360" w:lineRule="auto"/>
        <w:ind w:firstLineChars="200" w:firstLine="480"/>
        <w:rPr>
          <w:rFonts w:hAnsi="宋体"/>
          <w:sz w:val="24"/>
          <w:szCs w:val="24"/>
        </w:rPr>
      </w:pPr>
      <w:r>
        <w:rPr>
          <w:rFonts w:hAnsi="宋体" w:hint="eastAsia"/>
          <w:sz w:val="24"/>
          <w:szCs w:val="24"/>
        </w:rPr>
        <w:t>8.3 为使申请人有充足时间对遴选文件的修改部分进行研究，代理机构与遴选人商量后可适当推迟响应截止期，并以公告形式告知参加遴选的潜在申请人。</w:t>
      </w:r>
    </w:p>
    <w:p w14:paraId="3C55348D" w14:textId="77777777" w:rsidR="0023479F" w:rsidRDefault="008A70FC">
      <w:pPr>
        <w:spacing w:line="360" w:lineRule="auto"/>
        <w:rPr>
          <w:rFonts w:ascii="宋体" w:hAnsi="宋体"/>
          <w:b/>
          <w:sz w:val="24"/>
        </w:rPr>
      </w:pPr>
      <w:bookmarkStart w:id="25" w:name="_Toc266776858"/>
      <w:r>
        <w:rPr>
          <w:rFonts w:ascii="宋体" w:hAnsi="宋体" w:hint="eastAsia"/>
          <w:b/>
          <w:sz w:val="24"/>
        </w:rPr>
        <w:t>三、申请文件的编制</w:t>
      </w:r>
      <w:bookmarkEnd w:id="25"/>
    </w:p>
    <w:p w14:paraId="2BCDC789" w14:textId="77777777" w:rsidR="0023479F" w:rsidRDefault="008A70FC">
      <w:pPr>
        <w:pStyle w:val="ab"/>
        <w:adjustRightInd w:val="0"/>
        <w:snapToGrid w:val="0"/>
        <w:spacing w:line="360" w:lineRule="auto"/>
        <w:ind w:firstLineChars="200" w:firstLine="482"/>
        <w:rPr>
          <w:rFonts w:hAnsi="宋体"/>
          <w:b/>
          <w:sz w:val="24"/>
        </w:rPr>
      </w:pPr>
      <w:r>
        <w:rPr>
          <w:rFonts w:hAnsi="宋体" w:hint="eastAsia"/>
          <w:b/>
          <w:sz w:val="24"/>
        </w:rPr>
        <w:t>9．申请文件构成</w:t>
      </w:r>
    </w:p>
    <w:p w14:paraId="106CA319" w14:textId="77777777" w:rsidR="0023479F" w:rsidRDefault="008A70FC">
      <w:pPr>
        <w:pStyle w:val="ab"/>
        <w:adjustRightInd w:val="0"/>
        <w:snapToGrid w:val="0"/>
        <w:spacing w:line="360" w:lineRule="auto"/>
        <w:ind w:firstLineChars="200" w:firstLine="482"/>
        <w:rPr>
          <w:rFonts w:hAnsi="宋体"/>
          <w:sz w:val="24"/>
          <w:szCs w:val="24"/>
        </w:rPr>
      </w:pPr>
      <w:r>
        <w:rPr>
          <w:rFonts w:hAnsi="宋体" w:hint="eastAsia"/>
          <w:b/>
          <w:sz w:val="24"/>
          <w:szCs w:val="24"/>
        </w:rPr>
        <w:t>9.1</w:t>
      </w:r>
      <w:r>
        <w:rPr>
          <w:rFonts w:hAnsi="宋体" w:hint="eastAsia"/>
          <w:sz w:val="24"/>
          <w:szCs w:val="24"/>
        </w:rPr>
        <w:t>申请人编制的投标申请文件应包括但不少于下列内容：</w:t>
      </w:r>
    </w:p>
    <w:p w14:paraId="32B99EC5" w14:textId="77777777" w:rsidR="0023479F" w:rsidRDefault="008A70FC">
      <w:pPr>
        <w:pStyle w:val="ab"/>
        <w:adjustRightInd w:val="0"/>
        <w:snapToGrid w:val="0"/>
        <w:spacing w:line="360" w:lineRule="auto"/>
        <w:ind w:firstLineChars="200" w:firstLine="480"/>
        <w:rPr>
          <w:rFonts w:hAnsi="宋体"/>
          <w:sz w:val="24"/>
          <w:szCs w:val="24"/>
        </w:rPr>
      </w:pPr>
      <w:r>
        <w:rPr>
          <w:rFonts w:hAnsi="宋体"/>
          <w:sz w:val="24"/>
          <w:szCs w:val="24"/>
        </w:rPr>
        <w:t>（1）</w:t>
      </w:r>
      <w:r>
        <w:rPr>
          <w:rFonts w:hAnsi="宋体" w:hint="eastAsia"/>
          <w:sz w:val="24"/>
          <w:szCs w:val="24"/>
        </w:rPr>
        <w:t>申请文件</w:t>
      </w:r>
      <w:r>
        <w:rPr>
          <w:rFonts w:hAnsi="宋体"/>
          <w:sz w:val="24"/>
          <w:szCs w:val="24"/>
        </w:rPr>
        <w:t>封面</w:t>
      </w:r>
      <w:r>
        <w:rPr>
          <w:rFonts w:hAnsi="宋体" w:hint="eastAsia"/>
          <w:sz w:val="24"/>
          <w:szCs w:val="24"/>
        </w:rPr>
        <w:t>；</w:t>
      </w:r>
    </w:p>
    <w:p w14:paraId="160CB73F" w14:textId="77777777" w:rsidR="0023479F" w:rsidRDefault="008A70FC">
      <w:pPr>
        <w:pStyle w:val="ab"/>
        <w:adjustRightInd w:val="0"/>
        <w:snapToGrid w:val="0"/>
        <w:spacing w:line="360" w:lineRule="auto"/>
        <w:ind w:firstLineChars="200" w:firstLine="480"/>
        <w:rPr>
          <w:rFonts w:hAnsi="宋体"/>
          <w:sz w:val="24"/>
          <w:szCs w:val="24"/>
        </w:rPr>
      </w:pPr>
      <w:r>
        <w:rPr>
          <w:rFonts w:hAnsi="宋体"/>
          <w:sz w:val="24"/>
          <w:szCs w:val="24"/>
        </w:rPr>
        <w:t>（2）</w:t>
      </w:r>
      <w:r>
        <w:rPr>
          <w:rFonts w:hAnsi="宋体" w:hint="eastAsia"/>
          <w:sz w:val="24"/>
          <w:szCs w:val="24"/>
        </w:rPr>
        <w:t>申请文件</w:t>
      </w:r>
      <w:r>
        <w:rPr>
          <w:rFonts w:hAnsi="宋体"/>
          <w:sz w:val="24"/>
          <w:szCs w:val="24"/>
        </w:rPr>
        <w:t>目录</w:t>
      </w:r>
      <w:r>
        <w:rPr>
          <w:rFonts w:hAnsi="宋体" w:hint="eastAsia"/>
          <w:sz w:val="24"/>
          <w:szCs w:val="24"/>
        </w:rPr>
        <w:t>；</w:t>
      </w:r>
    </w:p>
    <w:p w14:paraId="00DEB0E6" w14:textId="77777777" w:rsidR="0023479F" w:rsidRDefault="008A70FC">
      <w:pPr>
        <w:pStyle w:val="ab"/>
        <w:adjustRightInd w:val="0"/>
        <w:snapToGrid w:val="0"/>
        <w:spacing w:line="360" w:lineRule="auto"/>
        <w:ind w:firstLineChars="200" w:firstLine="480"/>
        <w:rPr>
          <w:rFonts w:hAnsi="宋体"/>
          <w:sz w:val="24"/>
          <w:szCs w:val="24"/>
        </w:rPr>
      </w:pPr>
      <w:r>
        <w:rPr>
          <w:rFonts w:hAnsi="宋体"/>
          <w:sz w:val="24"/>
          <w:szCs w:val="24"/>
        </w:rPr>
        <w:t>（3）法定代表人授权委托书</w:t>
      </w:r>
      <w:r>
        <w:rPr>
          <w:rFonts w:hAnsi="宋体" w:hint="eastAsia"/>
          <w:sz w:val="24"/>
          <w:szCs w:val="24"/>
        </w:rPr>
        <w:t>；</w:t>
      </w:r>
    </w:p>
    <w:p w14:paraId="7A352631" w14:textId="77777777" w:rsidR="0023479F" w:rsidRDefault="008A70FC">
      <w:pPr>
        <w:pStyle w:val="ab"/>
        <w:adjustRightInd w:val="0"/>
        <w:snapToGrid w:val="0"/>
        <w:spacing w:line="360" w:lineRule="auto"/>
        <w:ind w:firstLineChars="200" w:firstLine="480"/>
        <w:rPr>
          <w:rFonts w:hAnsi="宋体"/>
          <w:sz w:val="24"/>
          <w:szCs w:val="24"/>
        </w:rPr>
      </w:pPr>
      <w:r>
        <w:rPr>
          <w:rFonts w:hAnsi="宋体"/>
          <w:sz w:val="24"/>
          <w:szCs w:val="24"/>
        </w:rPr>
        <w:t>（4）</w:t>
      </w:r>
      <w:r>
        <w:rPr>
          <w:rFonts w:hAnsi="宋体" w:hint="eastAsia"/>
          <w:sz w:val="24"/>
          <w:szCs w:val="24"/>
        </w:rPr>
        <w:t>报价</w:t>
      </w:r>
      <w:r>
        <w:rPr>
          <w:rFonts w:hAnsi="宋体"/>
          <w:sz w:val="24"/>
          <w:szCs w:val="24"/>
        </w:rPr>
        <w:t>表</w:t>
      </w:r>
      <w:r>
        <w:rPr>
          <w:rFonts w:hAnsi="宋体" w:hint="eastAsia"/>
          <w:sz w:val="24"/>
          <w:szCs w:val="24"/>
        </w:rPr>
        <w:t>；</w:t>
      </w:r>
    </w:p>
    <w:p w14:paraId="6407204F" w14:textId="77777777" w:rsidR="0023479F" w:rsidRDefault="008A70FC">
      <w:pPr>
        <w:pStyle w:val="ab"/>
        <w:adjustRightInd w:val="0"/>
        <w:snapToGrid w:val="0"/>
        <w:spacing w:line="360" w:lineRule="auto"/>
        <w:ind w:firstLineChars="200" w:firstLine="480"/>
        <w:rPr>
          <w:rFonts w:hAnsi="宋体"/>
          <w:sz w:val="24"/>
          <w:szCs w:val="24"/>
        </w:rPr>
      </w:pPr>
      <w:r>
        <w:rPr>
          <w:rFonts w:hAnsi="宋体"/>
          <w:sz w:val="24"/>
          <w:szCs w:val="24"/>
        </w:rPr>
        <w:t>（5）</w:t>
      </w:r>
      <w:r>
        <w:rPr>
          <w:rFonts w:hAnsi="宋体" w:hint="eastAsia"/>
          <w:sz w:val="24"/>
          <w:szCs w:val="24"/>
        </w:rPr>
        <w:t>申请人基本情况表：详见前附表申请人资质条件要求</w:t>
      </w:r>
    </w:p>
    <w:p w14:paraId="006F5B7B" w14:textId="77777777" w:rsidR="0023479F" w:rsidRDefault="008A70FC">
      <w:pPr>
        <w:pStyle w:val="ab"/>
        <w:adjustRightInd w:val="0"/>
        <w:snapToGrid w:val="0"/>
        <w:spacing w:line="360" w:lineRule="auto"/>
        <w:ind w:firstLineChars="200" w:firstLine="480"/>
        <w:rPr>
          <w:rFonts w:hAnsi="宋体"/>
          <w:sz w:val="24"/>
        </w:rPr>
      </w:pPr>
      <w:r>
        <w:rPr>
          <w:rFonts w:hAnsi="宋体" w:hint="eastAsia"/>
          <w:sz w:val="24"/>
        </w:rPr>
        <w:t>（6）业绩证明文件</w:t>
      </w:r>
    </w:p>
    <w:p w14:paraId="4B153CEC" w14:textId="77777777" w:rsidR="0023479F" w:rsidRDefault="008A70FC">
      <w:pPr>
        <w:pStyle w:val="ab"/>
        <w:adjustRightInd w:val="0"/>
        <w:snapToGrid w:val="0"/>
        <w:spacing w:line="360" w:lineRule="auto"/>
        <w:ind w:firstLineChars="200" w:firstLine="480"/>
        <w:rPr>
          <w:rFonts w:hAnsi="宋体"/>
          <w:sz w:val="24"/>
        </w:rPr>
      </w:pPr>
      <w:r>
        <w:rPr>
          <w:rFonts w:hAnsi="宋体"/>
          <w:sz w:val="24"/>
        </w:rPr>
        <w:lastRenderedPageBreak/>
        <w:t>（</w:t>
      </w:r>
      <w:r>
        <w:rPr>
          <w:rFonts w:hAnsi="宋体" w:hint="eastAsia"/>
          <w:sz w:val="24"/>
        </w:rPr>
        <w:t>7</w:t>
      </w:r>
      <w:r>
        <w:rPr>
          <w:rFonts w:hAnsi="宋体"/>
          <w:sz w:val="24"/>
        </w:rPr>
        <w:t>）</w:t>
      </w:r>
      <w:r>
        <w:rPr>
          <w:rFonts w:hAnsi="宋体" w:hint="eastAsia"/>
          <w:sz w:val="24"/>
        </w:rPr>
        <w:t>申请人认为需提供的其他资料。</w:t>
      </w:r>
    </w:p>
    <w:p w14:paraId="08CF0F44" w14:textId="77777777" w:rsidR="0023479F" w:rsidRDefault="008A70FC">
      <w:pPr>
        <w:spacing w:line="360" w:lineRule="auto"/>
        <w:ind w:right="57" w:firstLineChars="200" w:firstLine="482"/>
        <w:rPr>
          <w:rFonts w:ascii="宋体" w:hAnsi="宋体"/>
          <w:b/>
          <w:sz w:val="24"/>
        </w:rPr>
      </w:pPr>
      <w:r>
        <w:rPr>
          <w:rFonts w:ascii="宋体" w:hAnsi="宋体" w:hint="eastAsia"/>
          <w:b/>
          <w:sz w:val="24"/>
        </w:rPr>
        <w:t>10. 编制要求</w:t>
      </w:r>
    </w:p>
    <w:p w14:paraId="0A89675E" w14:textId="77777777" w:rsidR="0023479F" w:rsidRDefault="008A70FC">
      <w:pPr>
        <w:spacing w:line="360" w:lineRule="auto"/>
        <w:ind w:firstLineChars="200" w:firstLine="480"/>
        <w:rPr>
          <w:rFonts w:ascii="宋体" w:hAnsi="宋体"/>
          <w:sz w:val="24"/>
        </w:rPr>
      </w:pPr>
      <w:r>
        <w:rPr>
          <w:rFonts w:ascii="宋体" w:hAnsi="宋体" w:hint="eastAsia"/>
          <w:sz w:val="24"/>
        </w:rPr>
        <w:t>10</w:t>
      </w:r>
      <w:r>
        <w:rPr>
          <w:rFonts w:ascii="宋体" w:hAnsi="宋体"/>
          <w:sz w:val="24"/>
        </w:rPr>
        <w:t>.</w:t>
      </w:r>
      <w:r>
        <w:rPr>
          <w:rFonts w:ascii="宋体" w:hAnsi="宋体" w:hint="eastAsia"/>
          <w:sz w:val="24"/>
        </w:rPr>
        <w:t>1</w:t>
      </w:r>
      <w:r>
        <w:rPr>
          <w:rFonts w:ascii="宋体" w:hAnsi="宋体"/>
          <w:sz w:val="24"/>
        </w:rPr>
        <w:t xml:space="preserve"> </w:t>
      </w:r>
      <w:r>
        <w:rPr>
          <w:rFonts w:ascii="宋体" w:hAnsi="宋体" w:hint="eastAsia"/>
          <w:sz w:val="24"/>
        </w:rPr>
        <w:t>申请人</w:t>
      </w:r>
      <w:r>
        <w:rPr>
          <w:rFonts w:ascii="宋体" w:hAnsi="宋体"/>
          <w:sz w:val="24"/>
        </w:rPr>
        <w:t>编写的文件和往来信件应以</w:t>
      </w:r>
      <w:r>
        <w:rPr>
          <w:rFonts w:ascii="宋体" w:hAnsi="宋体" w:hint="eastAsia"/>
          <w:sz w:val="24"/>
        </w:rPr>
        <w:t>简体</w:t>
      </w:r>
      <w:r>
        <w:rPr>
          <w:rFonts w:ascii="宋体" w:hAnsi="宋体"/>
          <w:sz w:val="24"/>
        </w:rPr>
        <w:t>中文书写。如果</w:t>
      </w:r>
      <w:r>
        <w:rPr>
          <w:rFonts w:ascii="宋体" w:hAnsi="宋体" w:hint="eastAsia"/>
          <w:sz w:val="24"/>
        </w:rPr>
        <w:t>申请文件</w:t>
      </w:r>
      <w:r>
        <w:rPr>
          <w:rFonts w:ascii="宋体" w:hAnsi="宋体"/>
          <w:sz w:val="24"/>
        </w:rPr>
        <w:t>或与</w:t>
      </w:r>
      <w:r>
        <w:rPr>
          <w:rFonts w:ascii="宋体" w:hAnsi="宋体" w:hint="eastAsia"/>
          <w:sz w:val="24"/>
        </w:rPr>
        <w:t>响应</w:t>
      </w:r>
      <w:r>
        <w:rPr>
          <w:rFonts w:ascii="宋体" w:hAnsi="宋体"/>
          <w:sz w:val="24"/>
        </w:rPr>
        <w:t>有关的其它文件、信件及来往函电以其它语言书写</w:t>
      </w:r>
      <w:r>
        <w:rPr>
          <w:rFonts w:ascii="宋体" w:hAnsi="宋体" w:hint="eastAsia"/>
          <w:sz w:val="24"/>
        </w:rPr>
        <w:t>的</w:t>
      </w:r>
      <w:r>
        <w:rPr>
          <w:rFonts w:ascii="宋体" w:hAnsi="宋体"/>
          <w:sz w:val="24"/>
        </w:rPr>
        <w:t>，</w:t>
      </w:r>
      <w:r>
        <w:rPr>
          <w:rFonts w:ascii="宋体" w:hAnsi="宋体" w:hint="eastAsia"/>
          <w:sz w:val="24"/>
        </w:rPr>
        <w:t>申请人</w:t>
      </w:r>
      <w:r>
        <w:rPr>
          <w:rFonts w:ascii="宋体" w:hAnsi="宋体"/>
          <w:sz w:val="24"/>
        </w:rPr>
        <w:t>应将其译成中文。</w:t>
      </w:r>
    </w:p>
    <w:p w14:paraId="544F3573" w14:textId="77777777" w:rsidR="0023479F" w:rsidRDefault="008A70FC">
      <w:pPr>
        <w:spacing w:line="360" w:lineRule="auto"/>
        <w:ind w:right="114" w:firstLineChars="200" w:firstLine="480"/>
        <w:rPr>
          <w:rFonts w:ascii="宋体" w:hAnsi="宋体"/>
          <w:sz w:val="24"/>
        </w:rPr>
      </w:pPr>
      <w:r>
        <w:rPr>
          <w:rFonts w:ascii="宋体" w:hAnsi="宋体" w:hint="eastAsia"/>
          <w:sz w:val="24"/>
        </w:rPr>
        <w:t>10</w:t>
      </w:r>
      <w:r>
        <w:rPr>
          <w:rFonts w:ascii="宋体" w:hAnsi="宋体"/>
          <w:sz w:val="24"/>
        </w:rPr>
        <w:t>.</w:t>
      </w:r>
      <w:r>
        <w:rPr>
          <w:rFonts w:ascii="宋体" w:hAnsi="宋体" w:hint="eastAsia"/>
          <w:sz w:val="24"/>
        </w:rPr>
        <w:t>2</w:t>
      </w:r>
      <w:r>
        <w:rPr>
          <w:rFonts w:ascii="宋体" w:hAnsi="宋体"/>
          <w:sz w:val="24"/>
        </w:rPr>
        <w:t xml:space="preserve"> </w:t>
      </w:r>
      <w:r>
        <w:rPr>
          <w:rFonts w:ascii="宋体" w:hAnsi="宋体" w:hint="eastAsia"/>
          <w:sz w:val="24"/>
        </w:rPr>
        <w:t>申请文件</w:t>
      </w:r>
      <w:r>
        <w:rPr>
          <w:rFonts w:ascii="宋体" w:hAnsi="宋体"/>
          <w:sz w:val="24"/>
        </w:rPr>
        <w:t>中使用的计量单位应使用中华人民共和国法定计量单位。</w:t>
      </w:r>
    </w:p>
    <w:p w14:paraId="7DC24E5F" w14:textId="77777777" w:rsidR="0023479F" w:rsidRDefault="008A70FC">
      <w:pPr>
        <w:spacing w:line="360" w:lineRule="auto"/>
        <w:ind w:right="113" w:firstLineChars="200" w:firstLine="480"/>
        <w:rPr>
          <w:rFonts w:ascii="宋体" w:hAnsi="宋体"/>
          <w:sz w:val="24"/>
        </w:rPr>
      </w:pPr>
      <w:r>
        <w:rPr>
          <w:rFonts w:ascii="宋体" w:hAnsi="宋体" w:hint="eastAsia"/>
          <w:sz w:val="24"/>
        </w:rPr>
        <w:t>10</w:t>
      </w:r>
      <w:r>
        <w:rPr>
          <w:rFonts w:ascii="宋体" w:hAnsi="宋体"/>
          <w:sz w:val="24"/>
        </w:rPr>
        <w:t>.</w:t>
      </w:r>
      <w:r>
        <w:rPr>
          <w:rFonts w:ascii="宋体" w:hAnsi="宋体" w:hint="eastAsia"/>
          <w:sz w:val="24"/>
        </w:rPr>
        <w:t>3</w:t>
      </w:r>
      <w:r>
        <w:rPr>
          <w:rFonts w:ascii="宋体" w:hAnsi="宋体" w:hint="eastAsia"/>
          <w:color w:val="000000"/>
          <w:sz w:val="24"/>
        </w:rPr>
        <w:t>申请人必须保证申请文件所提供的全部资料真实可靠，并接受遴选人或代理机构对其中任何资料进一步核实的要求。如果因为申请文件填报的内容不详，或没有提供遴选文件中所要求的全部资料及数据，或提供虚假文件，由此造成的后果由申请人自</w:t>
      </w:r>
      <w:r>
        <w:rPr>
          <w:rFonts w:ascii="宋体" w:hAnsi="宋体" w:hint="eastAsia"/>
          <w:sz w:val="24"/>
        </w:rPr>
        <w:t>负。</w:t>
      </w:r>
    </w:p>
    <w:p w14:paraId="22458B4C" w14:textId="77777777" w:rsidR="0023479F" w:rsidRDefault="008A70FC">
      <w:pPr>
        <w:spacing w:line="360" w:lineRule="auto"/>
        <w:ind w:right="114" w:firstLineChars="200" w:firstLine="480"/>
        <w:rPr>
          <w:rFonts w:ascii="宋体" w:hAnsi="宋体"/>
          <w:sz w:val="24"/>
        </w:rPr>
      </w:pPr>
      <w:r>
        <w:rPr>
          <w:rFonts w:ascii="宋体" w:hAnsi="宋体" w:hint="eastAsia"/>
          <w:sz w:val="24"/>
        </w:rPr>
        <w:t>10.4申请文件</w:t>
      </w:r>
      <w:r>
        <w:rPr>
          <w:rFonts w:ascii="宋体" w:hAnsi="宋体"/>
          <w:sz w:val="24"/>
        </w:rPr>
        <w:t>具有法律效力，</w:t>
      </w:r>
      <w:r>
        <w:rPr>
          <w:rFonts w:ascii="宋体" w:hAnsi="宋体" w:hint="eastAsia"/>
          <w:sz w:val="24"/>
        </w:rPr>
        <w:t>申请人</w:t>
      </w:r>
      <w:r>
        <w:rPr>
          <w:rFonts w:ascii="宋体" w:hAnsi="宋体"/>
          <w:sz w:val="24"/>
        </w:rPr>
        <w:t>与</w:t>
      </w:r>
      <w:r>
        <w:rPr>
          <w:rFonts w:ascii="宋体" w:hAnsi="宋体" w:hint="eastAsia"/>
          <w:sz w:val="24"/>
        </w:rPr>
        <w:t>代理机构</w:t>
      </w:r>
      <w:r>
        <w:rPr>
          <w:rFonts w:ascii="宋体" w:hAnsi="宋体"/>
          <w:sz w:val="24"/>
        </w:rPr>
        <w:t>或</w:t>
      </w:r>
      <w:r>
        <w:rPr>
          <w:rFonts w:ascii="宋体" w:hAnsi="宋体" w:hint="eastAsia"/>
          <w:sz w:val="24"/>
        </w:rPr>
        <w:t>遴选人</w:t>
      </w:r>
      <w:r>
        <w:rPr>
          <w:rFonts w:ascii="宋体" w:hAnsi="宋体"/>
          <w:sz w:val="24"/>
        </w:rPr>
        <w:t>任何人的口头协议不影响</w:t>
      </w:r>
      <w:r>
        <w:rPr>
          <w:rFonts w:ascii="宋体" w:hAnsi="宋体" w:hint="eastAsia"/>
          <w:sz w:val="24"/>
        </w:rPr>
        <w:t>申请文件</w:t>
      </w:r>
      <w:r>
        <w:rPr>
          <w:rFonts w:ascii="宋体" w:hAnsi="宋体"/>
          <w:sz w:val="24"/>
        </w:rPr>
        <w:t>的任何条款和内容。</w:t>
      </w:r>
    </w:p>
    <w:p w14:paraId="60FDB4F4" w14:textId="77777777" w:rsidR="0023479F" w:rsidRDefault="008A70FC">
      <w:pPr>
        <w:pStyle w:val="ab"/>
        <w:snapToGrid w:val="0"/>
        <w:spacing w:line="360" w:lineRule="auto"/>
        <w:ind w:firstLineChars="200" w:firstLine="482"/>
        <w:rPr>
          <w:rFonts w:hAnsi="宋体"/>
          <w:b/>
          <w:sz w:val="24"/>
          <w:szCs w:val="24"/>
        </w:rPr>
      </w:pPr>
      <w:r>
        <w:rPr>
          <w:rFonts w:hAnsi="宋体" w:hint="eastAsia"/>
          <w:b/>
          <w:sz w:val="24"/>
          <w:szCs w:val="24"/>
        </w:rPr>
        <w:t>11. 投标报价</w:t>
      </w:r>
    </w:p>
    <w:p w14:paraId="0013E663"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sz w:val="24"/>
        </w:rPr>
        <w:t xml:space="preserve">11.1 </w:t>
      </w:r>
      <w:r>
        <w:rPr>
          <w:rFonts w:ascii="宋体" w:hAnsi="宋体" w:hint="eastAsia"/>
          <w:kern w:val="0"/>
          <w:sz w:val="24"/>
        </w:rPr>
        <w:t>申请人所提供的服务均以人民币报价。</w:t>
      </w:r>
    </w:p>
    <w:p w14:paraId="167A0D1A"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 xml:space="preserve">11.2 </w:t>
      </w:r>
      <w:r>
        <w:rPr>
          <w:rFonts w:ascii="宋体" w:hAnsi="宋体" w:hint="eastAsia"/>
          <w:sz w:val="24"/>
        </w:rPr>
        <w:t>申请人应按照“第三章采购内容与要求”的供货内容、责任范围以及合同条款进行报价。</w:t>
      </w:r>
      <w:r>
        <w:rPr>
          <w:rFonts w:ascii="宋体" w:hAnsi="宋体" w:hint="eastAsia"/>
          <w:kern w:val="0"/>
          <w:sz w:val="24"/>
        </w:rPr>
        <w:t>投标总价中不得包含</w:t>
      </w:r>
      <w:r>
        <w:rPr>
          <w:rFonts w:ascii="宋体" w:hAnsi="宋体" w:hint="eastAsia"/>
          <w:sz w:val="24"/>
        </w:rPr>
        <w:t>遴选文件</w:t>
      </w:r>
      <w:r>
        <w:rPr>
          <w:rFonts w:ascii="宋体" w:hAnsi="宋体" w:hint="eastAsia"/>
          <w:kern w:val="0"/>
          <w:sz w:val="24"/>
        </w:rPr>
        <w:t>要求以外的内容，否则，在评审时不予核减。</w:t>
      </w:r>
    </w:p>
    <w:p w14:paraId="63556D92" w14:textId="77777777" w:rsidR="0023479F" w:rsidRDefault="008A70FC">
      <w:pPr>
        <w:autoSpaceDE w:val="0"/>
        <w:autoSpaceDN w:val="0"/>
        <w:adjustRightInd w:val="0"/>
        <w:snapToGrid w:val="0"/>
        <w:spacing w:line="360" w:lineRule="auto"/>
        <w:ind w:right="-148" w:firstLineChars="200" w:firstLine="480"/>
        <w:rPr>
          <w:rFonts w:ascii="宋体" w:hAnsi="宋体"/>
          <w:color w:val="000000"/>
          <w:kern w:val="0"/>
          <w:sz w:val="24"/>
        </w:rPr>
      </w:pPr>
      <w:r>
        <w:rPr>
          <w:rFonts w:ascii="宋体" w:hAnsi="宋体" w:hint="eastAsia"/>
          <w:sz w:val="24"/>
        </w:rPr>
        <w:t>11</w:t>
      </w:r>
      <w:r>
        <w:rPr>
          <w:rFonts w:ascii="宋体" w:hAnsi="宋体" w:hint="eastAsia"/>
          <w:kern w:val="0"/>
          <w:sz w:val="24"/>
        </w:rPr>
        <w:t>.</w:t>
      </w:r>
      <w:r>
        <w:rPr>
          <w:rFonts w:ascii="宋体" w:hAnsi="宋体" w:hint="eastAsia"/>
          <w:sz w:val="24"/>
        </w:rPr>
        <w:t>3</w:t>
      </w:r>
      <w:r>
        <w:rPr>
          <w:rFonts w:ascii="宋体" w:hAnsi="宋体"/>
          <w:sz w:val="24"/>
        </w:rPr>
        <w:t xml:space="preserve"> </w:t>
      </w:r>
      <w:r>
        <w:rPr>
          <w:rFonts w:ascii="宋体" w:hAnsi="宋体" w:hint="eastAsia"/>
          <w:sz w:val="24"/>
        </w:rPr>
        <w:t>申请人</w:t>
      </w:r>
      <w:r>
        <w:rPr>
          <w:rFonts w:ascii="宋体" w:hAnsi="宋体"/>
          <w:sz w:val="24"/>
        </w:rPr>
        <w:t>应按</w:t>
      </w:r>
      <w:r>
        <w:rPr>
          <w:rFonts w:ascii="宋体" w:hAnsi="宋体" w:hint="eastAsia"/>
          <w:sz w:val="24"/>
        </w:rPr>
        <w:t>遴选文件</w:t>
      </w:r>
      <w:r>
        <w:rPr>
          <w:rFonts w:ascii="宋体" w:hAnsi="宋体"/>
          <w:sz w:val="24"/>
        </w:rPr>
        <w:t>“</w:t>
      </w:r>
      <w:r>
        <w:rPr>
          <w:rFonts w:ascii="宋体" w:hAnsi="宋体" w:hint="eastAsia"/>
          <w:sz w:val="24"/>
        </w:rPr>
        <w:t>投标报价</w:t>
      </w:r>
      <w:r>
        <w:rPr>
          <w:rFonts w:ascii="宋体" w:hAnsi="宋体"/>
          <w:sz w:val="24"/>
        </w:rPr>
        <w:t>表”要求的统一格式填写，并由法人代表或授权代表签署并加盖公章。此表</w:t>
      </w:r>
      <w:r>
        <w:rPr>
          <w:rFonts w:ascii="宋体" w:hAnsi="宋体" w:hint="eastAsia"/>
          <w:sz w:val="24"/>
        </w:rPr>
        <w:t>在</w:t>
      </w:r>
      <w:r>
        <w:rPr>
          <w:rFonts w:ascii="宋体" w:hAnsi="宋体" w:hint="eastAsia"/>
          <w:color w:val="000000"/>
          <w:sz w:val="24"/>
        </w:rPr>
        <w:t>响应</w:t>
      </w:r>
      <w:r>
        <w:rPr>
          <w:rFonts w:ascii="宋体" w:hAnsi="宋体"/>
          <w:color w:val="000000"/>
          <w:sz w:val="24"/>
        </w:rPr>
        <w:t>时单独递交。</w:t>
      </w:r>
    </w:p>
    <w:p w14:paraId="5F595A57"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11.4《费用报价表》填写时应响应下列要求：</w:t>
      </w:r>
    </w:p>
    <w:p w14:paraId="01EB9D3E"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（1) 对于报价免费的项目应标明“免费”；</w:t>
      </w:r>
    </w:p>
    <w:p w14:paraId="46FBFAA3"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（2) 报价包括：</w:t>
      </w:r>
      <w:r>
        <w:rPr>
          <w:rFonts w:ascii="宋体" w:hAnsi="宋体"/>
          <w:kern w:val="0"/>
          <w:sz w:val="24"/>
        </w:rPr>
        <w:t>必要的保险和各种税费；</w:t>
      </w:r>
      <w:r>
        <w:rPr>
          <w:rFonts w:ascii="宋体" w:hAnsi="宋体" w:hint="eastAsia"/>
          <w:kern w:val="0"/>
          <w:sz w:val="24"/>
        </w:rPr>
        <w:t>技术支持、服务及根据最新的法律法规及政策性文件调整方案等费用。</w:t>
      </w:r>
    </w:p>
    <w:p w14:paraId="4BCB1203"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（3）承诺的拟派人员无法满足工作的实际需要时，中标申请人必须按遴选人要求无条件增加人员，且不得要求增加费用。</w:t>
      </w:r>
    </w:p>
    <w:p w14:paraId="487EE2EB"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11.5 申请人的最终报价在合同执行过程中是固定不变的，不得以任何理由予以变更。</w:t>
      </w:r>
    </w:p>
    <w:p w14:paraId="46D42571"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（1）投标</w:t>
      </w:r>
      <w:r>
        <w:rPr>
          <w:rFonts w:ascii="宋体" w:hAnsi="宋体"/>
          <w:kern w:val="0"/>
          <w:sz w:val="24"/>
        </w:rPr>
        <w:t>报价的大写金额与小写金额不一致的，以大写金额为准</w:t>
      </w:r>
      <w:r>
        <w:rPr>
          <w:rFonts w:ascii="宋体" w:hAnsi="宋体" w:hint="eastAsia"/>
          <w:kern w:val="0"/>
          <w:sz w:val="24"/>
        </w:rPr>
        <w:t>进行修正。</w:t>
      </w:r>
    </w:p>
    <w:p w14:paraId="53AD323F"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（2）</w:t>
      </w:r>
      <w:r>
        <w:rPr>
          <w:rFonts w:ascii="宋体" w:hAnsi="宋体"/>
          <w:kern w:val="0"/>
          <w:sz w:val="24"/>
        </w:rPr>
        <w:t>总价金额与依据单价计算出的结果不一致的，以单价金额为准修正总价，但单价金额小数点有明显错误的除外</w:t>
      </w:r>
      <w:r>
        <w:rPr>
          <w:rFonts w:ascii="宋体" w:hAnsi="宋体" w:hint="eastAsia"/>
          <w:kern w:val="0"/>
          <w:sz w:val="24"/>
        </w:rPr>
        <w:t>，此时应以标出的</w:t>
      </w:r>
      <w:r>
        <w:rPr>
          <w:rFonts w:ascii="宋体" w:hAnsi="宋体"/>
          <w:kern w:val="0"/>
          <w:sz w:val="24"/>
        </w:rPr>
        <w:t>总</w:t>
      </w:r>
      <w:r>
        <w:rPr>
          <w:rFonts w:ascii="宋体" w:hAnsi="宋体" w:hint="eastAsia"/>
          <w:kern w:val="0"/>
          <w:sz w:val="24"/>
        </w:rPr>
        <w:t>价为准，修正单价。</w:t>
      </w:r>
    </w:p>
    <w:p w14:paraId="366D7EB1"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 xml:space="preserve">（3）投标函中以文字表示的量和以数字表示的量不一致时，以文字表示的量为准。 </w:t>
      </w:r>
    </w:p>
    <w:p w14:paraId="21A2240B"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（4）文字表述与图形不一致，以文字表述为准；</w:t>
      </w:r>
    </w:p>
    <w:p w14:paraId="644D885F" w14:textId="77777777" w:rsidR="0023479F" w:rsidRDefault="008A70FC">
      <w:pPr>
        <w:autoSpaceDE w:val="0"/>
        <w:autoSpaceDN w:val="0"/>
        <w:adjustRightInd w:val="0"/>
        <w:snapToGrid w:val="0"/>
        <w:spacing w:line="360" w:lineRule="auto"/>
        <w:ind w:right="-148" w:firstLineChars="200" w:firstLine="480"/>
        <w:rPr>
          <w:rFonts w:ascii="宋体" w:hAnsi="宋体"/>
          <w:kern w:val="0"/>
          <w:sz w:val="24"/>
        </w:rPr>
      </w:pPr>
      <w:r>
        <w:rPr>
          <w:rFonts w:ascii="宋体" w:hAnsi="宋体" w:hint="eastAsia"/>
          <w:kern w:val="0"/>
          <w:sz w:val="24"/>
        </w:rPr>
        <w:t>（5）正本与副本不一致时，以正本为准。</w:t>
      </w:r>
    </w:p>
    <w:p w14:paraId="0D757E34" w14:textId="77777777" w:rsidR="0023479F" w:rsidRDefault="008A70FC">
      <w:pPr>
        <w:spacing w:line="360" w:lineRule="auto"/>
        <w:ind w:firstLineChars="196" w:firstLine="472"/>
        <w:rPr>
          <w:rFonts w:ascii="宋体" w:hAnsi="宋体"/>
          <w:b/>
          <w:sz w:val="24"/>
        </w:rPr>
      </w:pPr>
      <w:r>
        <w:rPr>
          <w:rFonts w:ascii="宋体" w:hAnsi="宋体" w:hint="eastAsia"/>
          <w:b/>
          <w:sz w:val="24"/>
        </w:rPr>
        <w:t>12. 备选方案</w:t>
      </w:r>
    </w:p>
    <w:p w14:paraId="6F7754A0" w14:textId="77777777" w:rsidR="0023479F" w:rsidRDefault="008A70FC">
      <w:pPr>
        <w:pStyle w:val="ab"/>
        <w:adjustRightInd w:val="0"/>
        <w:snapToGrid w:val="0"/>
        <w:spacing w:line="360" w:lineRule="auto"/>
        <w:ind w:firstLineChars="201" w:firstLine="482"/>
        <w:rPr>
          <w:rFonts w:hAnsi="宋体"/>
          <w:kern w:val="0"/>
          <w:sz w:val="24"/>
          <w:szCs w:val="24"/>
        </w:rPr>
      </w:pPr>
      <w:r>
        <w:rPr>
          <w:rFonts w:hAnsi="宋体" w:hint="eastAsia"/>
          <w:sz w:val="24"/>
          <w:szCs w:val="24"/>
        </w:rPr>
        <w:t>本采购项目</w:t>
      </w:r>
      <w:r>
        <w:rPr>
          <w:rFonts w:hAnsi="宋体" w:hint="eastAsia"/>
          <w:kern w:val="0"/>
          <w:sz w:val="24"/>
          <w:szCs w:val="24"/>
        </w:rPr>
        <w:t>不允许申请人有备选方案。</w:t>
      </w:r>
    </w:p>
    <w:p w14:paraId="4FF65FC2" w14:textId="77777777" w:rsidR="0023479F" w:rsidRDefault="008A70FC">
      <w:pPr>
        <w:pStyle w:val="ab"/>
        <w:adjustRightInd w:val="0"/>
        <w:snapToGrid w:val="0"/>
        <w:spacing w:line="360" w:lineRule="auto"/>
        <w:ind w:firstLineChars="196" w:firstLine="472"/>
        <w:rPr>
          <w:rFonts w:hAnsi="宋体"/>
          <w:b/>
          <w:kern w:val="0"/>
          <w:sz w:val="24"/>
          <w:szCs w:val="24"/>
        </w:rPr>
      </w:pPr>
      <w:r>
        <w:rPr>
          <w:rFonts w:hAnsi="宋体" w:hint="eastAsia"/>
          <w:b/>
          <w:kern w:val="0"/>
          <w:sz w:val="24"/>
          <w:szCs w:val="24"/>
        </w:rPr>
        <w:lastRenderedPageBreak/>
        <w:t>13. 联合体投标</w:t>
      </w:r>
    </w:p>
    <w:p w14:paraId="39C46307" w14:textId="77777777" w:rsidR="0023479F" w:rsidRDefault="008A70FC">
      <w:pPr>
        <w:autoSpaceDE w:val="0"/>
        <w:autoSpaceDN w:val="0"/>
        <w:adjustRightInd w:val="0"/>
        <w:snapToGrid w:val="0"/>
        <w:spacing w:line="360" w:lineRule="auto"/>
        <w:ind w:right="32" w:firstLineChars="200" w:firstLine="480"/>
        <w:rPr>
          <w:rFonts w:ascii="宋体" w:hAnsi="宋体"/>
          <w:kern w:val="0"/>
          <w:sz w:val="24"/>
        </w:rPr>
      </w:pPr>
      <w:r>
        <w:rPr>
          <w:rFonts w:ascii="宋体" w:hAnsi="宋体" w:cs="宋体" w:hint="eastAsia"/>
          <w:kern w:val="0"/>
          <w:sz w:val="24"/>
        </w:rPr>
        <w:t>本项目不接受联合体投标。</w:t>
      </w:r>
    </w:p>
    <w:p w14:paraId="3E17DD4F" w14:textId="77777777" w:rsidR="0023479F" w:rsidRDefault="008A70FC">
      <w:pPr>
        <w:pStyle w:val="ab"/>
        <w:adjustRightInd w:val="0"/>
        <w:snapToGrid w:val="0"/>
        <w:spacing w:line="360" w:lineRule="auto"/>
        <w:ind w:firstLineChars="196" w:firstLine="472"/>
        <w:rPr>
          <w:rFonts w:hAnsi="宋体"/>
          <w:b/>
          <w:kern w:val="0"/>
          <w:sz w:val="24"/>
          <w:szCs w:val="24"/>
        </w:rPr>
      </w:pPr>
      <w:r>
        <w:rPr>
          <w:rFonts w:hAnsi="宋体" w:hint="eastAsia"/>
          <w:b/>
          <w:kern w:val="0"/>
          <w:sz w:val="24"/>
          <w:szCs w:val="24"/>
        </w:rPr>
        <w:t>14.投标保证金：</w:t>
      </w:r>
    </w:p>
    <w:p w14:paraId="3491EA67" w14:textId="77777777" w:rsidR="0023479F" w:rsidRDefault="008A70FC">
      <w:pPr>
        <w:adjustRightInd w:val="0"/>
        <w:snapToGrid w:val="0"/>
        <w:spacing w:line="360" w:lineRule="auto"/>
        <w:ind w:rightChars="-70" w:right="-147" w:firstLineChars="200" w:firstLine="480"/>
        <w:rPr>
          <w:rFonts w:ascii="宋体" w:hAnsi="宋体" w:cs="宋体"/>
          <w:kern w:val="0"/>
          <w:sz w:val="24"/>
        </w:rPr>
      </w:pPr>
      <w:r>
        <w:rPr>
          <w:rFonts w:ascii="宋体" w:hAnsi="宋体" w:cs="宋体" w:hint="eastAsia"/>
          <w:kern w:val="0"/>
          <w:sz w:val="24"/>
        </w:rPr>
        <w:t>本项目不适用</w:t>
      </w:r>
    </w:p>
    <w:p w14:paraId="5CDA4EED" w14:textId="77777777" w:rsidR="0023479F" w:rsidRDefault="008A70FC">
      <w:pPr>
        <w:adjustRightInd w:val="0"/>
        <w:snapToGrid w:val="0"/>
        <w:spacing w:line="360" w:lineRule="auto"/>
        <w:ind w:rightChars="-70" w:right="-147" w:firstLineChars="200" w:firstLine="482"/>
        <w:rPr>
          <w:rFonts w:ascii="宋体" w:hAnsi="宋体"/>
          <w:b/>
          <w:sz w:val="24"/>
        </w:rPr>
      </w:pPr>
      <w:r>
        <w:rPr>
          <w:rFonts w:ascii="宋体" w:hAnsi="宋体" w:hint="eastAsia"/>
          <w:b/>
          <w:sz w:val="24"/>
        </w:rPr>
        <w:t>15.投标有效期</w:t>
      </w:r>
    </w:p>
    <w:p w14:paraId="3E12CE50" w14:textId="77777777" w:rsidR="0023479F" w:rsidRDefault="008A70FC">
      <w:pPr>
        <w:tabs>
          <w:tab w:val="left" w:pos="8280"/>
        </w:tabs>
        <w:autoSpaceDE w:val="0"/>
        <w:autoSpaceDN w:val="0"/>
        <w:adjustRightInd w:val="0"/>
        <w:snapToGrid w:val="0"/>
        <w:spacing w:line="360" w:lineRule="auto"/>
        <w:ind w:right="32" w:firstLineChars="200" w:firstLine="480"/>
        <w:rPr>
          <w:rFonts w:ascii="宋体" w:hAnsi="宋体"/>
          <w:kern w:val="0"/>
          <w:sz w:val="24"/>
        </w:rPr>
      </w:pPr>
      <w:r>
        <w:rPr>
          <w:rFonts w:ascii="宋体" w:hAnsi="宋体" w:hint="eastAsia"/>
          <w:kern w:val="0"/>
          <w:sz w:val="24"/>
        </w:rPr>
        <w:t>15.1 投标有效期为遴选截止日起60日历天。</w:t>
      </w:r>
    </w:p>
    <w:p w14:paraId="7281A255" w14:textId="77777777" w:rsidR="0023479F" w:rsidRDefault="008A70FC">
      <w:pPr>
        <w:pStyle w:val="ab"/>
        <w:adjustRightInd w:val="0"/>
        <w:snapToGrid w:val="0"/>
        <w:spacing w:line="360" w:lineRule="auto"/>
        <w:ind w:firstLineChars="200" w:firstLine="480"/>
        <w:rPr>
          <w:rFonts w:hAnsi="宋体"/>
          <w:sz w:val="24"/>
          <w:szCs w:val="24"/>
        </w:rPr>
      </w:pPr>
      <w:r>
        <w:rPr>
          <w:rFonts w:hAnsi="宋体" w:hint="eastAsia"/>
          <w:kern w:val="0"/>
          <w:sz w:val="24"/>
          <w:szCs w:val="24"/>
        </w:rPr>
        <w:t>15.2 特殊情况下，在原投标有效期截止之前，</w:t>
      </w:r>
      <w:r>
        <w:rPr>
          <w:rFonts w:hAnsi="宋体" w:hint="eastAsia"/>
          <w:sz w:val="24"/>
          <w:szCs w:val="24"/>
        </w:rPr>
        <w:t>代理机构</w:t>
      </w:r>
      <w:r>
        <w:rPr>
          <w:rFonts w:hAnsi="宋体" w:hint="eastAsia"/>
          <w:kern w:val="0"/>
          <w:sz w:val="24"/>
          <w:szCs w:val="24"/>
        </w:rPr>
        <w:t>或遴选人可要求申请人延长响应有效期。这种要求与答复均应以书面形式提交。申请人可拒绝</w:t>
      </w:r>
      <w:r>
        <w:rPr>
          <w:rFonts w:hAnsi="宋体" w:hint="eastAsia"/>
          <w:sz w:val="24"/>
          <w:szCs w:val="24"/>
        </w:rPr>
        <w:t>代理机构</w:t>
      </w:r>
      <w:r>
        <w:rPr>
          <w:rFonts w:hAnsi="宋体" w:hint="eastAsia"/>
          <w:kern w:val="0"/>
          <w:sz w:val="24"/>
          <w:szCs w:val="24"/>
        </w:rPr>
        <w:t>或遴选人的要求，其响应保证金不会被没收，但其响应在原响应有效期期满后不再有效。同意延长响应有效期的申请人不会被要求和允许修正其响应，而只会被要求相应地延长其响应保证金的有效期。在这种情况下，本须知有关响应保证金的退还和没收的规定将在延长了的有效期内继续有效。</w:t>
      </w:r>
    </w:p>
    <w:p w14:paraId="723D9DD2" w14:textId="77777777" w:rsidR="0023479F" w:rsidRDefault="008A70FC">
      <w:pPr>
        <w:autoSpaceDE w:val="0"/>
        <w:autoSpaceDN w:val="0"/>
        <w:adjustRightInd w:val="0"/>
        <w:snapToGrid w:val="0"/>
        <w:spacing w:line="360" w:lineRule="auto"/>
        <w:ind w:right="32" w:firstLineChars="196" w:firstLine="472"/>
        <w:rPr>
          <w:rFonts w:ascii="宋体" w:hAnsi="宋体"/>
          <w:b/>
          <w:sz w:val="24"/>
        </w:rPr>
      </w:pPr>
      <w:r>
        <w:rPr>
          <w:rFonts w:ascii="宋体" w:hAnsi="宋体" w:hint="eastAsia"/>
          <w:b/>
          <w:sz w:val="24"/>
        </w:rPr>
        <w:t>16. 申请文件的数量和签署</w:t>
      </w:r>
    </w:p>
    <w:p w14:paraId="40DC86BD" w14:textId="77777777" w:rsidR="0023479F" w:rsidRDefault="008A70FC">
      <w:pPr>
        <w:pStyle w:val="a5"/>
        <w:rPr>
          <w:rFonts w:ascii="宋体" w:hAnsi="宋体"/>
          <w:kern w:val="0"/>
          <w:sz w:val="24"/>
          <w:szCs w:val="24"/>
        </w:rPr>
      </w:pPr>
      <w:r>
        <w:rPr>
          <w:rFonts w:ascii="宋体" w:hAnsi="宋体" w:hint="eastAsia"/>
          <w:kern w:val="0"/>
          <w:sz w:val="24"/>
          <w:szCs w:val="24"/>
        </w:rPr>
        <w:t>16.1 投标人应编制PDF格式电子投标文件一份。</w:t>
      </w:r>
    </w:p>
    <w:p w14:paraId="6729C777" w14:textId="77777777" w:rsidR="0023479F" w:rsidRDefault="008A70FC">
      <w:pPr>
        <w:pStyle w:val="a5"/>
        <w:rPr>
          <w:rFonts w:ascii="宋体" w:hAnsi="宋体"/>
          <w:kern w:val="0"/>
          <w:sz w:val="24"/>
          <w:szCs w:val="24"/>
        </w:rPr>
      </w:pPr>
      <w:r>
        <w:rPr>
          <w:rFonts w:ascii="宋体" w:hAnsi="宋体" w:hint="eastAsia"/>
          <w:kern w:val="0"/>
          <w:sz w:val="24"/>
          <w:szCs w:val="24"/>
        </w:rPr>
        <w:t>16.2 投标文件须按招标文件要求盖章。</w:t>
      </w:r>
    </w:p>
    <w:p w14:paraId="48D61305" w14:textId="77777777" w:rsidR="0023479F" w:rsidRDefault="008A70FC">
      <w:pPr>
        <w:pStyle w:val="a5"/>
      </w:pPr>
      <w:r>
        <w:rPr>
          <w:rFonts w:ascii="宋体" w:hAnsi="宋体" w:hint="eastAsia"/>
          <w:kern w:val="0"/>
          <w:sz w:val="24"/>
          <w:szCs w:val="24"/>
        </w:rPr>
        <w:t>16.3 中标人须按招标人要求提供纸质版投标文件。</w:t>
      </w:r>
    </w:p>
    <w:p w14:paraId="57A48B25" w14:textId="77777777" w:rsidR="0023479F" w:rsidRDefault="0023479F">
      <w:pPr>
        <w:pStyle w:val="a5"/>
      </w:pPr>
    </w:p>
    <w:p w14:paraId="5E7AEC99" w14:textId="77777777" w:rsidR="0023479F" w:rsidRDefault="008A70FC">
      <w:pPr>
        <w:autoSpaceDE w:val="0"/>
        <w:autoSpaceDN w:val="0"/>
        <w:adjustRightInd w:val="0"/>
        <w:snapToGrid w:val="0"/>
        <w:spacing w:line="360" w:lineRule="auto"/>
        <w:ind w:right="32" w:firstLineChars="196" w:firstLine="472"/>
        <w:rPr>
          <w:rFonts w:ascii="宋体" w:hAnsi="宋体"/>
          <w:b/>
          <w:kern w:val="0"/>
          <w:sz w:val="24"/>
        </w:rPr>
      </w:pPr>
      <w:r>
        <w:rPr>
          <w:rFonts w:ascii="宋体" w:hAnsi="宋体" w:hint="eastAsia"/>
          <w:b/>
          <w:kern w:val="0"/>
          <w:sz w:val="24"/>
        </w:rPr>
        <w:t>17. 申请文件的密封和标记、递交</w:t>
      </w:r>
    </w:p>
    <w:p w14:paraId="2CD38179" w14:textId="77777777" w:rsidR="0023479F" w:rsidRDefault="008A70FC">
      <w:pPr>
        <w:pStyle w:val="ab"/>
        <w:adjustRightInd w:val="0"/>
        <w:snapToGrid w:val="0"/>
        <w:spacing w:line="360" w:lineRule="auto"/>
        <w:ind w:firstLineChars="196" w:firstLine="470"/>
        <w:rPr>
          <w:rFonts w:hAnsi="宋体"/>
          <w:kern w:val="0"/>
          <w:sz w:val="24"/>
          <w:szCs w:val="24"/>
        </w:rPr>
      </w:pPr>
      <w:r>
        <w:rPr>
          <w:rFonts w:hAnsi="宋体" w:hint="eastAsia"/>
          <w:kern w:val="0"/>
          <w:sz w:val="24"/>
          <w:szCs w:val="24"/>
        </w:rPr>
        <w:t>17.1所提供电子文件为加密文件，</w:t>
      </w:r>
      <w:r>
        <w:rPr>
          <w:rFonts w:hAnsi="宋体"/>
          <w:kern w:val="0"/>
          <w:sz w:val="24"/>
          <w:szCs w:val="24"/>
        </w:rPr>
        <w:t>未按要求</w:t>
      </w:r>
      <w:r>
        <w:rPr>
          <w:rFonts w:hAnsi="宋体" w:hint="eastAsia"/>
          <w:kern w:val="0"/>
          <w:sz w:val="24"/>
          <w:szCs w:val="24"/>
        </w:rPr>
        <w:t>加密的申请文件</w:t>
      </w:r>
      <w:r>
        <w:rPr>
          <w:rFonts w:hAnsi="宋体"/>
          <w:kern w:val="0"/>
          <w:sz w:val="24"/>
          <w:szCs w:val="24"/>
        </w:rPr>
        <w:t>为无效文件，</w:t>
      </w:r>
      <w:r>
        <w:rPr>
          <w:rFonts w:hAnsi="宋体" w:hint="eastAsia"/>
          <w:kern w:val="0"/>
          <w:sz w:val="24"/>
          <w:szCs w:val="24"/>
        </w:rPr>
        <w:t>遴选人</w:t>
      </w:r>
      <w:r>
        <w:rPr>
          <w:rFonts w:hAnsi="宋体"/>
          <w:kern w:val="0"/>
          <w:sz w:val="24"/>
          <w:szCs w:val="24"/>
        </w:rPr>
        <w:t>、</w:t>
      </w:r>
      <w:r>
        <w:rPr>
          <w:rFonts w:hAnsi="宋体" w:hint="eastAsia"/>
          <w:kern w:val="0"/>
          <w:sz w:val="24"/>
          <w:szCs w:val="24"/>
        </w:rPr>
        <w:t>遴选代理机构</w:t>
      </w:r>
      <w:r>
        <w:rPr>
          <w:rFonts w:hAnsi="宋体"/>
          <w:kern w:val="0"/>
          <w:sz w:val="24"/>
          <w:szCs w:val="24"/>
        </w:rPr>
        <w:t>将拒收。</w:t>
      </w:r>
    </w:p>
    <w:p w14:paraId="491ADB45" w14:textId="77777777" w:rsidR="0023479F" w:rsidRDefault="008A70FC">
      <w:pPr>
        <w:pStyle w:val="ab"/>
        <w:adjustRightInd w:val="0"/>
        <w:snapToGrid w:val="0"/>
        <w:spacing w:line="360" w:lineRule="auto"/>
        <w:ind w:firstLineChars="196" w:firstLine="470"/>
        <w:rPr>
          <w:rFonts w:hAnsi="宋体"/>
          <w:kern w:val="0"/>
          <w:sz w:val="24"/>
          <w:szCs w:val="24"/>
        </w:rPr>
      </w:pPr>
      <w:r>
        <w:rPr>
          <w:rFonts w:hAnsi="宋体" w:hint="eastAsia"/>
          <w:kern w:val="0"/>
          <w:sz w:val="24"/>
          <w:szCs w:val="24"/>
        </w:rPr>
        <w:t>17.2申请人按上述规定进行加密后，将电子申请文件按照遴选文件的要求发送至指定邮箱。</w:t>
      </w:r>
    </w:p>
    <w:p w14:paraId="265AB784" w14:textId="77777777" w:rsidR="0023479F" w:rsidRDefault="008A70FC">
      <w:pPr>
        <w:pStyle w:val="ab"/>
        <w:adjustRightInd w:val="0"/>
        <w:snapToGrid w:val="0"/>
        <w:spacing w:line="360" w:lineRule="auto"/>
        <w:ind w:firstLineChars="196" w:firstLine="472"/>
        <w:rPr>
          <w:rFonts w:hAnsi="宋体"/>
          <w:b/>
          <w:sz w:val="24"/>
          <w:szCs w:val="24"/>
        </w:rPr>
      </w:pPr>
      <w:r>
        <w:rPr>
          <w:rFonts w:hAnsi="宋体" w:hint="eastAsia"/>
          <w:b/>
          <w:sz w:val="24"/>
          <w:szCs w:val="24"/>
        </w:rPr>
        <w:t>18. 申请文件的送达地点及截止时间</w:t>
      </w:r>
    </w:p>
    <w:p w14:paraId="013F0771" w14:textId="77777777" w:rsidR="0023479F" w:rsidRDefault="008A70FC">
      <w:pPr>
        <w:autoSpaceDE w:val="0"/>
        <w:autoSpaceDN w:val="0"/>
        <w:adjustRightInd w:val="0"/>
        <w:snapToGrid w:val="0"/>
        <w:spacing w:line="360" w:lineRule="auto"/>
        <w:ind w:right="244" w:firstLineChars="196" w:firstLine="470"/>
        <w:rPr>
          <w:rFonts w:ascii="宋体" w:hAnsi="宋体"/>
          <w:kern w:val="0"/>
          <w:sz w:val="24"/>
          <w:szCs w:val="24"/>
        </w:rPr>
      </w:pPr>
      <w:r>
        <w:rPr>
          <w:rFonts w:ascii="宋体" w:hAnsi="宋体" w:hint="eastAsia"/>
          <w:kern w:val="0"/>
          <w:sz w:val="24"/>
          <w:szCs w:val="24"/>
        </w:rPr>
        <w:t>截止时间是遴选文件中规定的首次送达、提交申请文件的最后时间。本次遴选申请文件的送达地点及截止时间见《申请人须知前附表》。</w:t>
      </w:r>
    </w:p>
    <w:p w14:paraId="6A0D2E46" w14:textId="77777777" w:rsidR="0023479F" w:rsidRDefault="008A70FC">
      <w:pPr>
        <w:autoSpaceDE w:val="0"/>
        <w:autoSpaceDN w:val="0"/>
        <w:adjustRightInd w:val="0"/>
        <w:snapToGrid w:val="0"/>
        <w:spacing w:line="360" w:lineRule="auto"/>
        <w:ind w:right="244" w:firstLineChars="196" w:firstLine="472"/>
        <w:rPr>
          <w:rFonts w:ascii="宋体" w:hAnsi="宋体"/>
          <w:b/>
          <w:kern w:val="0"/>
          <w:sz w:val="24"/>
        </w:rPr>
      </w:pPr>
      <w:r>
        <w:rPr>
          <w:rFonts w:ascii="宋体" w:hAnsi="宋体" w:hint="eastAsia"/>
          <w:b/>
          <w:kern w:val="0"/>
          <w:sz w:val="24"/>
        </w:rPr>
        <w:t>19. 迟交的申请文件</w:t>
      </w:r>
    </w:p>
    <w:p w14:paraId="16B5246D" w14:textId="77777777" w:rsidR="0023479F" w:rsidRDefault="008A70FC">
      <w:pPr>
        <w:pStyle w:val="ab"/>
        <w:adjustRightInd w:val="0"/>
        <w:snapToGrid w:val="0"/>
        <w:spacing w:line="360" w:lineRule="auto"/>
        <w:ind w:right="32" w:firstLineChars="196" w:firstLine="470"/>
        <w:rPr>
          <w:rFonts w:hAnsi="宋体"/>
          <w:sz w:val="24"/>
        </w:rPr>
      </w:pPr>
      <w:r>
        <w:rPr>
          <w:rFonts w:hAnsi="宋体" w:hint="eastAsia"/>
          <w:sz w:val="24"/>
        </w:rPr>
        <w:t>在本次递交申请文件的截止时间以后送达的申请文件，不论何种原因，遴选代理机构将拒收。</w:t>
      </w:r>
    </w:p>
    <w:p w14:paraId="3E43253E" w14:textId="77777777" w:rsidR="0023479F" w:rsidRDefault="008A70FC">
      <w:pPr>
        <w:pStyle w:val="ab"/>
        <w:adjustRightInd w:val="0"/>
        <w:snapToGrid w:val="0"/>
        <w:spacing w:line="360" w:lineRule="auto"/>
        <w:ind w:right="32" w:firstLineChars="196" w:firstLine="472"/>
        <w:rPr>
          <w:rFonts w:hAnsi="宋体"/>
          <w:b/>
          <w:sz w:val="24"/>
          <w:szCs w:val="24"/>
        </w:rPr>
      </w:pPr>
      <w:r>
        <w:rPr>
          <w:rFonts w:hAnsi="宋体" w:hint="eastAsia"/>
          <w:b/>
          <w:sz w:val="24"/>
          <w:szCs w:val="24"/>
        </w:rPr>
        <w:t>20. 申请文件的修改和撤回</w:t>
      </w:r>
    </w:p>
    <w:p w14:paraId="30F8857B"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bookmarkStart w:id="26" w:name="_Toc257983095"/>
      <w:r>
        <w:rPr>
          <w:rFonts w:ascii="宋体" w:hAnsi="宋体" w:hint="eastAsia"/>
          <w:kern w:val="0"/>
          <w:sz w:val="24"/>
        </w:rPr>
        <w:t>20.1在提交申请文件截止时间前，申请人可以对已提交的申请文件进行补充、修改或者撤回。申请人需要补充、修改或者撤回申请文件时，应以书面形式通知遴选人、遴选代理机构。补充、修改的内容是申请文件的组成部分，补充、修改的内容与申请文件不一致的，以补充、修改的内容为准。</w:t>
      </w:r>
    </w:p>
    <w:p w14:paraId="49257DE0"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lastRenderedPageBreak/>
        <w:t>20.2从提交申请文件截止时间至申请文件有效期期满这段时间，申请人不得修改或撤销其申请文件。</w:t>
      </w:r>
    </w:p>
    <w:p w14:paraId="3E5ACB13" w14:textId="77777777" w:rsidR="0023479F" w:rsidRDefault="008A70FC">
      <w:pPr>
        <w:autoSpaceDE w:val="0"/>
        <w:autoSpaceDN w:val="0"/>
        <w:adjustRightInd w:val="0"/>
        <w:snapToGrid w:val="0"/>
        <w:spacing w:line="360" w:lineRule="auto"/>
        <w:ind w:right="32" w:firstLineChars="196" w:firstLine="472"/>
        <w:rPr>
          <w:rFonts w:ascii="宋体" w:hAnsi="宋体"/>
          <w:b/>
          <w:kern w:val="0"/>
          <w:sz w:val="24"/>
        </w:rPr>
      </w:pPr>
      <w:r>
        <w:rPr>
          <w:rFonts w:ascii="宋体" w:hAnsi="宋体" w:hint="eastAsia"/>
          <w:b/>
          <w:kern w:val="0"/>
          <w:sz w:val="24"/>
        </w:rPr>
        <w:t>五、开标、评标、定标</w:t>
      </w:r>
    </w:p>
    <w:bookmarkEnd w:id="26"/>
    <w:p w14:paraId="3C2D636E" w14:textId="77777777" w:rsidR="0023479F" w:rsidRDefault="008A70FC">
      <w:pPr>
        <w:pStyle w:val="ab"/>
        <w:adjustRightInd w:val="0"/>
        <w:snapToGrid w:val="0"/>
        <w:spacing w:line="360" w:lineRule="auto"/>
        <w:ind w:right="32" w:firstLineChars="196" w:firstLine="472"/>
        <w:rPr>
          <w:rFonts w:hAnsi="宋体"/>
          <w:b/>
          <w:sz w:val="24"/>
          <w:szCs w:val="24"/>
        </w:rPr>
      </w:pPr>
      <w:r>
        <w:rPr>
          <w:rFonts w:hAnsi="宋体" w:hint="eastAsia"/>
          <w:b/>
          <w:sz w:val="24"/>
          <w:szCs w:val="24"/>
        </w:rPr>
        <w:t>21、 评标委员会的组成</w:t>
      </w:r>
    </w:p>
    <w:p w14:paraId="344C5066"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遴选人依照法律规定组建评标委员会，评标委员会由遴选人代表和评审专家共3人单数组成。评标委员会人数详见《申请人须知前附表》。其他由遴选人从专家库中随机抽取产生。</w:t>
      </w:r>
    </w:p>
    <w:p w14:paraId="6EB51FEF" w14:textId="77777777" w:rsidR="0023479F" w:rsidRDefault="008A70FC">
      <w:pPr>
        <w:pStyle w:val="ab"/>
        <w:adjustRightInd w:val="0"/>
        <w:snapToGrid w:val="0"/>
        <w:spacing w:line="360" w:lineRule="auto"/>
        <w:ind w:right="32" w:firstLineChars="196" w:firstLine="472"/>
        <w:rPr>
          <w:rFonts w:hAnsi="宋体"/>
          <w:b/>
          <w:sz w:val="24"/>
          <w:szCs w:val="24"/>
        </w:rPr>
      </w:pPr>
      <w:r>
        <w:rPr>
          <w:rFonts w:hAnsi="宋体" w:hint="eastAsia"/>
          <w:b/>
          <w:sz w:val="24"/>
          <w:szCs w:val="24"/>
        </w:rPr>
        <w:t>22、 开标</w:t>
      </w:r>
    </w:p>
    <w:p w14:paraId="35970D95"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22.1 受新型冠状病毒疫情影响，为配合做好防控工作，本次项目采取网上递交及网络开标的方式进行，参与遴选的申请人法定代表人或授权代表应携带本人身份证明参加开标会，授权代表参加开标会的，还应携带法定代表人授权书原件。各投标单位代表手持授权委托书及本人身份证在“腾讯会议”会议系统里核验身份，代理公司工作人员逐一截屏；</w:t>
      </w:r>
    </w:p>
    <w:p w14:paraId="7EF0ED69"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 xml:space="preserve">22.2 申请人代表对此次开标会有无异议。如无异议，书面手写X </w:t>
      </w:r>
      <w:proofErr w:type="spellStart"/>
      <w:r>
        <w:rPr>
          <w:rFonts w:ascii="宋体" w:hAnsi="宋体" w:hint="eastAsia"/>
          <w:kern w:val="0"/>
          <w:sz w:val="24"/>
        </w:rPr>
        <w:t>X</w:t>
      </w:r>
      <w:proofErr w:type="spellEnd"/>
      <w:r>
        <w:rPr>
          <w:rFonts w:ascii="宋体" w:hAnsi="宋体" w:hint="eastAsia"/>
          <w:kern w:val="0"/>
          <w:sz w:val="24"/>
        </w:rPr>
        <w:t xml:space="preserve"> </w:t>
      </w:r>
      <w:proofErr w:type="spellStart"/>
      <w:r>
        <w:rPr>
          <w:rFonts w:ascii="宋体" w:hAnsi="宋体" w:hint="eastAsia"/>
          <w:kern w:val="0"/>
          <w:sz w:val="24"/>
        </w:rPr>
        <w:t>X</w:t>
      </w:r>
      <w:proofErr w:type="spellEnd"/>
      <w:r>
        <w:rPr>
          <w:rFonts w:ascii="宋体" w:hAnsi="宋体" w:hint="eastAsia"/>
          <w:kern w:val="0"/>
          <w:sz w:val="24"/>
        </w:rPr>
        <w:t>项目开标确认书，附法人授权委托人身份证原件拍照上传至本次开标会</w:t>
      </w:r>
      <w:proofErr w:type="gramStart"/>
      <w:r>
        <w:rPr>
          <w:rFonts w:ascii="宋体" w:hAnsi="宋体" w:hint="eastAsia"/>
          <w:kern w:val="0"/>
          <w:sz w:val="24"/>
        </w:rPr>
        <w:t>微信群</w:t>
      </w:r>
      <w:proofErr w:type="gramEnd"/>
      <w:r>
        <w:rPr>
          <w:rFonts w:ascii="宋体" w:hAnsi="宋体" w:hint="eastAsia"/>
          <w:kern w:val="0"/>
          <w:sz w:val="24"/>
        </w:rPr>
        <w:t>。</w:t>
      </w:r>
    </w:p>
    <w:p w14:paraId="7BD0BEA4"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 xml:space="preserve">            </w:t>
      </w:r>
    </w:p>
    <w:p w14:paraId="122E9031"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noProof/>
          <w:sz w:val="24"/>
        </w:rPr>
        <mc:AlternateContent>
          <mc:Choice Requires="wps">
            <w:drawing>
              <wp:anchor distT="0" distB="0" distL="114300" distR="114300" simplePos="0" relativeHeight="251660288" behindDoc="0" locked="0" layoutInCell="1" allowOverlap="1" wp14:anchorId="4CD815D4" wp14:editId="18CA440E">
                <wp:simplePos x="0" y="0"/>
                <wp:positionH relativeFrom="column">
                  <wp:posOffset>90805</wp:posOffset>
                </wp:positionH>
                <wp:positionV relativeFrom="paragraph">
                  <wp:posOffset>120015</wp:posOffset>
                </wp:positionV>
                <wp:extent cx="5688965" cy="1792605"/>
                <wp:effectExtent l="6350" t="6350" r="19685" b="10795"/>
                <wp:wrapNone/>
                <wp:docPr id="7" name="文本框 7"/>
                <wp:cNvGraphicFramePr/>
                <a:graphic xmlns:a="http://schemas.openxmlformats.org/drawingml/2006/main">
                  <a:graphicData uri="http://schemas.microsoft.com/office/word/2010/wordprocessingShape">
                    <wps:wsp>
                      <wps:cNvSpPr txBox="1"/>
                      <wps:spPr>
                        <a:xfrm>
                          <a:off x="849630" y="4264660"/>
                          <a:ext cx="5688965" cy="179260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37855F6" w14:textId="77777777" w:rsidR="0023479F" w:rsidRDefault="008A70FC">
                            <w:pPr>
                              <w:autoSpaceDE w:val="0"/>
                              <w:autoSpaceDN w:val="0"/>
                              <w:adjustRightInd w:val="0"/>
                              <w:snapToGrid w:val="0"/>
                              <w:spacing w:line="360" w:lineRule="auto"/>
                              <w:ind w:right="32" w:firstLineChars="196" w:firstLine="470"/>
                              <w:jc w:val="center"/>
                              <w:rPr>
                                <w:rFonts w:ascii="宋体" w:hAnsi="宋体"/>
                                <w:kern w:val="0"/>
                                <w:sz w:val="24"/>
                              </w:rPr>
                            </w:pPr>
                            <w:r>
                              <w:rPr>
                                <w:rFonts w:ascii="宋体" w:hAnsi="宋体" w:hint="eastAsia"/>
                                <w:kern w:val="0"/>
                                <w:sz w:val="24"/>
                              </w:rPr>
                              <w:t>X X X项目开标确认书</w:t>
                            </w:r>
                          </w:p>
                          <w:p w14:paraId="2A8696DC"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遴选人/代理机构：</w:t>
                            </w:r>
                          </w:p>
                          <w:p w14:paraId="08563D42"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本人对X X X项目的投标、开标过程无异议。</w:t>
                            </w:r>
                          </w:p>
                          <w:p w14:paraId="6F78BD74"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 xml:space="preserve">                         申请人：</w:t>
                            </w:r>
                          </w:p>
                          <w:p w14:paraId="0608F8FD"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 xml:space="preserve">                   法人受权委托人签名：</w:t>
                            </w:r>
                          </w:p>
                          <w:p w14:paraId="2144C07A"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 xml:space="preserve">                                         年  月  日</w:t>
                            </w:r>
                          </w:p>
                          <w:p w14:paraId="6598D57F" w14:textId="77777777" w:rsidR="0023479F" w:rsidRDefault="0023479F"/>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4CD815D4" id="_x0000_t202" coordsize="21600,21600" o:spt="202" path="m,l,21600r21600,l21600,xe">
                <v:stroke joinstyle="miter"/>
                <v:path gradientshapeok="t" o:connecttype="rect"/>
              </v:shapetype>
              <v:shape id="文本框 7" o:spid="_x0000_s1026" type="#_x0000_t202" style="position:absolute;left:0;text-align:left;margin-left:7.15pt;margin-top:9.45pt;width:447.95pt;height:141.1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" fillcolor="white [3201]" strokecolor="black [3213]" strokeweight="1pt">
                <v:textbox>
                  <w:txbxContent>
                    <w:p w14:paraId="337855F6" w14:textId="77777777" w:rsidR="0023479F" w:rsidRDefault="008A70FC">
                      <w:pPr>
                        <w:autoSpaceDE w:val="0"/>
                        <w:autoSpaceDN w:val="0"/>
                        <w:adjustRightInd w:val="0"/>
                        <w:snapToGrid w:val="0"/>
                        <w:spacing w:line="360" w:lineRule="auto"/>
                        <w:ind w:right="32" w:firstLineChars="196" w:firstLine="470"/>
                        <w:jc w:val="center"/>
                        <w:rPr>
                          <w:rFonts w:ascii="宋体" w:hAnsi="宋体"/>
                          <w:kern w:val="0"/>
                          <w:sz w:val="24"/>
                        </w:rPr>
                      </w:pPr>
                      <w:r>
                        <w:rPr>
                          <w:rFonts w:ascii="宋体" w:hAnsi="宋体" w:hint="eastAsia"/>
                          <w:kern w:val="0"/>
                          <w:sz w:val="24"/>
                        </w:rPr>
                        <w:t xml:space="preserve">X </w:t>
                      </w:r>
                      <w:proofErr w:type="spellStart"/>
                      <w:r>
                        <w:rPr>
                          <w:rFonts w:ascii="宋体" w:hAnsi="宋体" w:hint="eastAsia"/>
                          <w:kern w:val="0"/>
                          <w:sz w:val="24"/>
                        </w:rPr>
                        <w:t>X</w:t>
                      </w:r>
                      <w:proofErr w:type="spellEnd"/>
                      <w:r>
                        <w:rPr>
                          <w:rFonts w:ascii="宋体" w:hAnsi="宋体" w:hint="eastAsia"/>
                          <w:kern w:val="0"/>
                          <w:sz w:val="24"/>
                        </w:rPr>
                        <w:t xml:space="preserve"> </w:t>
                      </w:r>
                      <w:proofErr w:type="spellStart"/>
                      <w:r>
                        <w:rPr>
                          <w:rFonts w:ascii="宋体" w:hAnsi="宋体" w:hint="eastAsia"/>
                          <w:kern w:val="0"/>
                          <w:sz w:val="24"/>
                        </w:rPr>
                        <w:t>X</w:t>
                      </w:r>
                      <w:proofErr w:type="spellEnd"/>
                      <w:r>
                        <w:rPr>
                          <w:rFonts w:ascii="宋体" w:hAnsi="宋体" w:hint="eastAsia"/>
                          <w:kern w:val="0"/>
                          <w:sz w:val="24"/>
                        </w:rPr>
                        <w:t>项目</w:t>
                      </w:r>
                      <w:r>
                        <w:rPr>
                          <w:rFonts w:ascii="宋体" w:hAnsi="宋体" w:hint="eastAsia"/>
                          <w:kern w:val="0"/>
                          <w:sz w:val="24"/>
                        </w:rPr>
                        <w:t>开标</w:t>
                      </w:r>
                      <w:r>
                        <w:rPr>
                          <w:rFonts w:ascii="宋体" w:hAnsi="宋体" w:hint="eastAsia"/>
                          <w:kern w:val="0"/>
                          <w:sz w:val="24"/>
                        </w:rPr>
                        <w:t>确认书</w:t>
                      </w:r>
                    </w:p>
                    <w:p w14:paraId="2A8696DC"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遴选人</w:t>
                      </w:r>
                      <w:r>
                        <w:rPr>
                          <w:rFonts w:ascii="宋体" w:hAnsi="宋体" w:hint="eastAsia"/>
                          <w:kern w:val="0"/>
                          <w:sz w:val="24"/>
                        </w:rPr>
                        <w:t>/</w:t>
                      </w:r>
                      <w:r>
                        <w:rPr>
                          <w:rFonts w:ascii="宋体" w:hAnsi="宋体" w:hint="eastAsia"/>
                          <w:kern w:val="0"/>
                          <w:sz w:val="24"/>
                        </w:rPr>
                        <w:t>代理机构：</w:t>
                      </w:r>
                    </w:p>
                    <w:p w14:paraId="08563D42"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本人对</w:t>
                      </w:r>
                      <w:r>
                        <w:rPr>
                          <w:rFonts w:ascii="宋体" w:hAnsi="宋体" w:hint="eastAsia"/>
                          <w:kern w:val="0"/>
                          <w:sz w:val="24"/>
                        </w:rPr>
                        <w:t xml:space="preserve">X </w:t>
                      </w:r>
                      <w:proofErr w:type="spellStart"/>
                      <w:r>
                        <w:rPr>
                          <w:rFonts w:ascii="宋体" w:hAnsi="宋体" w:hint="eastAsia"/>
                          <w:kern w:val="0"/>
                          <w:sz w:val="24"/>
                        </w:rPr>
                        <w:t>X</w:t>
                      </w:r>
                      <w:proofErr w:type="spellEnd"/>
                      <w:r>
                        <w:rPr>
                          <w:rFonts w:ascii="宋体" w:hAnsi="宋体" w:hint="eastAsia"/>
                          <w:kern w:val="0"/>
                          <w:sz w:val="24"/>
                        </w:rPr>
                        <w:t xml:space="preserve"> </w:t>
                      </w:r>
                      <w:proofErr w:type="spellStart"/>
                      <w:r>
                        <w:rPr>
                          <w:rFonts w:ascii="宋体" w:hAnsi="宋体" w:hint="eastAsia"/>
                          <w:kern w:val="0"/>
                          <w:sz w:val="24"/>
                        </w:rPr>
                        <w:t>X</w:t>
                      </w:r>
                      <w:proofErr w:type="spellEnd"/>
                      <w:r>
                        <w:rPr>
                          <w:rFonts w:ascii="宋体" w:hAnsi="宋体" w:hint="eastAsia"/>
                          <w:kern w:val="0"/>
                          <w:sz w:val="24"/>
                        </w:rPr>
                        <w:t>项目的投标、开标过程无异议。</w:t>
                      </w:r>
                    </w:p>
                    <w:p w14:paraId="6F78BD74"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 xml:space="preserve">                         </w:t>
                      </w:r>
                      <w:r>
                        <w:rPr>
                          <w:rFonts w:ascii="宋体" w:hAnsi="宋体" w:hint="eastAsia"/>
                          <w:kern w:val="0"/>
                          <w:sz w:val="24"/>
                        </w:rPr>
                        <w:t>申请人</w:t>
                      </w:r>
                      <w:r>
                        <w:rPr>
                          <w:rFonts w:ascii="宋体" w:hAnsi="宋体" w:hint="eastAsia"/>
                          <w:kern w:val="0"/>
                          <w:sz w:val="24"/>
                        </w:rPr>
                        <w:t>：</w:t>
                      </w:r>
                    </w:p>
                    <w:p w14:paraId="0608F8FD"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 xml:space="preserve">                   </w:t>
                      </w:r>
                      <w:r>
                        <w:rPr>
                          <w:rFonts w:ascii="宋体" w:hAnsi="宋体" w:hint="eastAsia"/>
                          <w:kern w:val="0"/>
                          <w:sz w:val="24"/>
                        </w:rPr>
                        <w:t>法人受权委托人签名：</w:t>
                      </w:r>
                    </w:p>
                    <w:p w14:paraId="2144C07A"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 xml:space="preserve">                                         </w:t>
                      </w:r>
                      <w:r>
                        <w:rPr>
                          <w:rFonts w:ascii="宋体" w:hAnsi="宋体" w:hint="eastAsia"/>
                          <w:kern w:val="0"/>
                          <w:sz w:val="24"/>
                        </w:rPr>
                        <w:t>年</w:t>
                      </w:r>
                      <w:r>
                        <w:rPr>
                          <w:rFonts w:ascii="宋体" w:hAnsi="宋体" w:hint="eastAsia"/>
                          <w:kern w:val="0"/>
                          <w:sz w:val="24"/>
                        </w:rPr>
                        <w:t xml:space="preserve">  </w:t>
                      </w:r>
                      <w:r>
                        <w:rPr>
                          <w:rFonts w:ascii="宋体" w:hAnsi="宋体" w:hint="eastAsia"/>
                          <w:kern w:val="0"/>
                          <w:sz w:val="24"/>
                        </w:rPr>
                        <w:t>月</w:t>
                      </w:r>
                      <w:r>
                        <w:rPr>
                          <w:rFonts w:ascii="宋体" w:hAnsi="宋体" w:hint="eastAsia"/>
                          <w:kern w:val="0"/>
                          <w:sz w:val="24"/>
                        </w:rPr>
                        <w:t xml:space="preserve">  </w:t>
                      </w:r>
                      <w:r>
                        <w:rPr>
                          <w:rFonts w:ascii="宋体" w:hAnsi="宋体" w:hint="eastAsia"/>
                          <w:kern w:val="0"/>
                          <w:sz w:val="24"/>
                        </w:rPr>
                        <w:t>日</w:t>
                      </w:r>
                    </w:p>
                    <w:p w14:paraId="6598D57F" w14:textId="77777777" w:rsidR="0023479F" w:rsidRDefault="0023479F"/>
                  </w:txbxContent>
                </v:textbox>
              </v:shape>
            </w:pict>
          </mc:Fallback>
        </mc:AlternateContent>
      </w:r>
    </w:p>
    <w:p w14:paraId="1F5E6FF6" w14:textId="77777777" w:rsidR="0023479F" w:rsidRDefault="0023479F">
      <w:pPr>
        <w:autoSpaceDE w:val="0"/>
        <w:autoSpaceDN w:val="0"/>
        <w:adjustRightInd w:val="0"/>
        <w:snapToGrid w:val="0"/>
        <w:spacing w:line="360" w:lineRule="auto"/>
        <w:ind w:right="32" w:firstLineChars="196" w:firstLine="470"/>
        <w:rPr>
          <w:rFonts w:ascii="宋体" w:hAnsi="宋体"/>
          <w:kern w:val="0"/>
          <w:sz w:val="24"/>
        </w:rPr>
      </w:pPr>
    </w:p>
    <w:p w14:paraId="04F9E0C6" w14:textId="77777777" w:rsidR="0023479F" w:rsidRDefault="0023479F">
      <w:pPr>
        <w:autoSpaceDE w:val="0"/>
        <w:autoSpaceDN w:val="0"/>
        <w:adjustRightInd w:val="0"/>
        <w:snapToGrid w:val="0"/>
        <w:spacing w:line="360" w:lineRule="auto"/>
        <w:ind w:right="32" w:firstLineChars="196" w:firstLine="470"/>
        <w:rPr>
          <w:rFonts w:ascii="宋体" w:hAnsi="宋体"/>
          <w:kern w:val="0"/>
          <w:sz w:val="24"/>
        </w:rPr>
      </w:pPr>
    </w:p>
    <w:p w14:paraId="0130CC72" w14:textId="77777777" w:rsidR="0023479F" w:rsidRDefault="0023479F">
      <w:pPr>
        <w:autoSpaceDE w:val="0"/>
        <w:autoSpaceDN w:val="0"/>
        <w:adjustRightInd w:val="0"/>
        <w:snapToGrid w:val="0"/>
        <w:spacing w:line="360" w:lineRule="auto"/>
        <w:ind w:right="32" w:firstLineChars="196" w:firstLine="470"/>
        <w:rPr>
          <w:rFonts w:ascii="宋体" w:hAnsi="宋体"/>
          <w:kern w:val="0"/>
          <w:sz w:val="24"/>
        </w:rPr>
      </w:pPr>
    </w:p>
    <w:p w14:paraId="481FF3F3" w14:textId="77777777" w:rsidR="0023479F" w:rsidRDefault="0023479F">
      <w:pPr>
        <w:autoSpaceDE w:val="0"/>
        <w:autoSpaceDN w:val="0"/>
        <w:adjustRightInd w:val="0"/>
        <w:snapToGrid w:val="0"/>
        <w:spacing w:line="360" w:lineRule="auto"/>
        <w:ind w:right="32" w:firstLineChars="196" w:firstLine="470"/>
        <w:rPr>
          <w:rFonts w:ascii="宋体" w:hAnsi="宋体"/>
          <w:kern w:val="0"/>
          <w:sz w:val="24"/>
        </w:rPr>
      </w:pPr>
    </w:p>
    <w:p w14:paraId="0CDE9683" w14:textId="77777777" w:rsidR="0023479F" w:rsidRDefault="0023479F">
      <w:pPr>
        <w:autoSpaceDE w:val="0"/>
        <w:autoSpaceDN w:val="0"/>
        <w:adjustRightInd w:val="0"/>
        <w:snapToGrid w:val="0"/>
        <w:spacing w:line="360" w:lineRule="auto"/>
        <w:ind w:right="32" w:firstLineChars="196" w:firstLine="470"/>
        <w:rPr>
          <w:rFonts w:ascii="宋体" w:hAnsi="宋体"/>
          <w:kern w:val="0"/>
          <w:sz w:val="24"/>
        </w:rPr>
      </w:pPr>
    </w:p>
    <w:p w14:paraId="5240C760" w14:textId="77777777" w:rsidR="0023479F" w:rsidRDefault="0023479F">
      <w:pPr>
        <w:autoSpaceDE w:val="0"/>
        <w:autoSpaceDN w:val="0"/>
        <w:adjustRightInd w:val="0"/>
        <w:snapToGrid w:val="0"/>
        <w:spacing w:line="360" w:lineRule="auto"/>
        <w:ind w:right="32" w:firstLineChars="196" w:firstLine="470"/>
        <w:rPr>
          <w:rFonts w:ascii="宋体" w:hAnsi="宋体"/>
          <w:kern w:val="0"/>
          <w:sz w:val="24"/>
        </w:rPr>
      </w:pPr>
    </w:p>
    <w:p w14:paraId="1A2D9906"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22.3</w:t>
      </w:r>
      <w:proofErr w:type="gramStart"/>
      <w:r>
        <w:rPr>
          <w:rFonts w:ascii="宋体" w:hAnsi="宋体" w:hint="eastAsia"/>
          <w:kern w:val="0"/>
          <w:sz w:val="24"/>
        </w:rPr>
        <w:t>若参</w:t>
      </w:r>
      <w:proofErr w:type="gramEnd"/>
      <w:r>
        <w:rPr>
          <w:rFonts w:ascii="宋体" w:hAnsi="宋体" w:hint="eastAsia"/>
          <w:kern w:val="0"/>
          <w:sz w:val="24"/>
        </w:rPr>
        <w:t>与开标会的申请人法定代表人或授权代表因自身原因无法正常参与网络开标的，自行承担相应后果。</w:t>
      </w:r>
    </w:p>
    <w:p w14:paraId="62544B47" w14:textId="77777777" w:rsidR="0023479F" w:rsidRDefault="008A70FC">
      <w:pPr>
        <w:pStyle w:val="ab"/>
        <w:adjustRightInd w:val="0"/>
        <w:snapToGrid w:val="0"/>
        <w:spacing w:line="360" w:lineRule="auto"/>
        <w:ind w:right="32" w:firstLineChars="196" w:firstLine="472"/>
        <w:rPr>
          <w:rFonts w:hAnsi="宋体"/>
          <w:b/>
          <w:sz w:val="24"/>
          <w:szCs w:val="24"/>
        </w:rPr>
      </w:pPr>
      <w:r>
        <w:rPr>
          <w:rFonts w:hAnsi="宋体" w:hint="eastAsia"/>
          <w:b/>
          <w:sz w:val="24"/>
          <w:szCs w:val="24"/>
        </w:rPr>
        <w:t>23、 资格审查和符合性审查</w:t>
      </w:r>
    </w:p>
    <w:p w14:paraId="56D8C34D"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在正式遴选前，评标委员会按照本遴选文件第四章规定的程序、方法和标准，对申请人进行资格性审查和符合性审查，通过资格性审查和符合性审查的申请人方可进入遴选程序。资格性审查和符合性审查内容详见第四章“评审程序、方法及标准”。</w:t>
      </w:r>
    </w:p>
    <w:p w14:paraId="54C93903" w14:textId="77777777" w:rsidR="0023479F" w:rsidRDefault="008A70FC">
      <w:pPr>
        <w:pStyle w:val="ab"/>
        <w:adjustRightInd w:val="0"/>
        <w:snapToGrid w:val="0"/>
        <w:spacing w:line="360" w:lineRule="auto"/>
        <w:ind w:right="32" w:firstLineChars="200" w:firstLine="482"/>
        <w:rPr>
          <w:rFonts w:hAnsi="宋体"/>
          <w:b/>
          <w:sz w:val="24"/>
          <w:szCs w:val="24"/>
        </w:rPr>
      </w:pPr>
      <w:r>
        <w:rPr>
          <w:rFonts w:hAnsi="宋体" w:hint="eastAsia"/>
          <w:b/>
          <w:sz w:val="24"/>
          <w:szCs w:val="24"/>
        </w:rPr>
        <w:t>24、评标</w:t>
      </w:r>
    </w:p>
    <w:p w14:paraId="469D1257" w14:textId="77777777" w:rsidR="0023479F" w:rsidRDefault="008A70FC">
      <w:pPr>
        <w:pStyle w:val="ab"/>
        <w:adjustRightInd w:val="0"/>
        <w:snapToGrid w:val="0"/>
        <w:spacing w:line="360" w:lineRule="auto"/>
        <w:ind w:right="32" w:firstLineChars="196" w:firstLine="470"/>
        <w:rPr>
          <w:rFonts w:hAnsi="宋体"/>
          <w:kern w:val="0"/>
          <w:sz w:val="24"/>
        </w:rPr>
      </w:pPr>
      <w:r>
        <w:rPr>
          <w:rFonts w:hAnsi="宋体" w:hint="eastAsia"/>
          <w:kern w:val="0"/>
          <w:sz w:val="24"/>
        </w:rPr>
        <w:t>申请文件有下列情形之一的，由评标委员会初审后</w:t>
      </w:r>
      <w:proofErr w:type="gramStart"/>
      <w:r>
        <w:rPr>
          <w:rFonts w:hAnsi="宋体" w:hint="eastAsia"/>
          <w:kern w:val="0"/>
          <w:sz w:val="24"/>
        </w:rPr>
        <w:t>按废标处理</w:t>
      </w:r>
      <w:proofErr w:type="gramEnd"/>
      <w:r>
        <w:rPr>
          <w:rFonts w:hAnsi="宋体" w:hint="eastAsia"/>
          <w:kern w:val="0"/>
          <w:sz w:val="24"/>
        </w:rPr>
        <w:t>：</w:t>
      </w:r>
    </w:p>
    <w:p w14:paraId="12D55CD0" w14:textId="77777777" w:rsidR="0023479F" w:rsidRDefault="008A70FC">
      <w:pPr>
        <w:pStyle w:val="ab"/>
        <w:adjustRightInd w:val="0"/>
        <w:snapToGrid w:val="0"/>
        <w:spacing w:line="360" w:lineRule="auto"/>
        <w:ind w:right="32" w:firstLineChars="196" w:firstLine="470"/>
        <w:rPr>
          <w:rFonts w:hAnsi="宋体"/>
          <w:kern w:val="0"/>
          <w:sz w:val="24"/>
        </w:rPr>
      </w:pPr>
      <w:r>
        <w:rPr>
          <w:rFonts w:hAnsi="宋体" w:hint="eastAsia"/>
          <w:kern w:val="0"/>
          <w:sz w:val="24"/>
        </w:rPr>
        <w:t>24.1申请文件投标函、投标</w:t>
      </w:r>
      <w:proofErr w:type="gramStart"/>
      <w:r>
        <w:rPr>
          <w:rFonts w:hAnsi="宋体" w:hint="eastAsia"/>
          <w:kern w:val="0"/>
          <w:sz w:val="24"/>
        </w:rPr>
        <w:t>报价表未按</w:t>
      </w:r>
      <w:proofErr w:type="gramEnd"/>
      <w:r>
        <w:rPr>
          <w:rFonts w:hAnsi="宋体" w:hint="eastAsia"/>
          <w:kern w:val="0"/>
          <w:sz w:val="24"/>
        </w:rPr>
        <w:t>遴选文件要求加盖申请人公章及法定代表人</w:t>
      </w:r>
      <w:r>
        <w:rPr>
          <w:rFonts w:hAnsi="宋体" w:hint="eastAsia"/>
          <w:kern w:val="0"/>
          <w:sz w:val="24"/>
        </w:rPr>
        <w:lastRenderedPageBreak/>
        <w:t>或委托代理人未签字或盖章的；</w:t>
      </w:r>
    </w:p>
    <w:p w14:paraId="1E565CCC" w14:textId="77777777" w:rsidR="0023479F" w:rsidRDefault="008A70FC">
      <w:pPr>
        <w:pStyle w:val="ab"/>
        <w:adjustRightInd w:val="0"/>
        <w:snapToGrid w:val="0"/>
        <w:spacing w:line="360" w:lineRule="auto"/>
        <w:ind w:right="32" w:firstLineChars="196" w:firstLine="470"/>
        <w:rPr>
          <w:rFonts w:hAnsi="宋体"/>
          <w:kern w:val="0"/>
          <w:sz w:val="24"/>
        </w:rPr>
      </w:pPr>
      <w:r>
        <w:rPr>
          <w:rFonts w:hAnsi="宋体" w:hint="eastAsia"/>
          <w:kern w:val="0"/>
          <w:sz w:val="24"/>
        </w:rPr>
        <w:t>24.2企业法定代表人委托代理人没有合法、有效的委托书原件；</w:t>
      </w:r>
    </w:p>
    <w:p w14:paraId="7232D1A7" w14:textId="77777777" w:rsidR="0023479F" w:rsidRDefault="008A70FC">
      <w:pPr>
        <w:pStyle w:val="ab"/>
        <w:adjustRightInd w:val="0"/>
        <w:snapToGrid w:val="0"/>
        <w:spacing w:line="360" w:lineRule="auto"/>
        <w:ind w:right="32" w:firstLineChars="196" w:firstLine="470"/>
        <w:rPr>
          <w:rFonts w:hAnsi="宋体"/>
          <w:kern w:val="0"/>
          <w:sz w:val="24"/>
        </w:rPr>
      </w:pPr>
      <w:r>
        <w:rPr>
          <w:rFonts w:hAnsi="宋体" w:hint="eastAsia"/>
          <w:kern w:val="0"/>
          <w:sz w:val="24"/>
        </w:rPr>
        <w:t>24.3申请文件未按规定的格式填写，内容不全或关键内容字迹模糊、无法辨认的；</w:t>
      </w:r>
    </w:p>
    <w:p w14:paraId="22A1E1D1" w14:textId="77777777" w:rsidR="0023479F" w:rsidRDefault="008A70FC">
      <w:pPr>
        <w:pStyle w:val="ab"/>
        <w:adjustRightInd w:val="0"/>
        <w:snapToGrid w:val="0"/>
        <w:spacing w:line="360" w:lineRule="auto"/>
        <w:ind w:right="32" w:firstLineChars="196" w:firstLine="470"/>
        <w:rPr>
          <w:rFonts w:hAnsi="宋体"/>
          <w:kern w:val="0"/>
          <w:sz w:val="24"/>
        </w:rPr>
      </w:pPr>
      <w:r>
        <w:rPr>
          <w:rFonts w:hAnsi="宋体" w:hint="eastAsia"/>
          <w:kern w:val="0"/>
          <w:sz w:val="24"/>
        </w:rPr>
        <w:t>24.4投标时递交两份或多份内容不同的申请文件，或在一份申请文件中对同一遴选项目没有报价或者有两个或多个报价，且未声明哪一个有效；</w:t>
      </w:r>
    </w:p>
    <w:p w14:paraId="3760C300" w14:textId="77777777" w:rsidR="0023479F" w:rsidRDefault="008A70FC">
      <w:pPr>
        <w:pStyle w:val="ab"/>
        <w:adjustRightInd w:val="0"/>
        <w:snapToGrid w:val="0"/>
        <w:spacing w:line="360" w:lineRule="auto"/>
        <w:ind w:right="32" w:firstLineChars="196" w:firstLine="470"/>
        <w:rPr>
          <w:rFonts w:hAnsi="宋体"/>
          <w:kern w:val="0"/>
          <w:sz w:val="24"/>
        </w:rPr>
      </w:pPr>
      <w:r>
        <w:rPr>
          <w:rFonts w:hAnsi="宋体" w:hint="eastAsia"/>
          <w:kern w:val="0"/>
          <w:sz w:val="24"/>
        </w:rPr>
        <w:t>24.5申请文件中未提供有效资格证明材料的；</w:t>
      </w:r>
    </w:p>
    <w:p w14:paraId="1625BA0F" w14:textId="77777777" w:rsidR="0023479F" w:rsidRDefault="008A70FC">
      <w:pPr>
        <w:pStyle w:val="ab"/>
        <w:adjustRightInd w:val="0"/>
        <w:snapToGrid w:val="0"/>
        <w:spacing w:line="360" w:lineRule="auto"/>
        <w:ind w:right="32" w:firstLineChars="196" w:firstLine="470"/>
        <w:rPr>
          <w:rFonts w:hAnsi="宋体"/>
          <w:kern w:val="0"/>
          <w:sz w:val="24"/>
        </w:rPr>
      </w:pPr>
      <w:r>
        <w:rPr>
          <w:rFonts w:hAnsi="宋体" w:hint="eastAsia"/>
          <w:kern w:val="0"/>
          <w:sz w:val="24"/>
        </w:rPr>
        <w:t>24.6投标报价超过遴选控制价的。</w:t>
      </w:r>
    </w:p>
    <w:p w14:paraId="405F89DF" w14:textId="77777777" w:rsidR="0023479F" w:rsidRDefault="008A70FC">
      <w:pPr>
        <w:pStyle w:val="ab"/>
        <w:adjustRightInd w:val="0"/>
        <w:snapToGrid w:val="0"/>
        <w:spacing w:line="360" w:lineRule="auto"/>
        <w:ind w:right="32" w:firstLineChars="196" w:firstLine="472"/>
        <w:rPr>
          <w:rFonts w:hAnsi="宋体"/>
          <w:b/>
          <w:sz w:val="24"/>
          <w:szCs w:val="24"/>
        </w:rPr>
      </w:pPr>
      <w:r>
        <w:rPr>
          <w:rFonts w:hAnsi="宋体" w:hint="eastAsia"/>
          <w:b/>
          <w:sz w:val="24"/>
          <w:szCs w:val="24"/>
        </w:rPr>
        <w:t>25、推荐中标候选人</w:t>
      </w:r>
    </w:p>
    <w:p w14:paraId="2C39013C"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本项目由评标委员会采用综合评分法对申请人的申请文件和投标报价进行综合评分。综合评分法是指申请文件满足遴选文件全部实质性要求且按评审因素的量化指标评审得分最高的申请人为中标候选人的评审方法。本项目具体评审因素的量化指标详见第四章“评审程序、方法及标准”。</w:t>
      </w:r>
    </w:p>
    <w:p w14:paraId="21F130BE"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 xml:space="preserve">评标委员会根据综合评分情况，按照评审得分由高到低的顺序及《申请人须知前附表》规定的数量推荐中标候选人，并编写评审报告。评审报告应当有评标委员会全体成员签字。   </w:t>
      </w:r>
      <w:bookmarkStart w:id="27" w:name="六、成交与签订合同"/>
      <w:bookmarkEnd w:id="27"/>
    </w:p>
    <w:p w14:paraId="3CE7A99D" w14:textId="77777777" w:rsidR="0023479F" w:rsidRDefault="008A70FC">
      <w:pPr>
        <w:spacing w:line="360" w:lineRule="auto"/>
        <w:ind w:firstLineChars="200" w:firstLine="482"/>
        <w:rPr>
          <w:rFonts w:ascii="宋体" w:hAnsi="宋体"/>
          <w:b/>
          <w:sz w:val="24"/>
        </w:rPr>
      </w:pPr>
      <w:r>
        <w:rPr>
          <w:rFonts w:ascii="宋体" w:hAnsi="宋体" w:hint="eastAsia"/>
          <w:b/>
          <w:sz w:val="24"/>
        </w:rPr>
        <w:t>六、中标与签订合同</w:t>
      </w:r>
    </w:p>
    <w:p w14:paraId="1E62B58B" w14:textId="77777777" w:rsidR="0023479F" w:rsidRDefault="008A70FC">
      <w:pPr>
        <w:pStyle w:val="ab"/>
        <w:adjustRightInd w:val="0"/>
        <w:snapToGrid w:val="0"/>
        <w:spacing w:line="360" w:lineRule="auto"/>
        <w:ind w:right="32" w:firstLineChars="196" w:firstLine="472"/>
        <w:rPr>
          <w:rFonts w:hAnsi="宋体"/>
          <w:b/>
          <w:sz w:val="24"/>
          <w:szCs w:val="24"/>
        </w:rPr>
      </w:pPr>
      <w:r>
        <w:rPr>
          <w:rFonts w:hAnsi="宋体" w:hint="eastAsia"/>
          <w:b/>
          <w:sz w:val="24"/>
          <w:szCs w:val="24"/>
        </w:rPr>
        <w:t>26、 确定中标人</w:t>
      </w:r>
    </w:p>
    <w:p w14:paraId="4BDB503D"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遴选代理机构应当在评审结束后2个工作日内将评审报告送遴选人确认。</w:t>
      </w:r>
    </w:p>
    <w:p w14:paraId="37A21D96"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遴选人应当在收到评审报告后5个工作日内，从评审报告提出的中标候选人中，按照  推荐排序确定中标申请人，也可以书面授权评标委员会直接确定中标申请人。遴选人逾期未确定中标申请人且不提出异议的，视为确定评审报告提出的排序第一的申请人为中标申请人。</w:t>
      </w:r>
    </w:p>
    <w:p w14:paraId="6155CCC5" w14:textId="77777777" w:rsidR="0023479F" w:rsidRDefault="008A70FC">
      <w:pPr>
        <w:autoSpaceDE w:val="0"/>
        <w:autoSpaceDN w:val="0"/>
        <w:adjustRightInd w:val="0"/>
        <w:snapToGrid w:val="0"/>
        <w:spacing w:line="360" w:lineRule="auto"/>
        <w:ind w:right="32" w:firstLineChars="196" w:firstLine="470"/>
      </w:pPr>
      <w:r>
        <w:rPr>
          <w:rFonts w:ascii="宋体" w:hAnsi="宋体" w:hint="eastAsia"/>
          <w:kern w:val="0"/>
          <w:sz w:val="24"/>
        </w:rPr>
        <w:t>遴选人或者遴选代理机构应当在中标申请人确定后2个工作日内，在信息发布媒体上公告结果，同时向中标申请人发出中标通知书，并将遴选文件随中标结果同时公告。中标通知书的领取时间详见《申请人须知前附表》。</w:t>
      </w:r>
    </w:p>
    <w:p w14:paraId="339D9422" w14:textId="77777777" w:rsidR="0023479F" w:rsidRDefault="008A70FC">
      <w:pPr>
        <w:pStyle w:val="ab"/>
        <w:adjustRightInd w:val="0"/>
        <w:snapToGrid w:val="0"/>
        <w:spacing w:line="360" w:lineRule="auto"/>
        <w:ind w:right="32" w:firstLineChars="196" w:firstLine="472"/>
        <w:rPr>
          <w:rFonts w:hAnsi="宋体"/>
          <w:b/>
          <w:sz w:val="24"/>
          <w:szCs w:val="24"/>
        </w:rPr>
      </w:pPr>
      <w:r>
        <w:rPr>
          <w:rFonts w:hAnsi="宋体" w:hint="eastAsia"/>
          <w:b/>
          <w:sz w:val="24"/>
          <w:szCs w:val="24"/>
        </w:rPr>
        <w:t>27、 签订合同</w:t>
      </w:r>
    </w:p>
    <w:p w14:paraId="3F48ABC7"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遴选人与中标申请人应当在中标通知书发出之日起30日内，按照遴选文件采购标的、规格型号、采购金额、采购数量、技术和服务要求等事项签订合同。</w:t>
      </w:r>
    </w:p>
    <w:p w14:paraId="61F2B972"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排名第一的中标候选人放弃中标、因不可抗力提出不能履行合同、或在规定的时间内因自身原因未能与遴选人签订合同，遴选人可以确定排名第二的中标候选人为中标申请人。排名第二的中标候选人因上述的同样原因不能签订合同的，遴选人可以确定排名第三的中标候选人为中标申请人；遴选人也可以重新招标。</w:t>
      </w:r>
    </w:p>
    <w:p w14:paraId="37C1478C"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lastRenderedPageBreak/>
        <w:t>除不可抗力等因素外，中标通知书发出后，遴选人改变中标结果，或者中标申请人拒绝签订合同的，应当承担相应的法律责任。</w:t>
      </w:r>
    </w:p>
    <w:p w14:paraId="0CE28660" w14:textId="77777777" w:rsidR="0023479F" w:rsidRDefault="008A70FC">
      <w:pPr>
        <w:spacing w:line="360" w:lineRule="auto"/>
        <w:ind w:firstLineChars="200" w:firstLine="482"/>
        <w:rPr>
          <w:rFonts w:ascii="宋体" w:hAnsi="宋体"/>
          <w:b/>
          <w:sz w:val="24"/>
        </w:rPr>
      </w:pPr>
      <w:bookmarkStart w:id="28" w:name="七、质疑和投诉"/>
      <w:bookmarkEnd w:id="28"/>
      <w:r>
        <w:rPr>
          <w:rFonts w:ascii="宋体" w:hAnsi="宋体" w:hint="eastAsia"/>
          <w:b/>
          <w:sz w:val="24"/>
        </w:rPr>
        <w:t>七、质疑和投诉</w:t>
      </w:r>
    </w:p>
    <w:p w14:paraId="6949D369" w14:textId="77777777" w:rsidR="0023479F" w:rsidRDefault="008A70FC">
      <w:pPr>
        <w:pStyle w:val="ab"/>
        <w:adjustRightInd w:val="0"/>
        <w:snapToGrid w:val="0"/>
        <w:spacing w:line="360" w:lineRule="auto"/>
        <w:ind w:right="32" w:firstLineChars="200" w:firstLine="482"/>
        <w:rPr>
          <w:rFonts w:hAnsi="宋体"/>
          <w:b/>
          <w:sz w:val="24"/>
          <w:szCs w:val="24"/>
        </w:rPr>
      </w:pPr>
      <w:r>
        <w:rPr>
          <w:rFonts w:hAnsi="宋体" w:hint="eastAsia"/>
          <w:b/>
          <w:sz w:val="24"/>
          <w:szCs w:val="24"/>
        </w:rPr>
        <w:t>28、质疑</w:t>
      </w:r>
    </w:p>
    <w:p w14:paraId="5040485F"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申请人认为遴选文件、遴选过程和中标结果使自己的权益受到损害的，可以在知道或者应知其权益受到损害之日起7个工作日内，以书面形式向遴选人或遴选代理机构一次性提出针对同一采购程序环节的质疑。提出质疑的申请人应当是参与本项目采购活动的申请人。</w:t>
      </w:r>
    </w:p>
    <w:p w14:paraId="4D254D90"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申请人提出质疑应当提交质疑函和必要的证明材料。质疑</w:t>
      </w:r>
      <w:proofErr w:type="gramStart"/>
      <w:r>
        <w:rPr>
          <w:rFonts w:ascii="宋体" w:hAnsi="宋体" w:hint="eastAsia"/>
          <w:kern w:val="0"/>
          <w:sz w:val="24"/>
        </w:rPr>
        <w:t>函应当</w:t>
      </w:r>
      <w:proofErr w:type="gramEnd"/>
      <w:r>
        <w:rPr>
          <w:rFonts w:ascii="宋体" w:hAnsi="宋体" w:hint="eastAsia"/>
          <w:kern w:val="0"/>
          <w:sz w:val="24"/>
        </w:rPr>
        <w:t>包括下列内容：</w:t>
      </w:r>
    </w:p>
    <w:p w14:paraId="2B1D5A1E"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（一）申请人的姓名或者名称、地址、邮编、联系人及联系电话；</w:t>
      </w:r>
    </w:p>
    <w:p w14:paraId="2016EB58"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（二）质疑项目的名称、编号；</w:t>
      </w:r>
    </w:p>
    <w:p w14:paraId="2A4F5C85"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（三）具体、明确的质疑事项和与质疑事项相关的请求；</w:t>
      </w:r>
    </w:p>
    <w:p w14:paraId="419D3415"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（四）事实依据；</w:t>
      </w:r>
    </w:p>
    <w:p w14:paraId="46E3D455"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（五）必要的法律依据；</w:t>
      </w:r>
    </w:p>
    <w:p w14:paraId="2D559E64"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（六）提出质疑的日期。</w:t>
      </w:r>
    </w:p>
    <w:p w14:paraId="48AA302E"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申请人为自然人的，应当由本人签字；申请人为法人或者其他组织的，应当由法定代表人、主要负责人，或者其授权代表签字或者盖章，并加盖公章。</w:t>
      </w:r>
    </w:p>
    <w:p w14:paraId="440723FC"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proofErr w:type="gramStart"/>
      <w:r>
        <w:rPr>
          <w:rFonts w:ascii="宋体" w:hAnsi="宋体" w:hint="eastAsia"/>
          <w:kern w:val="0"/>
          <w:sz w:val="24"/>
        </w:rPr>
        <w:t>质疑函不符合</w:t>
      </w:r>
      <w:proofErr w:type="gramEnd"/>
      <w:r>
        <w:rPr>
          <w:rFonts w:ascii="宋体" w:hAnsi="宋体" w:hint="eastAsia"/>
          <w:kern w:val="0"/>
          <w:sz w:val="24"/>
        </w:rPr>
        <w:t>上述要求的，遴选人或代理机构应书面告知具体事项，质疑人应当按要求进行修改或补充，并在质疑有效期限内提交。</w:t>
      </w:r>
    </w:p>
    <w:p w14:paraId="60FC5B21" w14:textId="77777777" w:rsidR="0023479F" w:rsidRDefault="008A70FC">
      <w:pPr>
        <w:pStyle w:val="ab"/>
        <w:adjustRightInd w:val="0"/>
        <w:snapToGrid w:val="0"/>
        <w:spacing w:line="360" w:lineRule="auto"/>
        <w:ind w:right="32" w:firstLineChars="196" w:firstLine="472"/>
        <w:rPr>
          <w:rFonts w:hAnsi="宋体"/>
          <w:b/>
          <w:sz w:val="24"/>
          <w:szCs w:val="24"/>
        </w:rPr>
      </w:pPr>
      <w:r>
        <w:rPr>
          <w:rFonts w:hAnsi="宋体" w:hint="eastAsia"/>
          <w:b/>
          <w:sz w:val="24"/>
          <w:szCs w:val="24"/>
        </w:rPr>
        <w:t>29、 质疑回复</w:t>
      </w:r>
    </w:p>
    <w:p w14:paraId="4C40DFFF"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遴选人或遴选代理机构应当在收到申请人的书面质疑后7个工作日内</w:t>
      </w:r>
      <w:proofErr w:type="gramStart"/>
      <w:r>
        <w:rPr>
          <w:rFonts w:ascii="宋体" w:hAnsi="宋体" w:hint="eastAsia"/>
          <w:kern w:val="0"/>
          <w:sz w:val="24"/>
        </w:rPr>
        <w:t>作出</w:t>
      </w:r>
      <w:proofErr w:type="gramEnd"/>
      <w:r>
        <w:rPr>
          <w:rFonts w:ascii="宋体" w:hAnsi="宋体" w:hint="eastAsia"/>
          <w:kern w:val="0"/>
          <w:sz w:val="24"/>
        </w:rPr>
        <w:t>答复，并以书面形式通知质疑申请人和其他有关申请人，但答复的内容不得涉及商业秘密。</w:t>
      </w:r>
    </w:p>
    <w:p w14:paraId="6FDE1FC3"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质疑答复应当包括下列内容：</w:t>
      </w:r>
    </w:p>
    <w:p w14:paraId="37756BC9"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（1）质疑申请人的姓名或者名称；</w:t>
      </w:r>
    </w:p>
    <w:p w14:paraId="2EB4BFE2"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（2）收到质疑函的日期、质疑项目名称及编号；</w:t>
      </w:r>
    </w:p>
    <w:p w14:paraId="67320DFA"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（3）质疑事项、质疑答复的具体内容、事实依据和法律依据；</w:t>
      </w:r>
    </w:p>
    <w:p w14:paraId="064F179A"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（4）告知质疑申请人依法投诉的权利；</w:t>
      </w:r>
    </w:p>
    <w:p w14:paraId="23491204"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（5）质疑答复人名称；</w:t>
      </w:r>
    </w:p>
    <w:p w14:paraId="4544D73B"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（6）答复质疑的日期。</w:t>
      </w:r>
    </w:p>
    <w:p w14:paraId="7D01B99D" w14:textId="77777777" w:rsidR="0023479F" w:rsidRDefault="008A70FC">
      <w:pPr>
        <w:pStyle w:val="ab"/>
        <w:adjustRightInd w:val="0"/>
        <w:snapToGrid w:val="0"/>
        <w:spacing w:line="360" w:lineRule="auto"/>
        <w:ind w:right="32" w:firstLineChars="196" w:firstLine="472"/>
        <w:rPr>
          <w:rFonts w:hAnsi="宋体"/>
          <w:b/>
          <w:sz w:val="24"/>
          <w:szCs w:val="24"/>
        </w:rPr>
      </w:pPr>
      <w:r>
        <w:rPr>
          <w:rFonts w:hAnsi="宋体" w:hint="eastAsia"/>
          <w:b/>
          <w:sz w:val="24"/>
          <w:szCs w:val="24"/>
        </w:rPr>
        <w:t>30、 投诉</w:t>
      </w:r>
    </w:p>
    <w:p w14:paraId="463AAB4E"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质疑申请人对遴选人、遴选代理机构的答复不满意或者遴选人、遴选代理机构未在规</w:t>
      </w:r>
      <w:r>
        <w:rPr>
          <w:rFonts w:ascii="宋体" w:hAnsi="宋体" w:hint="eastAsia"/>
          <w:kern w:val="0"/>
          <w:sz w:val="24"/>
        </w:rPr>
        <w:lastRenderedPageBreak/>
        <w:t>定的时间内</w:t>
      </w:r>
      <w:proofErr w:type="gramStart"/>
      <w:r>
        <w:rPr>
          <w:rFonts w:ascii="宋体" w:hAnsi="宋体" w:hint="eastAsia"/>
          <w:kern w:val="0"/>
          <w:sz w:val="24"/>
        </w:rPr>
        <w:t>作出</w:t>
      </w:r>
      <w:proofErr w:type="gramEnd"/>
      <w:r>
        <w:rPr>
          <w:rFonts w:ascii="宋体" w:hAnsi="宋体" w:hint="eastAsia"/>
          <w:kern w:val="0"/>
          <w:sz w:val="24"/>
        </w:rPr>
        <w:t>答复的，可以在答复期满后15个工作日内向同级监督管理部门投诉。申请人投诉应当有明确的请求和必要的证明材料，且投诉的事项不得超出已质疑事项的范围。</w:t>
      </w:r>
    </w:p>
    <w:p w14:paraId="53CA9F22" w14:textId="77777777" w:rsidR="0023479F" w:rsidRDefault="008A70FC">
      <w:pPr>
        <w:autoSpaceDE w:val="0"/>
        <w:autoSpaceDN w:val="0"/>
        <w:adjustRightInd w:val="0"/>
        <w:snapToGrid w:val="0"/>
        <w:spacing w:line="360" w:lineRule="auto"/>
        <w:ind w:right="32" w:firstLineChars="196" w:firstLine="470"/>
        <w:rPr>
          <w:rFonts w:ascii="宋体" w:hAnsi="宋体"/>
          <w:kern w:val="0"/>
          <w:sz w:val="24"/>
        </w:rPr>
      </w:pPr>
      <w:r>
        <w:rPr>
          <w:rFonts w:ascii="宋体" w:hAnsi="宋体" w:hint="eastAsia"/>
          <w:kern w:val="0"/>
          <w:sz w:val="24"/>
        </w:rPr>
        <w:t>采购监督管理部门应当在收到投诉后30个工作日内，对投诉事项</w:t>
      </w:r>
      <w:proofErr w:type="gramStart"/>
      <w:r>
        <w:rPr>
          <w:rFonts w:ascii="宋体" w:hAnsi="宋体" w:hint="eastAsia"/>
          <w:kern w:val="0"/>
          <w:sz w:val="24"/>
        </w:rPr>
        <w:t>作出</w:t>
      </w:r>
      <w:proofErr w:type="gramEnd"/>
      <w:r>
        <w:rPr>
          <w:rFonts w:ascii="宋体" w:hAnsi="宋体" w:hint="eastAsia"/>
          <w:kern w:val="0"/>
          <w:sz w:val="24"/>
        </w:rPr>
        <w:t xml:space="preserve">处理决定，并以书面形式通知投诉人和与投诉事项有关的当事人。 </w:t>
      </w:r>
    </w:p>
    <w:p w14:paraId="1F47C65A" w14:textId="77777777" w:rsidR="0023479F" w:rsidRDefault="0023479F"/>
    <w:p w14:paraId="1F912CDC" w14:textId="77777777" w:rsidR="0023479F" w:rsidRDefault="008A70FC">
      <w:bookmarkStart w:id="29" w:name="_Toc12670"/>
      <w:r>
        <w:rPr>
          <w:rFonts w:hint="eastAsia"/>
        </w:rPr>
        <w:br w:type="page"/>
      </w:r>
    </w:p>
    <w:p w14:paraId="1F72B650" w14:textId="77777777" w:rsidR="0023479F" w:rsidRDefault="008A70FC">
      <w:pPr>
        <w:pStyle w:val="1"/>
        <w:jc w:val="center"/>
      </w:pPr>
      <w:r>
        <w:rPr>
          <w:rFonts w:hint="eastAsia"/>
        </w:rPr>
        <w:lastRenderedPageBreak/>
        <w:t>第三章</w:t>
      </w:r>
      <w:r>
        <w:rPr>
          <w:rFonts w:hint="eastAsia"/>
        </w:rPr>
        <w:t xml:space="preserve"> </w:t>
      </w:r>
      <w:r>
        <w:rPr>
          <w:rFonts w:hint="eastAsia"/>
        </w:rPr>
        <w:t>项目概况及要求</w:t>
      </w:r>
      <w:bookmarkEnd w:id="29"/>
    </w:p>
    <w:p w14:paraId="0EC8CBFE" w14:textId="77777777" w:rsidR="0023479F" w:rsidRDefault="008A70FC">
      <w:pPr>
        <w:pStyle w:val="1"/>
        <w:spacing w:before="120" w:after="0" w:line="360" w:lineRule="auto"/>
        <w:rPr>
          <w:sz w:val="28"/>
          <w:szCs w:val="28"/>
        </w:rPr>
      </w:pPr>
      <w:bookmarkStart w:id="30" w:name="_Toc28681"/>
      <w:bookmarkStart w:id="31" w:name="_Toc51708928"/>
      <w:bookmarkStart w:id="32" w:name="_Toc23795"/>
      <w:bookmarkStart w:id="33" w:name="_Toc16022"/>
      <w:bookmarkEnd w:id="23"/>
      <w:r>
        <w:rPr>
          <w:rFonts w:hint="eastAsia"/>
          <w:sz w:val="28"/>
          <w:szCs w:val="28"/>
        </w:rPr>
        <w:t>1</w:t>
      </w:r>
      <w:r>
        <w:rPr>
          <w:rFonts w:hint="eastAsia"/>
          <w:sz w:val="28"/>
          <w:szCs w:val="28"/>
        </w:rPr>
        <w:t>、项目概况</w:t>
      </w:r>
      <w:bookmarkEnd w:id="30"/>
      <w:bookmarkEnd w:id="31"/>
    </w:p>
    <w:p w14:paraId="48469A34" w14:textId="77777777" w:rsidR="0023479F" w:rsidRDefault="008A70FC">
      <w:pPr>
        <w:tabs>
          <w:tab w:val="left" w:pos="1155"/>
        </w:tabs>
        <w:spacing w:line="360" w:lineRule="auto"/>
        <w:ind w:firstLineChars="200" w:firstLine="480"/>
        <w:contextualSpacing/>
        <w:rPr>
          <w:rFonts w:ascii="宋体" w:hAnsi="宋体" w:cs="宋体"/>
          <w:kern w:val="0"/>
          <w:sz w:val="24"/>
        </w:rPr>
      </w:pPr>
      <w:bookmarkStart w:id="34" w:name="_Toc198345622"/>
      <w:r>
        <w:rPr>
          <w:rFonts w:ascii="宋体" w:hAnsi="宋体" w:cs="宋体" w:hint="eastAsia"/>
          <w:kern w:val="0"/>
          <w:sz w:val="24"/>
        </w:rPr>
        <w:t>1.1项目名称：</w:t>
      </w:r>
      <w:r>
        <w:rPr>
          <w:rFonts w:ascii="宋体" w:hAnsi="宋体" w:cs="宋体"/>
          <w:kern w:val="0"/>
          <w:sz w:val="24"/>
        </w:rPr>
        <w:t>黄石市城市发展投资集团有限公司</w:t>
      </w:r>
      <w:r>
        <w:rPr>
          <w:rFonts w:ascii="宋体" w:hAnsi="宋体" w:cs="宋体" w:hint="eastAsia"/>
          <w:kern w:val="0"/>
          <w:sz w:val="24"/>
        </w:rPr>
        <w:t xml:space="preserve">集团财务信息化项目 </w:t>
      </w:r>
    </w:p>
    <w:p w14:paraId="579688F1" w14:textId="77777777" w:rsidR="0023479F" w:rsidRDefault="008A70FC">
      <w:pPr>
        <w:tabs>
          <w:tab w:val="left" w:pos="1155"/>
        </w:tabs>
        <w:spacing w:line="360" w:lineRule="auto"/>
        <w:ind w:firstLineChars="200" w:firstLine="480"/>
        <w:contextualSpacing/>
        <w:rPr>
          <w:rFonts w:ascii="宋体" w:hAnsi="宋体" w:cs="宋体"/>
          <w:kern w:val="0"/>
          <w:sz w:val="24"/>
        </w:rPr>
      </w:pPr>
      <w:r>
        <w:rPr>
          <w:rFonts w:ascii="宋体" w:hAnsi="宋体" w:cs="宋体" w:hint="eastAsia"/>
          <w:kern w:val="0"/>
          <w:sz w:val="24"/>
        </w:rPr>
        <w:t>1.2项目内容：集团财务信息化</w:t>
      </w:r>
    </w:p>
    <w:p w14:paraId="45106D67"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Pr>
          <w:rFonts w:ascii="宋体" w:hAnsi="宋体" w:cs="宋体" w:hint="eastAsia"/>
          <w:kern w:val="0"/>
          <w:sz w:val="24"/>
        </w:rPr>
        <w:t>1.3项</w:t>
      </w:r>
      <w:r w:rsidRPr="00E94EC0">
        <w:rPr>
          <w:rFonts w:ascii="宋体" w:hAnsi="宋体" w:cs="宋体" w:hint="eastAsia"/>
          <w:kern w:val="0"/>
          <w:sz w:val="24"/>
        </w:rPr>
        <w:t>目预算：采购预算为420万元，投标报价超过预算价为无效报价。</w:t>
      </w:r>
    </w:p>
    <w:p w14:paraId="2241D8D1" w14:textId="77777777" w:rsidR="0023479F" w:rsidRPr="00E94EC0" w:rsidRDefault="008A70FC">
      <w:pPr>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1.4项目服务期：合同签订后，</w:t>
      </w:r>
      <w:r w:rsidRPr="00E94EC0">
        <w:rPr>
          <w:rFonts w:ascii="宋体" w:hAnsi="宋体" w:cs="宋体"/>
          <w:kern w:val="0"/>
          <w:sz w:val="24"/>
        </w:rPr>
        <w:t>20</w:t>
      </w:r>
      <w:r w:rsidRPr="00E94EC0">
        <w:rPr>
          <w:rFonts w:ascii="宋体" w:hAnsi="宋体" w:cs="宋体" w:hint="eastAsia"/>
          <w:kern w:val="0"/>
          <w:sz w:val="24"/>
        </w:rPr>
        <w:t>个工作日内提供硬件设备，项目实施周期6个月。</w:t>
      </w:r>
    </w:p>
    <w:p w14:paraId="53279FF1" w14:textId="77777777" w:rsidR="0023479F" w:rsidRPr="00E94EC0" w:rsidRDefault="008A70FC">
      <w:pPr>
        <w:pStyle w:val="1"/>
        <w:spacing w:before="120" w:after="0" w:line="360" w:lineRule="auto"/>
        <w:rPr>
          <w:sz w:val="28"/>
          <w:szCs w:val="28"/>
        </w:rPr>
      </w:pPr>
      <w:bookmarkStart w:id="35" w:name="_Toc28739"/>
      <w:bookmarkStart w:id="36" w:name="_Toc51708929"/>
      <w:bookmarkEnd w:id="34"/>
      <w:r w:rsidRPr="00E94EC0">
        <w:rPr>
          <w:rFonts w:hint="eastAsia"/>
          <w:sz w:val="28"/>
          <w:szCs w:val="28"/>
        </w:rPr>
        <w:t>2</w:t>
      </w:r>
      <w:r w:rsidRPr="00E94EC0">
        <w:rPr>
          <w:rFonts w:hint="eastAsia"/>
          <w:sz w:val="28"/>
          <w:szCs w:val="28"/>
        </w:rPr>
        <w:t>、项目需求</w:t>
      </w:r>
      <w:bookmarkEnd w:id="35"/>
      <w:bookmarkEnd w:id="36"/>
    </w:p>
    <w:p w14:paraId="322FCE79" w14:textId="77777777" w:rsidR="0023479F" w:rsidRPr="00E94EC0" w:rsidRDefault="008A70FC">
      <w:pPr>
        <w:pStyle w:val="2"/>
        <w:spacing w:before="120" w:after="0" w:line="360" w:lineRule="auto"/>
        <w:ind w:firstLine="482"/>
        <w:rPr>
          <w:rFonts w:ascii="宋体" w:hAnsi="宋体"/>
          <w:sz w:val="24"/>
          <w:szCs w:val="24"/>
        </w:rPr>
      </w:pPr>
      <w:bookmarkStart w:id="37" w:name="_Toc51708931"/>
      <w:bookmarkStart w:id="38" w:name="_Toc27315"/>
      <w:r w:rsidRPr="00E94EC0">
        <w:rPr>
          <w:rFonts w:ascii="宋体" w:hAnsi="宋体" w:hint="eastAsia"/>
          <w:sz w:val="24"/>
          <w:szCs w:val="24"/>
        </w:rPr>
        <w:t>2.1项目建设目标</w:t>
      </w:r>
      <w:bookmarkEnd w:id="37"/>
      <w:bookmarkEnd w:id="38"/>
    </w:p>
    <w:p w14:paraId="6F10BD57"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为满足集团财务管理的需要，黄石城发集团拟建设财务集中核算、电子影像及资金管理系统。通过该系统的建立，实现以下目标要求：</w:t>
      </w:r>
    </w:p>
    <w:p w14:paraId="703C9416"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（1）运用科学的管理理念、先进可行的信息技术和主流的计算机技术，建立黄石城发</w:t>
      </w:r>
      <w:proofErr w:type="gramStart"/>
      <w:r w:rsidRPr="00E94EC0">
        <w:rPr>
          <w:rFonts w:ascii="宋体" w:hAnsi="宋体" w:cs="宋体" w:hint="eastAsia"/>
          <w:kern w:val="0"/>
          <w:sz w:val="24"/>
        </w:rPr>
        <w:t>集团集团</w:t>
      </w:r>
      <w:proofErr w:type="gramEnd"/>
      <w:r w:rsidRPr="00E94EC0">
        <w:rPr>
          <w:rFonts w:ascii="宋体" w:hAnsi="宋体" w:cs="宋体" w:hint="eastAsia"/>
          <w:kern w:val="0"/>
          <w:sz w:val="24"/>
        </w:rPr>
        <w:t>财务系统，</w:t>
      </w:r>
      <w:r w:rsidRPr="00E94EC0">
        <w:rPr>
          <w:rFonts w:ascii="宋体" w:hAnsi="宋体" w:cs="宋体"/>
          <w:kern w:val="0"/>
          <w:sz w:val="24"/>
        </w:rPr>
        <w:t>以</w:t>
      </w:r>
      <w:r w:rsidRPr="00E94EC0">
        <w:rPr>
          <w:rFonts w:ascii="宋体" w:hAnsi="宋体" w:cs="宋体" w:hint="eastAsia"/>
          <w:kern w:val="0"/>
          <w:sz w:val="24"/>
        </w:rPr>
        <w:t>满足对财务管理、决策支持等管理需求。</w:t>
      </w:r>
    </w:p>
    <w:p w14:paraId="5F09F5F8" w14:textId="77777777" w:rsidR="0023479F"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（2）加强财务管理，进一步规范财务核算，建立统一的会计标准，使会计信息更准确。实现</w:t>
      </w:r>
      <w:proofErr w:type="gramStart"/>
      <w:r w:rsidRPr="00E94EC0">
        <w:rPr>
          <w:rFonts w:ascii="宋体" w:hAnsi="宋体" w:cs="宋体" w:hint="eastAsia"/>
          <w:kern w:val="0"/>
          <w:sz w:val="24"/>
        </w:rPr>
        <w:t>结帐</w:t>
      </w:r>
      <w:proofErr w:type="gramEnd"/>
      <w:r w:rsidRPr="00E94EC0">
        <w:rPr>
          <w:rFonts w:ascii="宋体" w:hAnsi="宋体" w:cs="宋体" w:hint="eastAsia"/>
          <w:kern w:val="0"/>
          <w:sz w:val="24"/>
        </w:rPr>
        <w:t>方式统一，</w:t>
      </w:r>
      <w:proofErr w:type="gramStart"/>
      <w:r w:rsidRPr="00E94EC0">
        <w:rPr>
          <w:rFonts w:ascii="宋体" w:hAnsi="宋体" w:cs="宋体" w:hint="eastAsia"/>
          <w:kern w:val="0"/>
          <w:sz w:val="24"/>
        </w:rPr>
        <w:t>结帐</w:t>
      </w:r>
      <w:proofErr w:type="gramEnd"/>
      <w:r w:rsidRPr="00E94EC0">
        <w:rPr>
          <w:rFonts w:ascii="宋体" w:hAnsi="宋体" w:cs="宋体" w:hint="eastAsia"/>
          <w:kern w:val="0"/>
          <w:sz w:val="24"/>
        </w:rPr>
        <w:t>日期统一，科目和</w:t>
      </w:r>
      <w:r>
        <w:rPr>
          <w:rFonts w:ascii="宋体" w:hAnsi="宋体" w:cs="宋体" w:hint="eastAsia"/>
          <w:kern w:val="0"/>
          <w:sz w:val="24"/>
        </w:rPr>
        <w:t>辅助核算相对统一。</w:t>
      </w:r>
    </w:p>
    <w:p w14:paraId="1C2E0D2D" w14:textId="77777777" w:rsidR="0023479F" w:rsidRDefault="008A70FC">
      <w:pPr>
        <w:tabs>
          <w:tab w:val="left" w:pos="1155"/>
        </w:tabs>
        <w:spacing w:line="360" w:lineRule="auto"/>
        <w:ind w:firstLineChars="200" w:firstLine="480"/>
        <w:contextualSpacing/>
        <w:rPr>
          <w:rFonts w:ascii="宋体" w:hAnsi="宋体" w:cs="宋体"/>
          <w:kern w:val="0"/>
          <w:sz w:val="24"/>
        </w:rPr>
      </w:pPr>
      <w:r>
        <w:rPr>
          <w:rFonts w:ascii="宋体" w:hAnsi="宋体" w:cs="宋体" w:hint="eastAsia"/>
          <w:kern w:val="0"/>
          <w:sz w:val="24"/>
        </w:rPr>
        <w:t>（3）实现财务数据集中管理，</w:t>
      </w:r>
      <w:r>
        <w:rPr>
          <w:rFonts w:ascii="宋体" w:hAnsi="宋体" w:cs="宋体"/>
          <w:kern w:val="0"/>
          <w:sz w:val="24"/>
        </w:rPr>
        <w:t>实现集团财务管控</w:t>
      </w:r>
      <w:r>
        <w:rPr>
          <w:rFonts w:ascii="宋体" w:hAnsi="宋体" w:cs="宋体" w:hint="eastAsia"/>
          <w:kern w:val="0"/>
          <w:sz w:val="24"/>
        </w:rPr>
        <w:t>。</w:t>
      </w:r>
    </w:p>
    <w:p w14:paraId="2DBC4846" w14:textId="77777777" w:rsidR="0023479F" w:rsidRDefault="008A70FC">
      <w:pPr>
        <w:tabs>
          <w:tab w:val="left" w:pos="1155"/>
        </w:tabs>
        <w:spacing w:line="360" w:lineRule="auto"/>
        <w:ind w:firstLineChars="200" w:firstLine="480"/>
        <w:contextualSpacing/>
        <w:rPr>
          <w:rFonts w:ascii="宋体" w:hAnsi="宋体" w:cs="宋体"/>
          <w:kern w:val="0"/>
          <w:sz w:val="24"/>
        </w:rPr>
      </w:pPr>
      <w:r>
        <w:rPr>
          <w:rFonts w:ascii="宋体" w:hAnsi="宋体" w:cs="宋体" w:hint="eastAsia"/>
          <w:kern w:val="0"/>
          <w:sz w:val="24"/>
        </w:rPr>
        <w:t>（4）实现自动或半自动编报会计报表、处理凭证等财务资料，提高财务工作效率，提升财务服务质量。能够协同处理内部单位间往来业务，实现内部交易、内部往来的实时识别和自动处理；能够自动生成指定的财务报表（包括汇总报表和合并报表）；能够根据用户需要自动下发、收集报表资料；自动编制现金流量表等。</w:t>
      </w:r>
    </w:p>
    <w:p w14:paraId="2B2D5F80" w14:textId="77777777" w:rsidR="0023479F" w:rsidRDefault="008A70FC">
      <w:pPr>
        <w:tabs>
          <w:tab w:val="left" w:pos="1155"/>
        </w:tabs>
        <w:spacing w:line="360" w:lineRule="auto"/>
        <w:ind w:firstLineChars="200" w:firstLine="480"/>
        <w:contextualSpacing/>
        <w:rPr>
          <w:rFonts w:ascii="宋体" w:hAnsi="宋体" w:cs="宋体"/>
          <w:kern w:val="0"/>
          <w:sz w:val="24"/>
        </w:rPr>
      </w:pPr>
      <w:r>
        <w:rPr>
          <w:rFonts w:ascii="宋体" w:hAnsi="宋体" w:cs="宋体" w:hint="eastAsia"/>
          <w:kern w:val="0"/>
          <w:sz w:val="24"/>
        </w:rPr>
        <w:t>（5）提供更多管理决策支持。能够授权不同层级人员查询、编辑财务数据和报表；能够自动生成指定的财务分析报表；能够灵活查询多维度、多单位、</w:t>
      </w:r>
      <w:proofErr w:type="gramStart"/>
      <w:r>
        <w:rPr>
          <w:rFonts w:ascii="宋体" w:hAnsi="宋体" w:cs="宋体" w:hint="eastAsia"/>
          <w:kern w:val="0"/>
          <w:sz w:val="24"/>
        </w:rPr>
        <w:t>跨期间</w:t>
      </w:r>
      <w:proofErr w:type="gramEnd"/>
      <w:r>
        <w:rPr>
          <w:rFonts w:ascii="宋体" w:hAnsi="宋体" w:cs="宋体" w:hint="eastAsia"/>
          <w:kern w:val="0"/>
          <w:sz w:val="24"/>
        </w:rPr>
        <w:t>的财务数据。</w:t>
      </w:r>
    </w:p>
    <w:p w14:paraId="06B58294" w14:textId="77777777" w:rsidR="0023479F" w:rsidRDefault="008A70FC">
      <w:pPr>
        <w:tabs>
          <w:tab w:val="left" w:pos="1155"/>
        </w:tabs>
        <w:spacing w:line="360" w:lineRule="auto"/>
        <w:ind w:firstLineChars="200" w:firstLine="480"/>
        <w:contextualSpacing/>
        <w:rPr>
          <w:rFonts w:ascii="宋体" w:hAnsi="宋体" w:cs="宋体"/>
          <w:kern w:val="0"/>
          <w:sz w:val="24"/>
        </w:rPr>
      </w:pPr>
      <w:r>
        <w:rPr>
          <w:rFonts w:ascii="宋体" w:hAnsi="宋体" w:cs="宋体" w:hint="eastAsia"/>
          <w:kern w:val="0"/>
          <w:sz w:val="24"/>
        </w:rPr>
        <w:t>（6）能够实现报表合并、汇总。</w:t>
      </w:r>
    </w:p>
    <w:p w14:paraId="7C5F0968" w14:textId="77777777" w:rsidR="0023479F" w:rsidRDefault="008A70FC">
      <w:pPr>
        <w:tabs>
          <w:tab w:val="left" w:pos="1155"/>
        </w:tabs>
        <w:spacing w:line="360" w:lineRule="auto"/>
        <w:ind w:firstLineChars="200" w:firstLine="480"/>
        <w:contextualSpacing/>
        <w:rPr>
          <w:rFonts w:ascii="宋体" w:hAnsi="宋体" w:cs="宋体"/>
          <w:kern w:val="0"/>
          <w:sz w:val="24"/>
        </w:rPr>
      </w:pPr>
      <w:r>
        <w:rPr>
          <w:rFonts w:ascii="宋体" w:hAnsi="宋体" w:cs="宋体" w:hint="eastAsia"/>
          <w:kern w:val="0"/>
          <w:sz w:val="24"/>
        </w:rPr>
        <w:t>（7）通过资金管理系统，对分散的银行账户进行集中管控，统一进行资金查询和监管。</w:t>
      </w:r>
    </w:p>
    <w:p w14:paraId="64F8C9F9" w14:textId="77777777" w:rsidR="0023479F" w:rsidRDefault="008A70FC">
      <w:pPr>
        <w:tabs>
          <w:tab w:val="left" w:pos="1155"/>
        </w:tabs>
        <w:spacing w:line="360" w:lineRule="auto"/>
        <w:ind w:firstLineChars="200" w:firstLine="480"/>
        <w:contextualSpacing/>
        <w:rPr>
          <w:rFonts w:ascii="宋体" w:hAnsi="宋体" w:cs="宋体"/>
          <w:kern w:val="0"/>
          <w:sz w:val="24"/>
        </w:rPr>
      </w:pPr>
      <w:r>
        <w:rPr>
          <w:rFonts w:ascii="宋体" w:hAnsi="宋体" w:cs="宋体" w:hint="eastAsia"/>
          <w:kern w:val="0"/>
          <w:sz w:val="24"/>
        </w:rPr>
        <w:t>（8）能够统一处理资金结算业务，实时监控所有银行账户的交易与余额信息，全面掌握集团的资金情况。</w:t>
      </w:r>
    </w:p>
    <w:p w14:paraId="37694494" w14:textId="77777777" w:rsidR="0023479F" w:rsidRDefault="008A70FC">
      <w:pPr>
        <w:tabs>
          <w:tab w:val="left" w:pos="1155"/>
        </w:tabs>
        <w:spacing w:line="360" w:lineRule="auto"/>
        <w:ind w:firstLineChars="200" w:firstLine="480"/>
        <w:contextualSpacing/>
        <w:rPr>
          <w:rFonts w:ascii="宋体" w:hAnsi="宋体" w:cs="宋体"/>
          <w:kern w:val="0"/>
          <w:sz w:val="24"/>
        </w:rPr>
      </w:pPr>
      <w:r>
        <w:rPr>
          <w:rFonts w:ascii="宋体" w:hAnsi="宋体" w:cs="宋体" w:hint="eastAsia"/>
          <w:kern w:val="0"/>
          <w:sz w:val="24"/>
        </w:rPr>
        <w:t>（9）提供各类资金分析报告，为资金管理提供决策。</w:t>
      </w:r>
    </w:p>
    <w:p w14:paraId="5C78A38D" w14:textId="77777777" w:rsidR="0023479F" w:rsidRDefault="008A70FC">
      <w:pPr>
        <w:pStyle w:val="a8"/>
        <w:ind w:firstLineChars="200" w:firstLine="480"/>
      </w:pPr>
      <w:r>
        <w:rPr>
          <w:rFonts w:ascii="宋体" w:hAnsi="宋体" w:cs="宋体" w:hint="eastAsia"/>
          <w:kern w:val="0"/>
          <w:sz w:val="24"/>
        </w:rPr>
        <w:t>（10）提供个性化服务</w:t>
      </w:r>
    </w:p>
    <w:p w14:paraId="1B27447F" w14:textId="77777777" w:rsidR="0023479F" w:rsidRPr="00E94EC0" w:rsidRDefault="008A70FC">
      <w:pPr>
        <w:pStyle w:val="2"/>
        <w:spacing w:before="120" w:after="0" w:line="360" w:lineRule="auto"/>
        <w:ind w:firstLine="482"/>
        <w:rPr>
          <w:rFonts w:ascii="宋体" w:hAnsi="宋体" w:cs="宋体"/>
          <w:kern w:val="0"/>
          <w:sz w:val="24"/>
          <w:szCs w:val="24"/>
        </w:rPr>
      </w:pPr>
      <w:bookmarkStart w:id="39" w:name="_Toc51708933"/>
      <w:bookmarkStart w:id="40" w:name="_Toc15869"/>
      <w:r>
        <w:rPr>
          <w:rFonts w:ascii="宋体" w:hAnsi="宋体" w:hint="eastAsia"/>
          <w:sz w:val="24"/>
          <w:szCs w:val="24"/>
        </w:rPr>
        <w:lastRenderedPageBreak/>
        <w:t>2.2项目</w:t>
      </w:r>
      <w:r w:rsidRPr="00E94EC0">
        <w:rPr>
          <w:rFonts w:ascii="宋体" w:hAnsi="宋体" w:hint="eastAsia"/>
          <w:sz w:val="24"/>
          <w:szCs w:val="24"/>
        </w:rPr>
        <w:t>范围</w:t>
      </w:r>
      <w:r w:rsidRPr="00E94EC0">
        <w:rPr>
          <w:rFonts w:ascii="宋体" w:hAnsi="宋体"/>
          <w:sz w:val="24"/>
          <w:szCs w:val="24"/>
        </w:rPr>
        <w:t>及许可</w:t>
      </w:r>
      <w:bookmarkEnd w:id="39"/>
      <w:bookmarkEnd w:id="40"/>
    </w:p>
    <w:p w14:paraId="4C7B81AB" w14:textId="77777777" w:rsidR="0023479F" w:rsidRDefault="008A70FC">
      <w:pPr>
        <w:tabs>
          <w:tab w:val="left" w:pos="1155"/>
        </w:tabs>
        <w:spacing w:line="360" w:lineRule="auto"/>
        <w:ind w:firstLineChars="200" w:firstLine="480"/>
        <w:contextualSpacing/>
      </w:pPr>
      <w:r w:rsidRPr="00E94EC0">
        <w:rPr>
          <w:rFonts w:ascii="宋体" w:hAnsi="宋体" w:cs="宋体" w:hint="eastAsia"/>
          <w:kern w:val="0"/>
          <w:sz w:val="24"/>
        </w:rPr>
        <w:t>集团共有80多家单位，130个用户数，14家银行（交行、建行、工行、农行、中信、兴业、汉口、湖北、民生、光大、广发、招行、农商行</w:t>
      </w:r>
      <w:r>
        <w:rPr>
          <w:rFonts w:ascii="宋体" w:hAnsi="宋体" w:cs="宋体" w:hint="eastAsia"/>
          <w:kern w:val="0"/>
          <w:sz w:val="24"/>
        </w:rPr>
        <w:t>、中行），系统平台部署方式为“运营商IDC机房”。</w:t>
      </w:r>
    </w:p>
    <w:p w14:paraId="392A6C8A" w14:textId="77777777" w:rsidR="0023479F" w:rsidRDefault="008A70FC">
      <w:pPr>
        <w:pStyle w:val="1"/>
        <w:spacing w:before="120" w:after="0" w:line="360" w:lineRule="auto"/>
        <w:ind w:firstLineChars="100" w:firstLine="281"/>
        <w:rPr>
          <w:sz w:val="28"/>
          <w:szCs w:val="28"/>
        </w:rPr>
      </w:pPr>
      <w:bookmarkStart w:id="41" w:name="_Toc8317"/>
      <w:bookmarkStart w:id="42" w:name="_Toc51708934"/>
      <w:r>
        <w:rPr>
          <w:rFonts w:hint="eastAsia"/>
          <w:sz w:val="28"/>
          <w:szCs w:val="28"/>
        </w:rPr>
        <w:t>3</w:t>
      </w:r>
      <w:r>
        <w:rPr>
          <w:rFonts w:hint="eastAsia"/>
          <w:sz w:val="28"/>
          <w:szCs w:val="28"/>
        </w:rPr>
        <w:t>、功能需求</w:t>
      </w:r>
      <w:bookmarkEnd w:id="41"/>
      <w:bookmarkEnd w:id="42"/>
    </w:p>
    <w:p w14:paraId="2B92C7CB" w14:textId="77777777" w:rsidR="0023479F" w:rsidRDefault="008A70FC">
      <w:pPr>
        <w:pStyle w:val="2"/>
        <w:spacing w:before="120" w:after="0" w:line="360" w:lineRule="auto"/>
        <w:ind w:firstLine="482"/>
        <w:rPr>
          <w:rFonts w:ascii="宋体" w:hAnsi="宋体"/>
          <w:sz w:val="24"/>
          <w:szCs w:val="24"/>
        </w:rPr>
      </w:pPr>
      <w:bookmarkStart w:id="43" w:name="_Toc32131"/>
      <w:bookmarkStart w:id="44" w:name="_Toc51708935"/>
      <w:r>
        <w:rPr>
          <w:rFonts w:ascii="宋体" w:hAnsi="宋体" w:hint="eastAsia"/>
          <w:sz w:val="24"/>
          <w:szCs w:val="24"/>
        </w:rPr>
        <w:t>3</w:t>
      </w:r>
      <w:r>
        <w:rPr>
          <w:rFonts w:ascii="宋体" w:hAnsi="宋体"/>
          <w:sz w:val="24"/>
          <w:szCs w:val="24"/>
        </w:rPr>
        <w:t>.</w:t>
      </w:r>
      <w:r>
        <w:rPr>
          <w:rFonts w:ascii="宋体" w:hAnsi="宋体" w:hint="eastAsia"/>
          <w:sz w:val="24"/>
          <w:szCs w:val="24"/>
        </w:rPr>
        <w:t>1</w:t>
      </w:r>
      <w:r>
        <w:rPr>
          <w:rFonts w:ascii="宋体" w:hAnsi="宋体"/>
          <w:sz w:val="24"/>
          <w:szCs w:val="24"/>
        </w:rPr>
        <w:t xml:space="preserve"> </w:t>
      </w:r>
      <w:r>
        <w:rPr>
          <w:rFonts w:ascii="宋体" w:hAnsi="宋体" w:hint="eastAsia"/>
          <w:sz w:val="24"/>
          <w:szCs w:val="24"/>
        </w:rPr>
        <w:t>总账</w:t>
      </w:r>
      <w:bookmarkEnd w:id="43"/>
      <w:bookmarkEnd w:id="44"/>
    </w:p>
    <w:p w14:paraId="39079289" w14:textId="77777777" w:rsidR="0023479F" w:rsidRDefault="008A70FC">
      <w:pPr>
        <w:spacing w:line="360" w:lineRule="auto"/>
        <w:ind w:firstLineChars="200" w:firstLine="480"/>
        <w:rPr>
          <w:rFonts w:ascii="宋体"/>
          <w:sz w:val="24"/>
          <w:szCs w:val="22"/>
        </w:rPr>
      </w:pPr>
      <w:r>
        <w:rPr>
          <w:rFonts w:ascii="宋体" w:hint="eastAsia"/>
          <w:sz w:val="24"/>
          <w:szCs w:val="22"/>
        </w:rPr>
        <w:t>（1）总账管理系统处理财务核算过程中常用的业务，包括初始建账，制单、复核、记账、出纳业务，各种查询，月</w:t>
      </w:r>
      <w:proofErr w:type="gramStart"/>
      <w:r>
        <w:rPr>
          <w:rFonts w:ascii="宋体" w:hint="eastAsia"/>
          <w:sz w:val="24"/>
          <w:szCs w:val="22"/>
        </w:rPr>
        <w:t>末年末</w:t>
      </w:r>
      <w:proofErr w:type="gramEnd"/>
      <w:r>
        <w:rPr>
          <w:rFonts w:ascii="宋体" w:hint="eastAsia"/>
          <w:sz w:val="24"/>
          <w:szCs w:val="22"/>
        </w:rPr>
        <w:t>结转等。可以实时查询和监控任意下级单位的业务数据。</w:t>
      </w:r>
    </w:p>
    <w:p w14:paraId="728D58CC" w14:textId="77777777" w:rsidR="0023479F" w:rsidRDefault="008A70FC">
      <w:pPr>
        <w:spacing w:line="360" w:lineRule="auto"/>
        <w:ind w:firstLineChars="200" w:firstLine="480"/>
        <w:rPr>
          <w:rFonts w:ascii="宋体"/>
          <w:sz w:val="24"/>
          <w:szCs w:val="22"/>
        </w:rPr>
      </w:pPr>
      <w:r>
        <w:rPr>
          <w:rFonts w:ascii="宋体" w:hint="eastAsia"/>
          <w:sz w:val="24"/>
          <w:szCs w:val="22"/>
        </w:rPr>
        <w:t>（2）具有灵活的建账模式管理。能提供多科目和多层次编码体系的建立、维护、查询和打印功能，以满足不同企业的科目和编码需求。</w:t>
      </w:r>
    </w:p>
    <w:p w14:paraId="339491CE" w14:textId="77777777" w:rsidR="0023479F" w:rsidRDefault="008A70FC">
      <w:pPr>
        <w:spacing w:line="360" w:lineRule="auto"/>
        <w:ind w:firstLineChars="200" w:firstLine="480"/>
        <w:rPr>
          <w:rFonts w:ascii="宋体"/>
          <w:sz w:val="24"/>
          <w:szCs w:val="22"/>
        </w:rPr>
      </w:pPr>
      <w:r>
        <w:rPr>
          <w:rFonts w:ascii="宋体" w:hint="eastAsia"/>
          <w:sz w:val="24"/>
          <w:szCs w:val="22"/>
        </w:rPr>
        <w:t>下级公司在继承集团统一定义的科目基础上，可以增加自己需要的私有科目，在授权的控制下，可以对私有科目增加、删除、复制。</w:t>
      </w:r>
    </w:p>
    <w:p w14:paraId="65AA63E0" w14:textId="77777777" w:rsidR="0023479F" w:rsidRDefault="008A70FC">
      <w:pPr>
        <w:spacing w:line="360" w:lineRule="auto"/>
        <w:ind w:firstLineChars="200" w:firstLine="480"/>
        <w:rPr>
          <w:rFonts w:ascii="宋体"/>
          <w:sz w:val="24"/>
          <w:szCs w:val="22"/>
        </w:rPr>
      </w:pPr>
      <w:r>
        <w:rPr>
          <w:rFonts w:ascii="宋体" w:hint="eastAsia"/>
          <w:sz w:val="24"/>
          <w:szCs w:val="22"/>
        </w:rPr>
        <w:t>可以引用同属于一个科目体系的其他公司的科目。定义本公司的科目核算。设置自定义凭证类型，设置凭证模板、常用摘要、批准权限、原始凭证、设置凭证的输出格式等。</w:t>
      </w:r>
    </w:p>
    <w:p w14:paraId="54C6729F" w14:textId="77777777" w:rsidR="0023479F" w:rsidRDefault="008A70FC">
      <w:pPr>
        <w:spacing w:line="360" w:lineRule="auto"/>
        <w:ind w:firstLineChars="200" w:firstLine="480"/>
        <w:rPr>
          <w:rFonts w:ascii="宋体"/>
          <w:sz w:val="24"/>
          <w:szCs w:val="22"/>
        </w:rPr>
      </w:pPr>
      <w:r>
        <w:rPr>
          <w:rFonts w:ascii="宋体" w:hint="eastAsia"/>
          <w:sz w:val="24"/>
          <w:szCs w:val="22"/>
        </w:rPr>
        <w:t>定义期末生成的规则凭证、调汇凭证、结转凭证。进行余额初始。</w:t>
      </w:r>
    </w:p>
    <w:p w14:paraId="5C282D54" w14:textId="77777777" w:rsidR="0023479F" w:rsidRDefault="008A70FC">
      <w:pPr>
        <w:spacing w:line="360" w:lineRule="auto"/>
        <w:ind w:firstLineChars="200" w:firstLine="480"/>
        <w:rPr>
          <w:rFonts w:ascii="宋体"/>
          <w:sz w:val="24"/>
          <w:szCs w:val="22"/>
        </w:rPr>
      </w:pPr>
      <w:r>
        <w:rPr>
          <w:rFonts w:ascii="宋体" w:hint="eastAsia"/>
          <w:sz w:val="24"/>
          <w:szCs w:val="22"/>
        </w:rPr>
        <w:t>月末自动完成转账、期末调汇规则凭证的生成、并进行平衡检查、月末结转、年末结转等工作。</w:t>
      </w:r>
    </w:p>
    <w:p w14:paraId="0C5FDB1E" w14:textId="77777777" w:rsidR="0023479F" w:rsidRDefault="008A70FC">
      <w:pPr>
        <w:spacing w:line="360" w:lineRule="auto"/>
        <w:ind w:firstLineChars="200" w:firstLine="480"/>
        <w:rPr>
          <w:rFonts w:ascii="宋体"/>
          <w:sz w:val="24"/>
          <w:szCs w:val="22"/>
        </w:rPr>
      </w:pPr>
      <w:r>
        <w:rPr>
          <w:rFonts w:ascii="宋体" w:hint="eastAsia"/>
          <w:sz w:val="24"/>
          <w:szCs w:val="22"/>
        </w:rPr>
        <w:t>（3）具备强大的凭证处理功能，包括凭证复制、对冲、作废、取消作废、凭证模板等功能。原始凭证录入简单方便。提供单张及批量凭证的复核和记账功能。提供凭证的批准、审核、记账、出纳签字、凭证转出、引入、</w:t>
      </w:r>
      <w:proofErr w:type="gramStart"/>
      <w:r>
        <w:rPr>
          <w:rFonts w:ascii="宋体" w:hint="eastAsia"/>
          <w:sz w:val="24"/>
          <w:szCs w:val="22"/>
        </w:rPr>
        <w:t>断号整理</w:t>
      </w:r>
      <w:proofErr w:type="gramEnd"/>
      <w:r>
        <w:rPr>
          <w:rFonts w:ascii="宋体" w:hint="eastAsia"/>
          <w:sz w:val="24"/>
          <w:szCs w:val="22"/>
        </w:rPr>
        <w:t>功能。</w:t>
      </w:r>
    </w:p>
    <w:p w14:paraId="5465BB14" w14:textId="77777777" w:rsidR="0023479F" w:rsidRDefault="008A70FC">
      <w:pPr>
        <w:spacing w:line="360" w:lineRule="auto"/>
        <w:ind w:firstLineChars="200" w:firstLine="480"/>
        <w:rPr>
          <w:rFonts w:ascii="宋体"/>
          <w:sz w:val="24"/>
          <w:szCs w:val="22"/>
        </w:rPr>
      </w:pPr>
      <w:r>
        <w:rPr>
          <w:rFonts w:ascii="宋体" w:hint="eastAsia"/>
          <w:sz w:val="24"/>
          <w:szCs w:val="22"/>
        </w:rPr>
        <w:t>（4）支持出纳业务处理功能，可以查询输出现金日记账、银行日记账、资金日报表，完成支票管理和银行对账业务，真正实现货币资金的电子化管理。</w:t>
      </w:r>
    </w:p>
    <w:p w14:paraId="5DC6DC69" w14:textId="77777777" w:rsidR="0023479F" w:rsidRDefault="008A70FC">
      <w:pPr>
        <w:spacing w:line="360" w:lineRule="auto"/>
        <w:ind w:firstLineChars="200" w:firstLine="480"/>
        <w:rPr>
          <w:rFonts w:ascii="宋体"/>
          <w:sz w:val="24"/>
          <w:szCs w:val="22"/>
        </w:rPr>
      </w:pPr>
      <w:r>
        <w:rPr>
          <w:rFonts w:ascii="宋体" w:hint="eastAsia"/>
          <w:sz w:val="24"/>
          <w:szCs w:val="22"/>
        </w:rPr>
        <w:t>（5）提供账表信息查询。可随时查询</w:t>
      </w:r>
      <w:r>
        <w:rPr>
          <w:rFonts w:ascii="宋体"/>
          <w:sz w:val="24"/>
          <w:szCs w:val="22"/>
        </w:rPr>
        <w:t>总账、明细账、序时账、其他日记账、科目余额表、二维余额表，输出现金、银行存款、其他日记账和科目三栏账、科目多栏账等正式账页。</w:t>
      </w:r>
      <w:r>
        <w:rPr>
          <w:rFonts w:ascii="宋体" w:hint="eastAsia"/>
          <w:sz w:val="24"/>
          <w:szCs w:val="22"/>
        </w:rPr>
        <w:t>可将科目定义为数量账，完成金额和实物数量核算科目的业务处理。并提供数量金额总账、数量金额明细账查询。</w:t>
      </w:r>
    </w:p>
    <w:p w14:paraId="3102826F" w14:textId="77777777" w:rsidR="0023479F" w:rsidRDefault="008A70FC">
      <w:pPr>
        <w:spacing w:line="360" w:lineRule="auto"/>
        <w:ind w:firstLineChars="200" w:firstLine="480"/>
        <w:rPr>
          <w:rFonts w:ascii="宋体"/>
          <w:sz w:val="24"/>
          <w:szCs w:val="22"/>
        </w:rPr>
      </w:pPr>
      <w:r>
        <w:rPr>
          <w:rFonts w:ascii="宋体" w:hint="eastAsia"/>
          <w:sz w:val="24"/>
          <w:szCs w:val="22"/>
        </w:rPr>
        <w:t>（6）提供报表、账簿、凭证的多维查询功能，实现报表←→总账←→明细账←→记账凭证←→原始凭证的相互联查；可以实现指定科目的全级次明细查询。</w:t>
      </w:r>
    </w:p>
    <w:p w14:paraId="4852B171" w14:textId="77777777" w:rsidR="0023479F" w:rsidRDefault="008A70FC">
      <w:pPr>
        <w:spacing w:line="360" w:lineRule="auto"/>
        <w:ind w:firstLineChars="200" w:firstLine="480"/>
        <w:rPr>
          <w:rFonts w:ascii="宋体"/>
          <w:sz w:val="24"/>
          <w:szCs w:val="22"/>
        </w:rPr>
      </w:pPr>
      <w:r>
        <w:rPr>
          <w:rFonts w:ascii="宋体" w:hint="eastAsia"/>
          <w:sz w:val="24"/>
          <w:szCs w:val="22"/>
        </w:rPr>
        <w:t>（7）辅助管理功能：能自定义辅助核算项目，包括：个人借款管理、部门核算、项目管理、往来管理、申请人管理、客户管理、收入费用类别等，并能按辅助项目汇总、取数</w:t>
      </w:r>
      <w:r>
        <w:rPr>
          <w:rFonts w:ascii="宋体" w:hint="eastAsia"/>
          <w:sz w:val="24"/>
          <w:szCs w:val="22"/>
        </w:rPr>
        <w:lastRenderedPageBreak/>
        <w:t>和查询。</w:t>
      </w:r>
    </w:p>
    <w:p w14:paraId="276E2314" w14:textId="77777777" w:rsidR="0023479F" w:rsidRDefault="008A70FC">
      <w:pPr>
        <w:pStyle w:val="2"/>
        <w:spacing w:before="120" w:after="0" w:line="360" w:lineRule="auto"/>
        <w:ind w:firstLine="482"/>
        <w:rPr>
          <w:rFonts w:ascii="宋体" w:hAnsi="宋体"/>
          <w:sz w:val="24"/>
          <w:szCs w:val="24"/>
        </w:rPr>
      </w:pPr>
      <w:bookmarkStart w:id="45" w:name="_Toc51708937"/>
      <w:bookmarkStart w:id="46" w:name="_Toc387219608"/>
      <w:bookmarkStart w:id="47" w:name="_Toc387182174"/>
      <w:bookmarkStart w:id="48" w:name="_Toc31186"/>
      <w:bookmarkStart w:id="49" w:name="_Toc387061599"/>
      <w:bookmarkStart w:id="50" w:name="_Toc51708936"/>
      <w:r>
        <w:rPr>
          <w:rFonts w:ascii="宋体" w:hAnsi="宋体" w:hint="eastAsia"/>
          <w:sz w:val="24"/>
          <w:szCs w:val="24"/>
        </w:rPr>
        <w:t>3</w:t>
      </w:r>
      <w:r>
        <w:rPr>
          <w:rFonts w:ascii="宋体" w:hAnsi="宋体"/>
          <w:sz w:val="24"/>
          <w:szCs w:val="24"/>
        </w:rPr>
        <w:t>.</w:t>
      </w:r>
      <w:r>
        <w:rPr>
          <w:rFonts w:ascii="宋体" w:hAnsi="宋体" w:hint="eastAsia"/>
          <w:sz w:val="24"/>
          <w:szCs w:val="24"/>
        </w:rPr>
        <w:t>2</w:t>
      </w:r>
      <w:r>
        <w:rPr>
          <w:rFonts w:ascii="宋体" w:hAnsi="宋体"/>
          <w:sz w:val="24"/>
          <w:szCs w:val="24"/>
        </w:rPr>
        <w:t xml:space="preserve"> </w:t>
      </w:r>
      <w:r>
        <w:rPr>
          <w:rFonts w:ascii="宋体" w:hAnsi="宋体" w:hint="eastAsia"/>
          <w:sz w:val="24"/>
          <w:szCs w:val="24"/>
        </w:rPr>
        <w:t>固定资产</w:t>
      </w:r>
      <w:bookmarkEnd w:id="45"/>
      <w:bookmarkEnd w:id="46"/>
      <w:bookmarkEnd w:id="47"/>
      <w:bookmarkEnd w:id="48"/>
      <w:bookmarkEnd w:id="49"/>
    </w:p>
    <w:p w14:paraId="474486BD" w14:textId="77777777" w:rsidR="0023479F" w:rsidRDefault="008A70FC">
      <w:pPr>
        <w:spacing w:line="360" w:lineRule="auto"/>
        <w:ind w:firstLineChars="200" w:firstLine="480"/>
        <w:rPr>
          <w:rFonts w:ascii="宋体"/>
          <w:sz w:val="24"/>
          <w:szCs w:val="22"/>
        </w:rPr>
      </w:pPr>
      <w:r>
        <w:rPr>
          <w:rFonts w:ascii="宋体" w:hint="eastAsia"/>
          <w:sz w:val="24"/>
          <w:szCs w:val="22"/>
        </w:rPr>
        <w:t>（1）固定资产提供固定资产初始建账、日常业务处理、折旧业务处理、减值准备处理、资产月末处理以及资产的查询、分析等功能，能够完成各种固定资产业务处理功能。</w:t>
      </w:r>
    </w:p>
    <w:p w14:paraId="2AF1DDA6" w14:textId="77777777" w:rsidR="0023479F" w:rsidRDefault="008A70FC">
      <w:pPr>
        <w:spacing w:line="360" w:lineRule="auto"/>
        <w:ind w:firstLineChars="200" w:firstLine="480"/>
        <w:rPr>
          <w:rFonts w:ascii="宋体"/>
          <w:sz w:val="24"/>
          <w:szCs w:val="22"/>
        </w:rPr>
      </w:pPr>
      <w:r>
        <w:rPr>
          <w:rFonts w:ascii="宋体" w:hint="eastAsia"/>
          <w:sz w:val="24"/>
          <w:szCs w:val="22"/>
        </w:rPr>
        <w:t>（2）提供固定资产初始设置功能。能够任意设置资产卡片项目，对于某些资产项目，可以设置自定义目录。可以自定义部门编码结构、资产类别、资产项目编码结构，如果部门编码在其他系统中使用，可以自动继承。</w:t>
      </w:r>
    </w:p>
    <w:p w14:paraId="1BD0ECBE" w14:textId="77777777" w:rsidR="0023479F" w:rsidRDefault="008A70FC">
      <w:pPr>
        <w:spacing w:line="360" w:lineRule="auto"/>
        <w:ind w:firstLineChars="200" w:firstLine="480"/>
        <w:rPr>
          <w:rFonts w:ascii="宋体"/>
          <w:sz w:val="24"/>
          <w:szCs w:val="22"/>
        </w:rPr>
      </w:pPr>
      <w:r>
        <w:rPr>
          <w:rFonts w:ascii="宋体" w:hint="eastAsia"/>
          <w:sz w:val="24"/>
          <w:szCs w:val="22"/>
        </w:rPr>
        <w:t>可以自定义资产分类编码方式，同时可以定义该类别的折旧方法、使用年限、净残值率等，系统预置常用的资产增加、减少方式及折旧方法，可以根据企业实际情况自定义折旧方法。</w:t>
      </w:r>
    </w:p>
    <w:p w14:paraId="3916FAC8" w14:textId="77777777" w:rsidR="0023479F" w:rsidRDefault="008A70FC">
      <w:pPr>
        <w:spacing w:line="360" w:lineRule="auto"/>
        <w:ind w:firstLineChars="200" w:firstLine="480"/>
        <w:rPr>
          <w:rFonts w:ascii="宋体"/>
          <w:sz w:val="24"/>
          <w:szCs w:val="22"/>
        </w:rPr>
      </w:pPr>
      <w:r>
        <w:rPr>
          <w:rFonts w:ascii="宋体" w:hint="eastAsia"/>
          <w:sz w:val="24"/>
          <w:szCs w:val="22"/>
        </w:rPr>
        <w:t>（3）支持固定资产</w:t>
      </w:r>
      <w:proofErr w:type="gramStart"/>
      <w:r>
        <w:rPr>
          <w:rFonts w:ascii="宋体" w:hint="eastAsia"/>
          <w:sz w:val="24"/>
          <w:szCs w:val="22"/>
        </w:rPr>
        <w:t>日常各</w:t>
      </w:r>
      <w:proofErr w:type="gramEnd"/>
      <w:r>
        <w:rPr>
          <w:rFonts w:ascii="宋体" w:hint="eastAsia"/>
          <w:sz w:val="24"/>
          <w:szCs w:val="22"/>
        </w:rPr>
        <w:t>类业务的处理，包括：</w:t>
      </w:r>
    </w:p>
    <w:p w14:paraId="419FA89E" w14:textId="77777777" w:rsidR="0023479F" w:rsidRDefault="008A70FC">
      <w:pPr>
        <w:spacing w:line="360" w:lineRule="auto"/>
        <w:ind w:firstLineChars="200" w:firstLine="480"/>
        <w:rPr>
          <w:rFonts w:ascii="宋体"/>
          <w:sz w:val="24"/>
          <w:szCs w:val="22"/>
        </w:rPr>
      </w:pPr>
      <w:r>
        <w:rPr>
          <w:rFonts w:ascii="宋体" w:hint="eastAsia"/>
          <w:sz w:val="24"/>
          <w:szCs w:val="22"/>
        </w:rPr>
        <w:t>建立完善的资产卡片，可以添加图片，备注等信息。完成资产的增加、减少、原值重置、资产评估、部门调动，内部调拨、状态变动的处理。支持自定义的业务流程处理方法。提供资产卡片的综合查询及原始单据信息查询。查询时，可以随时预览、打印卡片。</w:t>
      </w:r>
    </w:p>
    <w:p w14:paraId="251486B3" w14:textId="77777777" w:rsidR="0023479F" w:rsidRDefault="008A70FC">
      <w:pPr>
        <w:spacing w:line="360" w:lineRule="auto"/>
        <w:ind w:firstLineChars="200" w:firstLine="480"/>
        <w:rPr>
          <w:rFonts w:ascii="宋体"/>
          <w:sz w:val="24"/>
          <w:szCs w:val="22"/>
        </w:rPr>
      </w:pPr>
      <w:r>
        <w:rPr>
          <w:rFonts w:ascii="宋体" w:hint="eastAsia"/>
          <w:sz w:val="24"/>
          <w:szCs w:val="22"/>
        </w:rPr>
        <w:t>（4）支持各类固定资产折旧和减值处理</w:t>
      </w:r>
    </w:p>
    <w:p w14:paraId="1F803794" w14:textId="77777777" w:rsidR="0023479F" w:rsidRDefault="008A70FC">
      <w:pPr>
        <w:spacing w:line="360" w:lineRule="auto"/>
        <w:ind w:firstLineChars="200" w:firstLine="480"/>
        <w:rPr>
          <w:rFonts w:ascii="宋体"/>
          <w:sz w:val="24"/>
          <w:szCs w:val="22"/>
        </w:rPr>
      </w:pPr>
      <w:r>
        <w:rPr>
          <w:rFonts w:ascii="宋体" w:hint="eastAsia"/>
          <w:sz w:val="24"/>
          <w:szCs w:val="22"/>
        </w:rPr>
        <w:t>可以根据不同的折旧方法，系统自动进行折旧计算，并且可修改计算的折旧结果。支持手工调整各类资产的折旧额。如果一个资产由多个部门共同使用，折旧计算完成，可按照部门分摊折旧。减值准备计提可根据自定义的市值计算公式和减值计提方法自动计提减值，并可修改计算的结果。支持不同职责的操作员对减值准备的审核。</w:t>
      </w:r>
    </w:p>
    <w:p w14:paraId="14E0E53C" w14:textId="77777777" w:rsidR="0023479F" w:rsidRDefault="008A70FC">
      <w:pPr>
        <w:spacing w:line="360" w:lineRule="auto"/>
        <w:ind w:firstLineChars="200" w:firstLine="480"/>
        <w:rPr>
          <w:rFonts w:ascii="宋体"/>
          <w:sz w:val="24"/>
          <w:szCs w:val="22"/>
        </w:rPr>
      </w:pPr>
      <w:r>
        <w:rPr>
          <w:rFonts w:ascii="宋体" w:hint="eastAsia"/>
          <w:sz w:val="24"/>
          <w:szCs w:val="22"/>
        </w:rPr>
        <w:t>（5）支持固定资产月末处理</w:t>
      </w:r>
    </w:p>
    <w:p w14:paraId="12C6F8AE" w14:textId="77777777" w:rsidR="0023479F" w:rsidRDefault="008A70FC">
      <w:pPr>
        <w:spacing w:line="360" w:lineRule="auto"/>
        <w:ind w:firstLineChars="200" w:firstLine="480"/>
        <w:rPr>
          <w:rFonts w:ascii="宋体"/>
          <w:sz w:val="24"/>
          <w:szCs w:val="22"/>
        </w:rPr>
      </w:pPr>
      <w:r>
        <w:rPr>
          <w:rFonts w:ascii="宋体" w:hint="eastAsia"/>
          <w:sz w:val="24"/>
          <w:szCs w:val="22"/>
        </w:rPr>
        <w:t>可根据自定义的钩稽关系，对固定资产账和总账进行平衡检查。可定义凭证接口模板，在账务子系统中自动生成反映资产增加、减少、计提折旧、折旧分摊等各项业务的凭证。</w:t>
      </w:r>
    </w:p>
    <w:p w14:paraId="763EE26E" w14:textId="77777777" w:rsidR="0023479F" w:rsidRDefault="008A70FC">
      <w:pPr>
        <w:spacing w:line="360" w:lineRule="auto"/>
        <w:ind w:firstLineChars="200" w:firstLine="480"/>
        <w:rPr>
          <w:rFonts w:ascii="宋体"/>
          <w:sz w:val="24"/>
          <w:szCs w:val="22"/>
        </w:rPr>
      </w:pPr>
      <w:r>
        <w:rPr>
          <w:rFonts w:ascii="宋体" w:hint="eastAsia"/>
          <w:sz w:val="24"/>
          <w:szCs w:val="22"/>
        </w:rPr>
        <w:t>（6）提供各类资产查询分析报表</w:t>
      </w:r>
    </w:p>
    <w:p w14:paraId="65819124" w14:textId="77777777" w:rsidR="0023479F" w:rsidRDefault="008A70FC">
      <w:pPr>
        <w:spacing w:line="360" w:lineRule="auto"/>
        <w:ind w:firstLineChars="200" w:firstLine="480"/>
        <w:rPr>
          <w:rFonts w:ascii="宋体"/>
          <w:sz w:val="24"/>
          <w:szCs w:val="22"/>
        </w:rPr>
      </w:pPr>
      <w:r>
        <w:rPr>
          <w:rFonts w:ascii="宋体" w:hint="eastAsia"/>
          <w:sz w:val="24"/>
          <w:szCs w:val="22"/>
        </w:rPr>
        <w:t>随时查询资产总账、资产明细表、资产明细折旧、折旧汇总表、资产明细登记簿、各个部门的资产折旧明细情况、任意汇总表、以及逾龄资产信息。对资产的占用、状态、类别、资产来源、资产用途、以及资产价值等进行查询分析。</w:t>
      </w:r>
    </w:p>
    <w:p w14:paraId="36AA0398" w14:textId="77777777" w:rsidR="0023479F" w:rsidRDefault="008A70FC">
      <w:pPr>
        <w:pStyle w:val="2"/>
        <w:spacing w:before="120" w:after="0" w:line="360" w:lineRule="auto"/>
        <w:ind w:firstLine="482"/>
        <w:rPr>
          <w:rFonts w:ascii="宋体" w:hAnsi="宋体"/>
          <w:sz w:val="24"/>
          <w:szCs w:val="24"/>
        </w:rPr>
      </w:pPr>
      <w:bookmarkStart w:id="51" w:name="_Toc2924"/>
      <w:r>
        <w:rPr>
          <w:rFonts w:ascii="宋体" w:hAnsi="宋体"/>
          <w:sz w:val="24"/>
          <w:szCs w:val="24"/>
        </w:rPr>
        <w:t>3.</w:t>
      </w:r>
      <w:bookmarkEnd w:id="50"/>
      <w:r>
        <w:rPr>
          <w:rFonts w:ascii="宋体" w:hAnsi="宋体" w:hint="eastAsia"/>
          <w:sz w:val="24"/>
          <w:szCs w:val="24"/>
        </w:rPr>
        <w:t>3往来</w:t>
      </w:r>
      <w:bookmarkEnd w:id="51"/>
      <w:r>
        <w:rPr>
          <w:rFonts w:ascii="宋体" w:hAnsi="宋体" w:hint="eastAsia"/>
          <w:sz w:val="24"/>
          <w:szCs w:val="24"/>
        </w:rPr>
        <w:t>管理</w:t>
      </w:r>
    </w:p>
    <w:p w14:paraId="3358BF2D" w14:textId="77777777" w:rsidR="0023479F" w:rsidRDefault="008A70FC">
      <w:pPr>
        <w:spacing w:line="360" w:lineRule="auto"/>
        <w:ind w:firstLineChars="200" w:firstLine="480"/>
        <w:rPr>
          <w:rFonts w:ascii="宋体"/>
          <w:sz w:val="24"/>
          <w:szCs w:val="22"/>
        </w:rPr>
      </w:pPr>
      <w:r>
        <w:rPr>
          <w:rFonts w:ascii="宋体" w:hint="eastAsia"/>
          <w:sz w:val="24"/>
          <w:szCs w:val="22"/>
        </w:rPr>
        <w:t>（1）支持核销管理，可以查询已定义核销依据且存在待核销或</w:t>
      </w:r>
      <w:proofErr w:type="gramStart"/>
      <w:r>
        <w:rPr>
          <w:rFonts w:ascii="宋体" w:hint="eastAsia"/>
          <w:sz w:val="24"/>
          <w:szCs w:val="22"/>
        </w:rPr>
        <w:t>待读</w:t>
      </w:r>
      <w:proofErr w:type="gramEnd"/>
      <w:r>
        <w:rPr>
          <w:rFonts w:ascii="宋体" w:hint="eastAsia"/>
          <w:sz w:val="24"/>
          <w:szCs w:val="22"/>
        </w:rPr>
        <w:t>入单据记录的账户。</w:t>
      </w:r>
    </w:p>
    <w:p w14:paraId="6EAAFCD5" w14:textId="77777777" w:rsidR="0023479F" w:rsidRDefault="008A70FC">
      <w:pPr>
        <w:spacing w:line="360" w:lineRule="auto"/>
        <w:ind w:firstLineChars="200" w:firstLine="480"/>
        <w:rPr>
          <w:rFonts w:ascii="宋体"/>
          <w:sz w:val="24"/>
          <w:szCs w:val="22"/>
        </w:rPr>
      </w:pPr>
      <w:r>
        <w:rPr>
          <w:rFonts w:ascii="宋体" w:hint="eastAsia"/>
          <w:sz w:val="24"/>
          <w:szCs w:val="22"/>
        </w:rPr>
        <w:t>（2）在对往来单据进行核销后，出于集团管控需要，需要对已核销记录进行封存，且封存记录不参与取消核销。对于封存的已核销记录，可以查询。</w:t>
      </w:r>
    </w:p>
    <w:p w14:paraId="30B26F44" w14:textId="77777777" w:rsidR="0023479F" w:rsidRDefault="008A70FC">
      <w:pPr>
        <w:spacing w:line="360" w:lineRule="auto"/>
        <w:ind w:firstLineChars="200" w:firstLine="480"/>
        <w:rPr>
          <w:rFonts w:ascii="宋体"/>
          <w:sz w:val="24"/>
          <w:szCs w:val="22"/>
        </w:rPr>
      </w:pPr>
      <w:r>
        <w:rPr>
          <w:rFonts w:ascii="宋体" w:hint="eastAsia"/>
          <w:sz w:val="24"/>
          <w:szCs w:val="22"/>
        </w:rPr>
        <w:lastRenderedPageBreak/>
        <w:t>（3）提供灵活的分析功能。可以通过自定义查询报表格式功能，可以完成各种任意余额表的查询。可以通过自定义账龄区间功能，可以完成各种账龄分析查询。可以选择按</w:t>
      </w:r>
      <w:r>
        <w:rPr>
          <w:rFonts w:ascii="宋体"/>
          <w:sz w:val="24"/>
          <w:szCs w:val="22"/>
        </w:rPr>
        <w:t>往来单位地区</w:t>
      </w:r>
      <w:r>
        <w:rPr>
          <w:rFonts w:ascii="宋体" w:hint="eastAsia"/>
          <w:sz w:val="24"/>
          <w:szCs w:val="22"/>
        </w:rPr>
        <w:t>、</w:t>
      </w:r>
      <w:r>
        <w:rPr>
          <w:rFonts w:ascii="宋体"/>
          <w:sz w:val="24"/>
          <w:szCs w:val="22"/>
        </w:rPr>
        <w:t>往来单位类别</w:t>
      </w:r>
      <w:r>
        <w:rPr>
          <w:rFonts w:ascii="宋体" w:hint="eastAsia"/>
          <w:sz w:val="24"/>
          <w:szCs w:val="22"/>
        </w:rPr>
        <w:t>、</w:t>
      </w:r>
      <w:r>
        <w:rPr>
          <w:rFonts w:ascii="宋体"/>
          <w:sz w:val="24"/>
          <w:szCs w:val="22"/>
        </w:rPr>
        <w:t>往来单位等</w:t>
      </w:r>
      <w:r>
        <w:rPr>
          <w:rFonts w:ascii="宋体" w:hint="eastAsia"/>
          <w:sz w:val="24"/>
          <w:szCs w:val="22"/>
        </w:rPr>
        <w:t>核销依据分析往来账的账龄。可以自定义账龄分析条件，可以选择不同账龄分析条件进行分析。在坏账比率定义后，可以进行坏账分析。分析时，可以自定义多种分析条件，依据不同的分析条件进行不同分析，分析后按照定义的期间坏账比率进行坏账计算，得到各个期间的预计坏账。</w:t>
      </w:r>
    </w:p>
    <w:p w14:paraId="48634F28" w14:textId="77777777" w:rsidR="0023479F" w:rsidRDefault="008A70FC">
      <w:pPr>
        <w:pStyle w:val="2"/>
        <w:spacing w:before="120" w:after="0" w:line="360" w:lineRule="auto"/>
        <w:ind w:firstLine="482"/>
        <w:rPr>
          <w:rFonts w:ascii="宋体" w:hAnsi="宋体"/>
          <w:sz w:val="24"/>
          <w:szCs w:val="24"/>
        </w:rPr>
      </w:pPr>
      <w:bookmarkStart w:id="52" w:name="_Toc387061600"/>
      <w:bookmarkStart w:id="53" w:name="_Toc387182175"/>
      <w:bookmarkStart w:id="54" w:name="_Toc387219609"/>
      <w:bookmarkStart w:id="55" w:name="_Toc10617"/>
      <w:bookmarkStart w:id="56" w:name="_Toc51708938"/>
      <w:r>
        <w:rPr>
          <w:rFonts w:ascii="宋体" w:hAnsi="宋体" w:hint="eastAsia"/>
          <w:sz w:val="24"/>
          <w:szCs w:val="24"/>
        </w:rPr>
        <w:t>3.4</w:t>
      </w:r>
      <w:r>
        <w:rPr>
          <w:rFonts w:ascii="宋体" w:hAnsi="宋体"/>
          <w:sz w:val="24"/>
          <w:szCs w:val="24"/>
        </w:rPr>
        <w:t xml:space="preserve"> </w:t>
      </w:r>
      <w:r>
        <w:rPr>
          <w:rFonts w:ascii="宋体" w:hAnsi="宋体" w:hint="eastAsia"/>
          <w:sz w:val="24"/>
          <w:szCs w:val="24"/>
        </w:rPr>
        <w:t>报表（含合并报表）</w:t>
      </w:r>
      <w:bookmarkEnd w:id="52"/>
      <w:bookmarkEnd w:id="53"/>
      <w:bookmarkEnd w:id="54"/>
      <w:bookmarkEnd w:id="55"/>
      <w:bookmarkEnd w:id="56"/>
    </w:p>
    <w:p w14:paraId="24E08800" w14:textId="77777777" w:rsidR="0023479F" w:rsidRDefault="008A70FC">
      <w:pPr>
        <w:spacing w:line="360" w:lineRule="auto"/>
        <w:ind w:firstLineChars="200" w:firstLine="480"/>
        <w:rPr>
          <w:rFonts w:ascii="宋体"/>
          <w:sz w:val="24"/>
          <w:szCs w:val="22"/>
        </w:rPr>
      </w:pPr>
      <w:r>
        <w:rPr>
          <w:rFonts w:ascii="宋体" w:hint="eastAsia"/>
          <w:sz w:val="24"/>
          <w:szCs w:val="22"/>
        </w:rPr>
        <w:t>（1）自动生成资产负债表、利润表、现金流量表、所有者权益变动表等报表。支持报表数据的汇总功能。支持未审核、未记账生成报表功能。</w:t>
      </w:r>
    </w:p>
    <w:p w14:paraId="54CE3301" w14:textId="77777777" w:rsidR="0023479F" w:rsidRDefault="008A70FC">
      <w:pPr>
        <w:spacing w:line="360" w:lineRule="auto"/>
        <w:ind w:firstLineChars="200" w:firstLine="480"/>
        <w:rPr>
          <w:rFonts w:ascii="宋体"/>
          <w:sz w:val="24"/>
          <w:szCs w:val="22"/>
        </w:rPr>
      </w:pPr>
      <w:r>
        <w:rPr>
          <w:rFonts w:ascii="宋体" w:hint="eastAsia"/>
          <w:sz w:val="24"/>
          <w:szCs w:val="22"/>
        </w:rPr>
        <w:t>（2）支持内部往来、交易事项的设置、信息推送、自动核对功能。支持合并报表处理，能够进行内部投资与权益类、内部债权债务的自动</w:t>
      </w:r>
      <w:proofErr w:type="gramStart"/>
      <w:r>
        <w:rPr>
          <w:rFonts w:ascii="宋体" w:hint="eastAsia"/>
          <w:sz w:val="24"/>
          <w:szCs w:val="22"/>
        </w:rPr>
        <w:t>抵销</w:t>
      </w:r>
      <w:proofErr w:type="gramEnd"/>
      <w:r>
        <w:rPr>
          <w:rFonts w:ascii="宋体" w:hint="eastAsia"/>
          <w:sz w:val="24"/>
          <w:szCs w:val="22"/>
        </w:rPr>
        <w:t>，能够自动</w:t>
      </w:r>
      <w:proofErr w:type="gramStart"/>
      <w:r>
        <w:rPr>
          <w:rFonts w:ascii="宋体" w:hint="eastAsia"/>
          <w:sz w:val="24"/>
          <w:szCs w:val="22"/>
        </w:rPr>
        <w:t>抵销</w:t>
      </w:r>
      <w:proofErr w:type="gramEnd"/>
      <w:r>
        <w:rPr>
          <w:rFonts w:ascii="宋体" w:hint="eastAsia"/>
          <w:sz w:val="24"/>
          <w:szCs w:val="22"/>
        </w:rPr>
        <w:t>内部未实现销售利润；当内部销售当期未全部实现对外销售时，能查询未实现对外销售部分的数据；能够进行内部交易（包括固定资产、无形资产等）的自动</w:t>
      </w:r>
      <w:proofErr w:type="gramStart"/>
      <w:r>
        <w:rPr>
          <w:rFonts w:ascii="宋体" w:hint="eastAsia"/>
          <w:sz w:val="24"/>
          <w:szCs w:val="22"/>
        </w:rPr>
        <w:t>抵销</w:t>
      </w:r>
      <w:proofErr w:type="gramEnd"/>
      <w:r>
        <w:rPr>
          <w:rFonts w:ascii="宋体" w:hint="eastAsia"/>
          <w:sz w:val="24"/>
          <w:szCs w:val="22"/>
        </w:rPr>
        <w:t>。内部</w:t>
      </w:r>
      <w:proofErr w:type="gramStart"/>
      <w:r>
        <w:rPr>
          <w:rFonts w:ascii="宋体" w:hint="eastAsia"/>
          <w:sz w:val="24"/>
          <w:szCs w:val="22"/>
        </w:rPr>
        <w:t>抵销</w:t>
      </w:r>
      <w:proofErr w:type="gramEnd"/>
      <w:r>
        <w:rPr>
          <w:rFonts w:ascii="宋体" w:hint="eastAsia"/>
          <w:sz w:val="24"/>
          <w:szCs w:val="22"/>
        </w:rPr>
        <w:t>能自动生成</w:t>
      </w:r>
      <w:proofErr w:type="gramStart"/>
      <w:r>
        <w:rPr>
          <w:rFonts w:ascii="宋体" w:hint="eastAsia"/>
          <w:sz w:val="24"/>
          <w:szCs w:val="22"/>
        </w:rPr>
        <w:t>抵销</w:t>
      </w:r>
      <w:proofErr w:type="gramEnd"/>
      <w:r>
        <w:rPr>
          <w:rFonts w:ascii="宋体" w:hint="eastAsia"/>
          <w:sz w:val="24"/>
          <w:szCs w:val="22"/>
        </w:rPr>
        <w:t>工作底稿和</w:t>
      </w:r>
      <w:proofErr w:type="gramStart"/>
      <w:r>
        <w:rPr>
          <w:rFonts w:ascii="宋体" w:hint="eastAsia"/>
          <w:sz w:val="24"/>
          <w:szCs w:val="22"/>
        </w:rPr>
        <w:t>抵销</w:t>
      </w:r>
      <w:proofErr w:type="gramEnd"/>
      <w:r>
        <w:rPr>
          <w:rFonts w:ascii="宋体" w:hint="eastAsia"/>
          <w:sz w:val="24"/>
          <w:szCs w:val="22"/>
        </w:rPr>
        <w:t>分录。数据</w:t>
      </w:r>
      <w:proofErr w:type="gramStart"/>
      <w:r>
        <w:rPr>
          <w:rFonts w:ascii="宋体" w:hint="eastAsia"/>
          <w:sz w:val="24"/>
          <w:szCs w:val="22"/>
        </w:rPr>
        <w:t>抵销</w:t>
      </w:r>
      <w:proofErr w:type="gramEnd"/>
      <w:r>
        <w:rPr>
          <w:rFonts w:ascii="宋体" w:hint="eastAsia"/>
          <w:sz w:val="24"/>
          <w:szCs w:val="22"/>
        </w:rPr>
        <w:t>包括主表和相关附表或其他报表有关项目的数据</w:t>
      </w:r>
      <w:proofErr w:type="gramStart"/>
      <w:r>
        <w:rPr>
          <w:rFonts w:ascii="宋体" w:hint="eastAsia"/>
          <w:sz w:val="24"/>
          <w:szCs w:val="22"/>
        </w:rPr>
        <w:t>抵销</w:t>
      </w:r>
      <w:proofErr w:type="gramEnd"/>
      <w:r>
        <w:rPr>
          <w:rFonts w:ascii="宋体" w:hint="eastAsia"/>
          <w:sz w:val="24"/>
          <w:szCs w:val="22"/>
        </w:rPr>
        <w:t>。</w:t>
      </w:r>
    </w:p>
    <w:p w14:paraId="05878063" w14:textId="77777777" w:rsidR="0023479F" w:rsidRDefault="008A70FC">
      <w:pPr>
        <w:spacing w:line="360" w:lineRule="auto"/>
        <w:ind w:firstLineChars="200" w:firstLine="480"/>
        <w:rPr>
          <w:rFonts w:ascii="宋体"/>
          <w:sz w:val="24"/>
          <w:szCs w:val="22"/>
        </w:rPr>
      </w:pPr>
      <w:r>
        <w:rPr>
          <w:rFonts w:ascii="宋体" w:hint="eastAsia"/>
          <w:sz w:val="24"/>
          <w:szCs w:val="22"/>
        </w:rPr>
        <w:t>（3）支持上级单位统一设置固定报表，报表自动生成。</w:t>
      </w:r>
    </w:p>
    <w:p w14:paraId="3A551355" w14:textId="77777777" w:rsidR="0023479F" w:rsidRDefault="008A70FC">
      <w:pPr>
        <w:spacing w:line="360" w:lineRule="auto"/>
        <w:ind w:firstLineChars="200" w:firstLine="480"/>
        <w:rPr>
          <w:rFonts w:ascii="宋体"/>
          <w:sz w:val="24"/>
          <w:szCs w:val="22"/>
        </w:rPr>
      </w:pPr>
      <w:r>
        <w:rPr>
          <w:rFonts w:ascii="宋体" w:hint="eastAsia"/>
          <w:sz w:val="24"/>
          <w:szCs w:val="22"/>
        </w:rPr>
        <w:t>（4）支持上级单位统一设置固定报表的数据来源、逻辑检查；下级单位不能修改相关公式设定。</w:t>
      </w:r>
    </w:p>
    <w:p w14:paraId="6CD374A6" w14:textId="77777777" w:rsidR="0023479F" w:rsidRDefault="008A70FC">
      <w:pPr>
        <w:spacing w:line="360" w:lineRule="auto"/>
        <w:ind w:firstLineChars="200" w:firstLine="480"/>
        <w:rPr>
          <w:rFonts w:ascii="宋体"/>
          <w:sz w:val="24"/>
          <w:szCs w:val="22"/>
        </w:rPr>
      </w:pPr>
      <w:r>
        <w:rPr>
          <w:rFonts w:ascii="宋体" w:hint="eastAsia"/>
          <w:sz w:val="24"/>
          <w:szCs w:val="22"/>
        </w:rPr>
        <w:t>（5）支持报表的分单位按权限查询、打印。</w:t>
      </w:r>
    </w:p>
    <w:p w14:paraId="072EFD2B" w14:textId="77777777" w:rsidR="0023479F" w:rsidRDefault="008A70FC">
      <w:pPr>
        <w:spacing w:line="360" w:lineRule="auto"/>
        <w:ind w:firstLineChars="200" w:firstLine="480"/>
        <w:rPr>
          <w:rFonts w:ascii="宋体"/>
          <w:sz w:val="24"/>
          <w:szCs w:val="22"/>
        </w:rPr>
      </w:pPr>
      <w:r>
        <w:rPr>
          <w:rFonts w:ascii="宋体" w:hint="eastAsia"/>
          <w:sz w:val="24"/>
          <w:szCs w:val="22"/>
        </w:rPr>
        <w:t>（6）支持多栏式查询报表科目的汇总和明细项目，并能对各单位明细项目的余额或发生额流水账进行联查。</w:t>
      </w:r>
    </w:p>
    <w:p w14:paraId="30B30DA6" w14:textId="77777777" w:rsidR="0023479F" w:rsidRDefault="008A70FC">
      <w:pPr>
        <w:spacing w:line="360" w:lineRule="auto"/>
        <w:ind w:firstLineChars="200" w:firstLine="480"/>
        <w:rPr>
          <w:rFonts w:ascii="宋体"/>
          <w:sz w:val="24"/>
          <w:szCs w:val="22"/>
        </w:rPr>
      </w:pPr>
      <w:r>
        <w:rPr>
          <w:rFonts w:ascii="宋体" w:hint="eastAsia"/>
          <w:sz w:val="24"/>
          <w:szCs w:val="22"/>
        </w:rPr>
        <w:t>（7）支持报表横向和纵向等结构灵活、多维调整；支持对财务报表直至原始数据的追溯查询。</w:t>
      </w:r>
    </w:p>
    <w:p w14:paraId="601F6787" w14:textId="77777777" w:rsidR="0023479F" w:rsidRDefault="008A70FC">
      <w:pPr>
        <w:spacing w:line="360" w:lineRule="auto"/>
        <w:ind w:firstLineChars="200" w:firstLine="480"/>
        <w:rPr>
          <w:rFonts w:ascii="宋体"/>
          <w:sz w:val="24"/>
          <w:szCs w:val="22"/>
        </w:rPr>
      </w:pPr>
      <w:r>
        <w:rPr>
          <w:rFonts w:ascii="宋体" w:hint="eastAsia"/>
          <w:sz w:val="24"/>
          <w:szCs w:val="22"/>
        </w:rPr>
        <w:t>（8）支持报表报送管理，可以自动反映报表报送状态，具有报表催报功能，可根据时间设置自动催报。</w:t>
      </w:r>
    </w:p>
    <w:p w14:paraId="2FD39829" w14:textId="77777777" w:rsidR="0023479F" w:rsidRDefault="008A70FC">
      <w:pPr>
        <w:pStyle w:val="a8"/>
        <w:ind w:firstLineChars="200" w:firstLine="480"/>
      </w:pPr>
      <w:r>
        <w:rPr>
          <w:rFonts w:ascii="宋体" w:hint="eastAsia"/>
          <w:sz w:val="24"/>
          <w:szCs w:val="22"/>
        </w:rPr>
        <w:t>（9）合并报表：逐级自动合并。</w:t>
      </w:r>
    </w:p>
    <w:p w14:paraId="638128DF" w14:textId="77777777" w:rsidR="0023479F" w:rsidRDefault="008A70FC">
      <w:pPr>
        <w:pStyle w:val="2"/>
        <w:spacing w:before="120" w:after="0" w:line="360" w:lineRule="auto"/>
        <w:ind w:firstLine="482"/>
        <w:rPr>
          <w:rFonts w:ascii="宋体" w:hAnsi="宋体"/>
          <w:sz w:val="24"/>
          <w:szCs w:val="24"/>
        </w:rPr>
      </w:pPr>
      <w:bookmarkStart w:id="57" w:name="_Toc25457"/>
      <w:r>
        <w:rPr>
          <w:rFonts w:ascii="宋体" w:hAnsi="宋体" w:hint="eastAsia"/>
          <w:sz w:val="24"/>
          <w:szCs w:val="24"/>
        </w:rPr>
        <w:t>3.5</w:t>
      </w:r>
      <w:r>
        <w:rPr>
          <w:rFonts w:ascii="宋体" w:hAnsi="宋体"/>
          <w:sz w:val="24"/>
          <w:szCs w:val="24"/>
        </w:rPr>
        <w:t xml:space="preserve"> </w:t>
      </w:r>
      <w:r>
        <w:rPr>
          <w:rFonts w:ascii="宋体" w:hAnsi="宋体" w:hint="eastAsia"/>
          <w:sz w:val="24"/>
          <w:szCs w:val="24"/>
        </w:rPr>
        <w:t>资金管理</w:t>
      </w:r>
      <w:bookmarkEnd w:id="57"/>
    </w:p>
    <w:p w14:paraId="6D09D3E4" w14:textId="77777777" w:rsidR="0023479F" w:rsidRDefault="008A70FC">
      <w:pPr>
        <w:spacing w:line="360" w:lineRule="auto"/>
        <w:ind w:firstLineChars="200" w:firstLine="480"/>
        <w:rPr>
          <w:rFonts w:ascii="宋体"/>
          <w:sz w:val="24"/>
          <w:szCs w:val="22"/>
        </w:rPr>
      </w:pPr>
      <w:r>
        <w:rPr>
          <w:rFonts w:ascii="宋体" w:hint="eastAsia"/>
          <w:sz w:val="24"/>
          <w:szCs w:val="22"/>
        </w:rPr>
        <w:t>（1）系统安全要求</w:t>
      </w:r>
    </w:p>
    <w:p w14:paraId="2D12CCB6" w14:textId="77777777" w:rsidR="0023479F" w:rsidRDefault="008A70FC">
      <w:pPr>
        <w:spacing w:line="360" w:lineRule="auto"/>
        <w:ind w:firstLineChars="200" w:firstLine="480"/>
        <w:rPr>
          <w:rFonts w:ascii="宋体"/>
          <w:sz w:val="24"/>
          <w:szCs w:val="22"/>
        </w:rPr>
      </w:pPr>
      <w:r>
        <w:rPr>
          <w:rFonts w:ascii="宋体" w:hint="eastAsia"/>
          <w:sz w:val="24"/>
          <w:szCs w:val="22"/>
        </w:rPr>
        <w:t>以安全为基本前提，要求系统采用多级安全控制方法，多级密码技术，关键数据作加密处理，提供安全等级高的第三</w:t>
      </w:r>
      <w:proofErr w:type="gramStart"/>
      <w:r>
        <w:rPr>
          <w:rFonts w:ascii="宋体" w:hint="eastAsia"/>
          <w:sz w:val="24"/>
          <w:szCs w:val="22"/>
        </w:rPr>
        <w:t>方数字</w:t>
      </w:r>
      <w:proofErr w:type="gramEnd"/>
      <w:r>
        <w:rPr>
          <w:rFonts w:ascii="宋体"/>
          <w:sz w:val="24"/>
          <w:szCs w:val="22"/>
        </w:rPr>
        <w:t>CA</w:t>
      </w:r>
      <w:r>
        <w:rPr>
          <w:rFonts w:ascii="宋体" w:hint="eastAsia"/>
          <w:sz w:val="24"/>
          <w:szCs w:val="22"/>
        </w:rPr>
        <w:t>系统及证书</w:t>
      </w:r>
      <w:r>
        <w:rPr>
          <w:rFonts w:ascii="宋体"/>
          <w:sz w:val="24"/>
          <w:szCs w:val="22"/>
        </w:rPr>
        <w:t>(</w:t>
      </w:r>
      <w:r>
        <w:rPr>
          <w:rFonts w:ascii="宋体" w:hint="eastAsia"/>
          <w:sz w:val="24"/>
          <w:szCs w:val="22"/>
        </w:rPr>
        <w:t>整套数字安全</w:t>
      </w:r>
      <w:r>
        <w:rPr>
          <w:rFonts w:ascii="宋体"/>
          <w:sz w:val="24"/>
          <w:szCs w:val="22"/>
        </w:rPr>
        <w:t xml:space="preserve">CA </w:t>
      </w:r>
      <w:r>
        <w:rPr>
          <w:rFonts w:ascii="宋体" w:hint="eastAsia"/>
          <w:sz w:val="24"/>
          <w:szCs w:val="22"/>
        </w:rPr>
        <w:t>系统及</w:t>
      </w:r>
      <w:r>
        <w:rPr>
          <w:rFonts w:ascii="宋体" w:hint="eastAsia"/>
          <w:sz w:val="24"/>
          <w:szCs w:val="22"/>
          <w:highlight w:val="yellow"/>
        </w:rPr>
        <w:t>20</w:t>
      </w:r>
      <w:r>
        <w:rPr>
          <w:rFonts w:ascii="宋体" w:hint="eastAsia"/>
          <w:sz w:val="24"/>
          <w:szCs w:val="22"/>
        </w:rPr>
        <w:t>个</w:t>
      </w:r>
      <w:proofErr w:type="spellStart"/>
      <w:r>
        <w:rPr>
          <w:rFonts w:ascii="宋体"/>
          <w:sz w:val="24"/>
          <w:szCs w:val="22"/>
        </w:rPr>
        <w:t>USBkey</w:t>
      </w:r>
      <w:proofErr w:type="spellEnd"/>
      <w:r>
        <w:rPr>
          <w:rFonts w:ascii="宋体"/>
          <w:sz w:val="24"/>
          <w:szCs w:val="22"/>
        </w:rPr>
        <w:t>)</w:t>
      </w:r>
      <w:r>
        <w:rPr>
          <w:rFonts w:ascii="宋体" w:hint="eastAsia"/>
          <w:sz w:val="24"/>
          <w:szCs w:val="22"/>
        </w:rPr>
        <w:t>；具有避灾系统，支持系统的安全恢复，支持数据自动备份；具有存储数据的安全性保障；系统能定义操作人员的模块使用权限、职能权限、操作权限</w:t>
      </w:r>
      <w:r>
        <w:rPr>
          <w:rFonts w:ascii="宋体"/>
          <w:sz w:val="24"/>
          <w:szCs w:val="22"/>
        </w:rPr>
        <w:t>(</w:t>
      </w:r>
      <w:r>
        <w:rPr>
          <w:rFonts w:ascii="宋体" w:hint="eastAsia"/>
          <w:sz w:val="24"/>
          <w:szCs w:val="22"/>
        </w:rPr>
        <w:t>增、</w:t>
      </w:r>
      <w:proofErr w:type="gramStart"/>
      <w:r>
        <w:rPr>
          <w:rFonts w:ascii="宋体" w:hint="eastAsia"/>
          <w:sz w:val="24"/>
          <w:szCs w:val="22"/>
        </w:rPr>
        <w:t>删</w:t>
      </w:r>
      <w:proofErr w:type="gramEnd"/>
      <w:r>
        <w:rPr>
          <w:rFonts w:ascii="宋体" w:hint="eastAsia"/>
          <w:sz w:val="24"/>
          <w:szCs w:val="22"/>
        </w:rPr>
        <w:t>、改、查、审</w:t>
      </w:r>
      <w:r>
        <w:rPr>
          <w:rFonts w:ascii="宋体"/>
          <w:sz w:val="24"/>
          <w:szCs w:val="22"/>
        </w:rPr>
        <w:t>)</w:t>
      </w:r>
      <w:r>
        <w:rPr>
          <w:rFonts w:ascii="宋体" w:hint="eastAsia"/>
          <w:sz w:val="24"/>
          <w:szCs w:val="22"/>
        </w:rPr>
        <w:t>；</w:t>
      </w:r>
      <w:r>
        <w:rPr>
          <w:rFonts w:ascii="宋体" w:hint="eastAsia"/>
          <w:sz w:val="24"/>
          <w:szCs w:val="22"/>
        </w:rPr>
        <w:lastRenderedPageBreak/>
        <w:t>具有操作日志监控功能，具有实时注册用户监控功能；能够承受每秒</w:t>
      </w:r>
      <w:r>
        <w:rPr>
          <w:rFonts w:ascii="宋体"/>
          <w:sz w:val="24"/>
          <w:szCs w:val="22"/>
        </w:rPr>
        <w:t xml:space="preserve">1000 </w:t>
      </w:r>
      <w:r>
        <w:rPr>
          <w:rFonts w:ascii="宋体" w:hint="eastAsia"/>
          <w:sz w:val="24"/>
          <w:szCs w:val="22"/>
        </w:rPr>
        <w:t>笔交易以上的数据量级；具有内置的重复支付校验功能；具备终端设备管理功能。</w:t>
      </w:r>
    </w:p>
    <w:p w14:paraId="454437C3" w14:textId="77777777" w:rsidR="0023479F" w:rsidRDefault="008A70FC">
      <w:pPr>
        <w:spacing w:line="360" w:lineRule="auto"/>
        <w:ind w:firstLineChars="200" w:firstLine="480"/>
        <w:rPr>
          <w:rFonts w:ascii="宋体"/>
          <w:sz w:val="24"/>
          <w:szCs w:val="22"/>
        </w:rPr>
      </w:pPr>
      <w:r>
        <w:rPr>
          <w:rFonts w:ascii="宋体" w:hint="eastAsia"/>
          <w:sz w:val="24"/>
          <w:szCs w:val="22"/>
        </w:rPr>
        <w:t>（2）账户管理</w:t>
      </w:r>
    </w:p>
    <w:p w14:paraId="651BFEEB" w14:textId="77777777" w:rsidR="0023479F" w:rsidRDefault="008A70FC">
      <w:pPr>
        <w:spacing w:line="360" w:lineRule="auto"/>
        <w:ind w:firstLineChars="200" w:firstLine="480"/>
        <w:rPr>
          <w:rFonts w:ascii="宋体"/>
          <w:sz w:val="24"/>
          <w:szCs w:val="22"/>
        </w:rPr>
      </w:pPr>
      <w:r>
        <w:rPr>
          <w:rFonts w:ascii="宋体" w:hint="eastAsia"/>
          <w:sz w:val="24"/>
          <w:szCs w:val="22"/>
        </w:rPr>
        <w:t>建立资金中心账户和成员单位账户之间的隶属关系，支持资金流扁平化与管理多级化。账户包括内部结算账户和银行账户，通过账户申请及审批流程的维护实现对银行账户从开户到变更、冻结、解冻、销户的整个生命周期的管理。系统具备开立申请、审批、账户启用、账户变更、账户冻结、解冻、销户申请、设置账户支付限额、账户收支权限、账户余额查询等功能。</w:t>
      </w:r>
    </w:p>
    <w:p w14:paraId="7E0F575B" w14:textId="77777777" w:rsidR="0023479F" w:rsidRDefault="008A70FC">
      <w:pPr>
        <w:spacing w:line="360" w:lineRule="auto"/>
        <w:ind w:firstLineChars="200" w:firstLine="480"/>
        <w:rPr>
          <w:rFonts w:ascii="宋体"/>
          <w:sz w:val="24"/>
          <w:szCs w:val="22"/>
        </w:rPr>
      </w:pPr>
      <w:r>
        <w:rPr>
          <w:rFonts w:ascii="宋体" w:hint="eastAsia"/>
          <w:sz w:val="24"/>
          <w:szCs w:val="22"/>
        </w:rPr>
        <w:t>（3）</w:t>
      </w:r>
      <w:proofErr w:type="gramStart"/>
      <w:r>
        <w:rPr>
          <w:rFonts w:ascii="宋体" w:hint="eastAsia"/>
          <w:sz w:val="24"/>
          <w:szCs w:val="22"/>
        </w:rPr>
        <w:t>银企直联</w:t>
      </w:r>
      <w:proofErr w:type="gramEnd"/>
    </w:p>
    <w:p w14:paraId="2D974408" w14:textId="77777777" w:rsidR="0023479F" w:rsidRDefault="008A70FC">
      <w:pPr>
        <w:spacing w:line="360" w:lineRule="auto"/>
        <w:ind w:firstLineChars="200" w:firstLine="480"/>
        <w:rPr>
          <w:rFonts w:ascii="宋体"/>
          <w:sz w:val="24"/>
          <w:szCs w:val="22"/>
        </w:rPr>
      </w:pPr>
      <w:r>
        <w:rPr>
          <w:rFonts w:ascii="宋体" w:hint="eastAsia"/>
          <w:sz w:val="24"/>
          <w:szCs w:val="22"/>
        </w:rPr>
        <w:t>银</w:t>
      </w:r>
      <w:proofErr w:type="gramStart"/>
      <w:r>
        <w:rPr>
          <w:rFonts w:ascii="宋体" w:hint="eastAsia"/>
          <w:sz w:val="24"/>
          <w:szCs w:val="22"/>
        </w:rPr>
        <w:t>企直联系统具备</w:t>
      </w:r>
      <w:proofErr w:type="gramEnd"/>
      <w:r>
        <w:rPr>
          <w:rFonts w:ascii="宋体" w:hint="eastAsia"/>
          <w:sz w:val="24"/>
          <w:szCs w:val="22"/>
        </w:rPr>
        <w:t>与国内主要商业银行的接口，可以与国内主要商业银行系统实时无缝对接。通过调用银行系统提供的直联服务接口或中间业务平台，数据服务平台可轻松实现与各银行系统的对接。</w:t>
      </w:r>
    </w:p>
    <w:p w14:paraId="1F19B80E" w14:textId="77777777" w:rsidR="0023479F" w:rsidRDefault="008A70FC">
      <w:pPr>
        <w:spacing w:line="360" w:lineRule="auto"/>
        <w:ind w:firstLineChars="200" w:firstLine="480"/>
        <w:rPr>
          <w:rFonts w:ascii="宋体"/>
          <w:sz w:val="24"/>
          <w:szCs w:val="22"/>
        </w:rPr>
      </w:pPr>
      <w:r>
        <w:rPr>
          <w:rFonts w:ascii="宋体" w:hint="eastAsia"/>
          <w:sz w:val="24"/>
          <w:szCs w:val="22"/>
        </w:rPr>
        <w:t>资金中心对成员单位银行账户的当日账户交易明细及余额、历史交易明细及余额进行实时查询，成员单位对下属单位账户的当日账户交易明细及余额、历史交易明细及余额进行实时查询。</w:t>
      </w:r>
    </w:p>
    <w:p w14:paraId="38B6C010" w14:textId="77777777" w:rsidR="0023479F" w:rsidRDefault="008A70FC">
      <w:pPr>
        <w:spacing w:line="360" w:lineRule="auto"/>
        <w:ind w:firstLineChars="200" w:firstLine="480"/>
        <w:rPr>
          <w:rFonts w:ascii="宋体"/>
          <w:sz w:val="24"/>
          <w:szCs w:val="22"/>
        </w:rPr>
      </w:pPr>
      <w:r>
        <w:rPr>
          <w:rFonts w:ascii="宋体" w:hint="eastAsia"/>
          <w:sz w:val="24"/>
          <w:szCs w:val="22"/>
        </w:rPr>
        <w:t>可以查询普通支付、批量代收、批量代付等</w:t>
      </w:r>
      <w:r>
        <w:rPr>
          <w:rFonts w:ascii="宋体"/>
          <w:sz w:val="24"/>
          <w:szCs w:val="22"/>
        </w:rPr>
        <w:t>(</w:t>
      </w:r>
      <w:r>
        <w:rPr>
          <w:rFonts w:ascii="宋体" w:hint="eastAsia"/>
          <w:sz w:val="24"/>
          <w:szCs w:val="22"/>
        </w:rPr>
        <w:t>对公</w:t>
      </w:r>
      <w:r>
        <w:rPr>
          <w:rFonts w:ascii="宋体"/>
          <w:sz w:val="24"/>
          <w:szCs w:val="22"/>
        </w:rPr>
        <w:t>/</w:t>
      </w:r>
      <w:r>
        <w:rPr>
          <w:rFonts w:ascii="宋体" w:hint="eastAsia"/>
          <w:sz w:val="24"/>
          <w:szCs w:val="22"/>
        </w:rPr>
        <w:t>对私</w:t>
      </w:r>
      <w:r>
        <w:rPr>
          <w:rFonts w:ascii="宋体"/>
          <w:sz w:val="24"/>
          <w:szCs w:val="22"/>
        </w:rPr>
        <w:t>)</w:t>
      </w:r>
      <w:r>
        <w:rPr>
          <w:rFonts w:ascii="宋体" w:hint="eastAsia"/>
          <w:sz w:val="24"/>
          <w:szCs w:val="22"/>
        </w:rPr>
        <w:t>及状态；可以查询与监控</w:t>
      </w:r>
      <w:proofErr w:type="gramStart"/>
      <w:r>
        <w:rPr>
          <w:rFonts w:ascii="宋体" w:hint="eastAsia"/>
          <w:sz w:val="24"/>
          <w:szCs w:val="22"/>
        </w:rPr>
        <w:t>银企直连接口</w:t>
      </w:r>
      <w:proofErr w:type="gramEnd"/>
      <w:r>
        <w:rPr>
          <w:rFonts w:ascii="宋体" w:hint="eastAsia"/>
          <w:sz w:val="24"/>
          <w:szCs w:val="22"/>
        </w:rPr>
        <w:t>，可以打印交易结果。</w:t>
      </w:r>
    </w:p>
    <w:p w14:paraId="55F2EA85" w14:textId="77777777" w:rsidR="0023479F" w:rsidRDefault="008A70FC">
      <w:pPr>
        <w:spacing w:line="360" w:lineRule="auto"/>
        <w:ind w:firstLineChars="200" w:firstLine="480"/>
        <w:rPr>
          <w:rFonts w:ascii="宋体"/>
          <w:sz w:val="24"/>
          <w:szCs w:val="22"/>
        </w:rPr>
      </w:pPr>
      <w:r>
        <w:rPr>
          <w:rFonts w:ascii="宋体" w:hint="eastAsia"/>
          <w:sz w:val="24"/>
          <w:szCs w:val="22"/>
        </w:rPr>
        <w:t>（3）支付结算</w:t>
      </w:r>
      <w:r>
        <w:rPr>
          <w:rFonts w:ascii="宋体"/>
          <w:sz w:val="24"/>
          <w:szCs w:val="22"/>
        </w:rPr>
        <w:t xml:space="preserve"> </w:t>
      </w:r>
    </w:p>
    <w:p w14:paraId="631BDFCF" w14:textId="77777777" w:rsidR="0023479F" w:rsidRDefault="008A70FC">
      <w:pPr>
        <w:spacing w:line="360" w:lineRule="auto"/>
        <w:ind w:firstLineChars="200" w:firstLine="480"/>
        <w:rPr>
          <w:rFonts w:ascii="宋体"/>
          <w:sz w:val="24"/>
          <w:szCs w:val="22"/>
        </w:rPr>
      </w:pPr>
      <w:r>
        <w:rPr>
          <w:rFonts w:ascii="宋体" w:hint="eastAsia"/>
          <w:sz w:val="24"/>
          <w:szCs w:val="22"/>
        </w:rPr>
        <w:t>实现在同一界面上处理多家银行转账支付业务；根据付款申请参与付款排程，形成付款计划，支持付款计划的上报和上级审核；支持付款单据由资金系统手工录入和系统导入，具有完善的付款审批和查询功能，支持相关付款附件上传功能；提供银行余额不足、账号和户名有误、系统或网络故障等状态显示。</w:t>
      </w:r>
    </w:p>
    <w:p w14:paraId="3F65ECD4" w14:textId="77777777" w:rsidR="0023479F" w:rsidRDefault="008A70FC">
      <w:pPr>
        <w:spacing w:line="360" w:lineRule="auto"/>
        <w:ind w:firstLineChars="200" w:firstLine="480"/>
        <w:rPr>
          <w:rFonts w:ascii="宋体"/>
          <w:sz w:val="24"/>
          <w:szCs w:val="22"/>
        </w:rPr>
      </w:pPr>
      <w:r>
        <w:rPr>
          <w:rFonts w:ascii="宋体" w:hint="eastAsia"/>
          <w:sz w:val="24"/>
          <w:szCs w:val="22"/>
        </w:rPr>
        <w:t>（</w:t>
      </w:r>
      <w:r>
        <w:rPr>
          <w:rFonts w:ascii="宋体"/>
          <w:sz w:val="24"/>
          <w:szCs w:val="22"/>
        </w:rPr>
        <w:t>4</w:t>
      </w:r>
      <w:r>
        <w:rPr>
          <w:rFonts w:ascii="宋体" w:hint="eastAsia"/>
          <w:sz w:val="24"/>
          <w:szCs w:val="22"/>
        </w:rPr>
        <w:t>）资金调度</w:t>
      </w:r>
    </w:p>
    <w:p w14:paraId="443B58AF" w14:textId="77777777" w:rsidR="0023479F" w:rsidRDefault="008A70FC">
      <w:pPr>
        <w:spacing w:line="360" w:lineRule="auto"/>
        <w:ind w:firstLineChars="200" w:firstLine="480"/>
        <w:rPr>
          <w:rFonts w:ascii="宋体"/>
          <w:sz w:val="24"/>
          <w:szCs w:val="22"/>
        </w:rPr>
      </w:pPr>
      <w:r>
        <w:rPr>
          <w:rFonts w:ascii="宋体" w:hint="eastAsia"/>
          <w:sz w:val="24"/>
          <w:szCs w:val="22"/>
        </w:rPr>
        <w:t>集团二级单位统一向资金中心申请办理内部资金调剂，并负责调剂资金的归还。通过资金管理系统可以进行内部借款申请、审批、放款、还款、计息、展期、查询等功能。</w:t>
      </w:r>
    </w:p>
    <w:p w14:paraId="33C5F8FB" w14:textId="77777777" w:rsidR="0023479F" w:rsidRDefault="008A70FC">
      <w:pPr>
        <w:spacing w:line="360" w:lineRule="auto"/>
        <w:ind w:firstLineChars="200" w:firstLine="480"/>
        <w:rPr>
          <w:rFonts w:ascii="宋体"/>
          <w:sz w:val="24"/>
          <w:szCs w:val="22"/>
        </w:rPr>
      </w:pPr>
      <w:r>
        <w:rPr>
          <w:rFonts w:ascii="宋体" w:hint="eastAsia"/>
          <w:sz w:val="24"/>
          <w:szCs w:val="22"/>
        </w:rPr>
        <w:t>（5）资金监控</w:t>
      </w:r>
    </w:p>
    <w:p w14:paraId="4CED92FE" w14:textId="77777777" w:rsidR="0023479F" w:rsidRDefault="008A70FC">
      <w:pPr>
        <w:spacing w:line="360" w:lineRule="auto"/>
        <w:ind w:firstLineChars="200" w:firstLine="480"/>
        <w:rPr>
          <w:rFonts w:ascii="宋体"/>
          <w:sz w:val="24"/>
          <w:szCs w:val="22"/>
        </w:rPr>
      </w:pPr>
      <w:r>
        <w:rPr>
          <w:rFonts w:ascii="宋体" w:hint="eastAsia"/>
          <w:sz w:val="24"/>
          <w:szCs w:val="22"/>
        </w:rPr>
        <w:t>每日快速、自动地获取银行账户的资金余额和交易明细数据，同时通过银行类别、账户分类、币种等多个维度，对资金余额进行监控分析，实时监控资金流动和资金运营状况。</w:t>
      </w:r>
    </w:p>
    <w:p w14:paraId="512D03FF" w14:textId="77777777" w:rsidR="0023479F" w:rsidRDefault="008A70FC">
      <w:pPr>
        <w:spacing w:line="360" w:lineRule="auto"/>
        <w:ind w:firstLineChars="200" w:firstLine="480"/>
        <w:rPr>
          <w:rFonts w:ascii="宋体"/>
          <w:sz w:val="24"/>
          <w:szCs w:val="22"/>
        </w:rPr>
      </w:pPr>
      <w:r>
        <w:rPr>
          <w:rFonts w:ascii="宋体" w:hint="eastAsia"/>
          <w:sz w:val="24"/>
          <w:szCs w:val="22"/>
        </w:rPr>
        <w:t>（6）对账</w:t>
      </w:r>
    </w:p>
    <w:p w14:paraId="46FF32CA" w14:textId="77777777" w:rsidR="0023479F" w:rsidRDefault="008A70FC">
      <w:pPr>
        <w:spacing w:line="360" w:lineRule="auto"/>
        <w:ind w:firstLineChars="200" w:firstLine="480"/>
        <w:rPr>
          <w:rFonts w:ascii="宋体"/>
          <w:sz w:val="24"/>
          <w:szCs w:val="22"/>
        </w:rPr>
      </w:pPr>
      <w:r>
        <w:rPr>
          <w:rFonts w:ascii="宋体" w:hint="eastAsia"/>
          <w:sz w:val="24"/>
          <w:szCs w:val="22"/>
        </w:rPr>
        <w:t>系统支持自动生成对账单，实现资金中心与成员单位内部对账，资金中心、成员单位与银行外部对账及账务核对，具体实现对账格式维护、银行数据导入、账务核对、利息积</w:t>
      </w:r>
      <w:r>
        <w:rPr>
          <w:rFonts w:ascii="宋体" w:hint="eastAsia"/>
          <w:sz w:val="24"/>
          <w:szCs w:val="22"/>
        </w:rPr>
        <w:lastRenderedPageBreak/>
        <w:t>数核对、未达账项查询等功能。</w:t>
      </w:r>
    </w:p>
    <w:p w14:paraId="474C5177" w14:textId="77777777" w:rsidR="0023479F" w:rsidRDefault="008A70FC">
      <w:pPr>
        <w:spacing w:line="360" w:lineRule="auto"/>
        <w:ind w:firstLineChars="200" w:firstLine="480"/>
        <w:rPr>
          <w:rFonts w:ascii="宋体"/>
          <w:sz w:val="24"/>
          <w:szCs w:val="22"/>
        </w:rPr>
      </w:pPr>
      <w:r>
        <w:rPr>
          <w:rFonts w:ascii="宋体" w:hint="eastAsia"/>
          <w:sz w:val="24"/>
          <w:szCs w:val="22"/>
        </w:rPr>
        <w:t>（7）核算与报表</w:t>
      </w:r>
    </w:p>
    <w:p w14:paraId="55DE1327" w14:textId="77777777" w:rsidR="0023479F" w:rsidRDefault="008A70FC">
      <w:pPr>
        <w:spacing w:line="360" w:lineRule="auto"/>
        <w:ind w:firstLineChars="200" w:firstLine="480"/>
        <w:rPr>
          <w:rFonts w:ascii="宋体"/>
          <w:sz w:val="24"/>
          <w:szCs w:val="22"/>
        </w:rPr>
      </w:pPr>
      <w:r>
        <w:rPr>
          <w:rFonts w:ascii="宋体" w:hint="eastAsia"/>
          <w:sz w:val="24"/>
          <w:szCs w:val="22"/>
        </w:rPr>
        <w:t>资金系统与会计核算系统无缝对接，资金系统动态</w:t>
      </w:r>
      <w:proofErr w:type="gramStart"/>
      <w:r>
        <w:rPr>
          <w:rFonts w:ascii="宋体" w:hint="eastAsia"/>
          <w:sz w:val="24"/>
          <w:szCs w:val="22"/>
        </w:rPr>
        <w:t>获取收</w:t>
      </w:r>
      <w:proofErr w:type="gramEnd"/>
      <w:r>
        <w:rPr>
          <w:rFonts w:ascii="宋体" w:hint="eastAsia"/>
          <w:sz w:val="24"/>
          <w:szCs w:val="22"/>
        </w:rPr>
        <w:t>付款信息，并将其推送至核算系统，自动生成会计凭证。按银行、成员单位、收支类别等分类，自动生成各类资金收支的管理报表，且可制定个性化管理报表，具备汇总、查询、打印功能。</w:t>
      </w:r>
    </w:p>
    <w:p w14:paraId="43919F9A" w14:textId="77777777" w:rsidR="0023479F" w:rsidRDefault="008A70FC">
      <w:pPr>
        <w:spacing w:line="360" w:lineRule="auto"/>
        <w:ind w:firstLineChars="200" w:firstLine="480"/>
        <w:rPr>
          <w:rFonts w:ascii="宋体"/>
          <w:sz w:val="24"/>
          <w:szCs w:val="22"/>
        </w:rPr>
      </w:pPr>
      <w:r>
        <w:rPr>
          <w:rFonts w:ascii="宋体" w:hint="eastAsia"/>
          <w:sz w:val="24"/>
          <w:szCs w:val="22"/>
        </w:rPr>
        <w:t>（8）查询与分析</w:t>
      </w:r>
    </w:p>
    <w:p w14:paraId="44A4A805" w14:textId="77777777" w:rsidR="0023479F" w:rsidRDefault="008A70FC">
      <w:pPr>
        <w:spacing w:line="360" w:lineRule="auto"/>
        <w:ind w:firstLineChars="200" w:firstLine="480"/>
        <w:rPr>
          <w:rFonts w:ascii="宋体"/>
          <w:sz w:val="24"/>
          <w:szCs w:val="22"/>
        </w:rPr>
      </w:pPr>
      <w:r>
        <w:rPr>
          <w:rFonts w:ascii="宋体" w:hint="eastAsia"/>
          <w:sz w:val="24"/>
          <w:szCs w:val="22"/>
        </w:rPr>
        <w:t>支持资金中心和成员单位银行账户、资金余额、资金变动、现金流等情况的查询统计及分析，提供图表分析功能，全面、透明、动态的展示企业整体财资现状。</w:t>
      </w:r>
    </w:p>
    <w:p w14:paraId="7BCE8FD2" w14:textId="77777777" w:rsidR="0023479F" w:rsidRDefault="008A70FC">
      <w:pPr>
        <w:pStyle w:val="2"/>
        <w:spacing w:before="120" w:after="0" w:line="360" w:lineRule="auto"/>
        <w:ind w:firstLine="482"/>
        <w:rPr>
          <w:rFonts w:ascii="宋体" w:hAnsi="宋体"/>
          <w:sz w:val="24"/>
          <w:szCs w:val="24"/>
        </w:rPr>
      </w:pPr>
      <w:bookmarkStart w:id="58" w:name="_Toc4896"/>
      <w:r>
        <w:rPr>
          <w:rFonts w:ascii="宋体" w:hAnsi="宋体" w:hint="eastAsia"/>
          <w:sz w:val="24"/>
          <w:szCs w:val="24"/>
        </w:rPr>
        <w:t>3.6</w:t>
      </w:r>
      <w:r>
        <w:rPr>
          <w:rFonts w:ascii="宋体" w:hAnsi="宋体"/>
          <w:sz w:val="24"/>
          <w:szCs w:val="24"/>
        </w:rPr>
        <w:t xml:space="preserve"> </w:t>
      </w:r>
      <w:r>
        <w:rPr>
          <w:rFonts w:ascii="宋体" w:hAnsi="宋体" w:hint="eastAsia"/>
          <w:sz w:val="24"/>
          <w:szCs w:val="24"/>
        </w:rPr>
        <w:t>电子影像系统</w:t>
      </w:r>
      <w:bookmarkEnd w:id="58"/>
    </w:p>
    <w:p w14:paraId="3E705A7C" w14:textId="77777777" w:rsidR="0023479F" w:rsidRDefault="008A70FC">
      <w:pPr>
        <w:spacing w:line="360" w:lineRule="auto"/>
        <w:ind w:firstLineChars="200" w:firstLine="480"/>
        <w:rPr>
          <w:rFonts w:ascii="宋体"/>
          <w:sz w:val="24"/>
          <w:szCs w:val="22"/>
        </w:rPr>
      </w:pPr>
      <w:r>
        <w:rPr>
          <w:rFonts w:ascii="宋体" w:hint="eastAsia"/>
          <w:sz w:val="24"/>
          <w:szCs w:val="22"/>
        </w:rPr>
        <w:t>（1）通过电子影像系统可以将各类单据、票据进行电子化处理，实现原始单据实时扫描、集中在线审核。可以与财务系统集成，支持财务系统调阅，提供</w:t>
      </w:r>
      <w:r>
        <w:rPr>
          <w:rFonts w:ascii="宋体"/>
          <w:sz w:val="24"/>
          <w:szCs w:val="22"/>
        </w:rPr>
        <w:t>影像文件下载等功能</w:t>
      </w:r>
      <w:r>
        <w:rPr>
          <w:rFonts w:ascii="宋体" w:hint="eastAsia"/>
          <w:sz w:val="24"/>
          <w:szCs w:val="22"/>
        </w:rPr>
        <w:t>。</w:t>
      </w:r>
    </w:p>
    <w:p w14:paraId="774C0FCD" w14:textId="77777777" w:rsidR="0023479F" w:rsidRDefault="008A70FC">
      <w:pPr>
        <w:spacing w:line="360" w:lineRule="auto"/>
        <w:ind w:firstLineChars="200" w:firstLine="480"/>
        <w:rPr>
          <w:rFonts w:ascii="宋体"/>
          <w:sz w:val="24"/>
          <w:szCs w:val="22"/>
        </w:rPr>
      </w:pPr>
      <w:r>
        <w:rPr>
          <w:rFonts w:ascii="宋体" w:hint="eastAsia"/>
          <w:sz w:val="24"/>
          <w:szCs w:val="22"/>
        </w:rPr>
        <w:t>（</w:t>
      </w:r>
      <w:r>
        <w:rPr>
          <w:rFonts w:ascii="宋体"/>
          <w:sz w:val="24"/>
          <w:szCs w:val="22"/>
        </w:rPr>
        <w:t>2</w:t>
      </w:r>
      <w:r>
        <w:rPr>
          <w:rFonts w:ascii="宋体" w:hint="eastAsia"/>
          <w:sz w:val="24"/>
          <w:szCs w:val="22"/>
        </w:rPr>
        <w:t>）支持影像采集、查看界面集成一体化，易于影像资料集中浏览、归类、批注等管理；影像查看无需安装浏览器插件，方便用户对图像、</w:t>
      </w:r>
      <w:r>
        <w:rPr>
          <w:rFonts w:ascii="宋体"/>
          <w:sz w:val="24"/>
          <w:szCs w:val="22"/>
        </w:rPr>
        <w:t>Office文件、Pdf文件的调阅；</w:t>
      </w:r>
      <w:r>
        <w:rPr>
          <w:rFonts w:ascii="宋体" w:hint="eastAsia"/>
          <w:sz w:val="24"/>
          <w:szCs w:val="22"/>
        </w:rPr>
        <w:t>利用</w:t>
      </w:r>
      <w:proofErr w:type="gramStart"/>
      <w:r>
        <w:rPr>
          <w:rFonts w:ascii="宋体" w:hint="eastAsia"/>
          <w:sz w:val="24"/>
          <w:szCs w:val="22"/>
        </w:rPr>
        <w:t>扫码技术</w:t>
      </w:r>
      <w:proofErr w:type="gramEnd"/>
      <w:r>
        <w:rPr>
          <w:rFonts w:ascii="宋体" w:hint="eastAsia"/>
          <w:sz w:val="24"/>
          <w:szCs w:val="22"/>
        </w:rPr>
        <w:t>快速绑定电子影像和业务单据，方便影像移动端采集。兼容主流影像采集设备（扫描仪、</w:t>
      </w:r>
      <w:proofErr w:type="gramStart"/>
      <w:r>
        <w:rPr>
          <w:rFonts w:ascii="宋体" w:hint="eastAsia"/>
          <w:sz w:val="24"/>
          <w:szCs w:val="22"/>
        </w:rPr>
        <w:t>高拍仪</w:t>
      </w:r>
      <w:proofErr w:type="gramEnd"/>
      <w:r>
        <w:rPr>
          <w:rFonts w:ascii="宋体" w:hint="eastAsia"/>
          <w:sz w:val="24"/>
          <w:szCs w:val="22"/>
        </w:rPr>
        <w:t>等）。</w:t>
      </w:r>
    </w:p>
    <w:p w14:paraId="3C0713A0" w14:textId="77777777" w:rsidR="0023479F" w:rsidRDefault="008A70FC">
      <w:pPr>
        <w:spacing w:line="360" w:lineRule="auto"/>
        <w:ind w:firstLineChars="200" w:firstLine="480"/>
        <w:rPr>
          <w:rFonts w:ascii="宋体"/>
          <w:sz w:val="24"/>
          <w:szCs w:val="22"/>
        </w:rPr>
      </w:pPr>
      <w:r>
        <w:rPr>
          <w:rFonts w:ascii="宋体" w:hint="eastAsia"/>
          <w:sz w:val="24"/>
          <w:szCs w:val="22"/>
        </w:rPr>
        <w:t>（3）支持与财务系统的集成，保持业务单据状态与影像状态保持一致性；电子影像用户、权限、采集、查看与财务系统</w:t>
      </w:r>
      <w:r>
        <w:rPr>
          <w:rFonts w:ascii="宋体"/>
          <w:sz w:val="24"/>
          <w:szCs w:val="22"/>
        </w:rPr>
        <w:t>无缝集成</w:t>
      </w:r>
      <w:r>
        <w:rPr>
          <w:rFonts w:ascii="宋体" w:hint="eastAsia"/>
          <w:sz w:val="24"/>
          <w:szCs w:val="22"/>
        </w:rPr>
        <w:t>。</w:t>
      </w:r>
    </w:p>
    <w:p w14:paraId="7688A72E" w14:textId="77777777" w:rsidR="0023479F" w:rsidRDefault="008A70FC">
      <w:pPr>
        <w:pStyle w:val="2"/>
        <w:spacing w:before="120" w:after="0" w:line="360" w:lineRule="auto"/>
        <w:ind w:firstLine="482"/>
        <w:rPr>
          <w:rFonts w:ascii="宋体" w:hAnsi="宋体"/>
          <w:sz w:val="24"/>
          <w:szCs w:val="24"/>
        </w:rPr>
      </w:pPr>
      <w:bookmarkStart w:id="59" w:name="_Toc23935"/>
      <w:r>
        <w:rPr>
          <w:rFonts w:ascii="宋体" w:hAnsi="宋体" w:hint="eastAsia"/>
          <w:sz w:val="24"/>
          <w:szCs w:val="24"/>
        </w:rPr>
        <w:t>3.7</w:t>
      </w:r>
      <w:r>
        <w:rPr>
          <w:rFonts w:ascii="宋体" w:hAnsi="宋体"/>
          <w:sz w:val="24"/>
          <w:szCs w:val="24"/>
        </w:rPr>
        <w:t xml:space="preserve"> </w:t>
      </w:r>
      <w:r>
        <w:rPr>
          <w:rFonts w:ascii="宋体" w:hAnsi="宋体" w:hint="eastAsia"/>
          <w:sz w:val="24"/>
          <w:szCs w:val="24"/>
        </w:rPr>
        <w:t>财务核算标准化服务</w:t>
      </w:r>
      <w:bookmarkEnd w:id="59"/>
    </w:p>
    <w:p w14:paraId="7382898B" w14:textId="77777777" w:rsidR="0023479F" w:rsidRDefault="008A70FC">
      <w:pPr>
        <w:spacing w:line="360" w:lineRule="auto"/>
        <w:ind w:firstLineChars="200" w:firstLine="480"/>
        <w:rPr>
          <w:rFonts w:ascii="宋体"/>
          <w:sz w:val="24"/>
          <w:szCs w:val="22"/>
        </w:rPr>
      </w:pPr>
      <w:r>
        <w:rPr>
          <w:rFonts w:ascii="宋体" w:hint="eastAsia"/>
          <w:sz w:val="24"/>
          <w:szCs w:val="22"/>
        </w:rPr>
        <w:t>提供《财务核算标准化手册》咨询服务，按照集团及分子公司经营规范梳理出一套标准化的科目指引，为集团财务信息化建设打好基础。</w:t>
      </w:r>
    </w:p>
    <w:p w14:paraId="71E380D2" w14:textId="77777777" w:rsidR="0023479F" w:rsidRDefault="008A70FC">
      <w:pPr>
        <w:pStyle w:val="2"/>
        <w:spacing w:before="120" w:after="0" w:line="360" w:lineRule="auto"/>
        <w:ind w:firstLine="562"/>
        <w:rPr>
          <w:rFonts w:ascii="宋体" w:hAnsi="宋体"/>
          <w:sz w:val="24"/>
          <w:szCs w:val="24"/>
        </w:rPr>
      </w:pPr>
      <w:bookmarkStart w:id="60" w:name="_Toc23439"/>
      <w:r>
        <w:rPr>
          <w:rFonts w:hint="eastAsia"/>
          <w:sz w:val="28"/>
          <w:szCs w:val="28"/>
        </w:rPr>
        <w:t>★</w:t>
      </w:r>
      <w:r>
        <w:rPr>
          <w:rFonts w:ascii="宋体" w:hAnsi="宋体" w:hint="eastAsia"/>
          <w:sz w:val="24"/>
          <w:szCs w:val="24"/>
        </w:rPr>
        <w:t>3.8</w:t>
      </w:r>
      <w:r>
        <w:rPr>
          <w:rFonts w:ascii="宋体" w:hAnsi="宋体"/>
          <w:sz w:val="24"/>
          <w:szCs w:val="24"/>
        </w:rPr>
        <w:t xml:space="preserve"> </w:t>
      </w:r>
      <w:r>
        <w:rPr>
          <w:rFonts w:ascii="宋体" w:hAnsi="宋体" w:hint="eastAsia"/>
          <w:sz w:val="24"/>
          <w:szCs w:val="24"/>
        </w:rPr>
        <w:t>运营商IDC机房平台功能清单</w:t>
      </w:r>
      <w:bookmarkEnd w:id="60"/>
    </w:p>
    <w:tbl>
      <w:tblPr>
        <w:tblW w:w="88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4879"/>
        <w:gridCol w:w="708"/>
        <w:gridCol w:w="2127"/>
      </w:tblGrid>
      <w:tr w:rsidR="0023479F" w14:paraId="01EED619" w14:textId="77777777">
        <w:trPr>
          <w:trHeight w:val="350"/>
          <w:tblHeader/>
          <w:jc w:val="center"/>
        </w:trPr>
        <w:tc>
          <w:tcPr>
            <w:tcW w:w="1135" w:type="dxa"/>
            <w:shd w:val="clear" w:color="auto" w:fill="auto"/>
            <w:vAlign w:val="center"/>
          </w:tcPr>
          <w:p w14:paraId="3FD1E4B6" w14:textId="77777777" w:rsidR="0023479F" w:rsidRDefault="008A70FC">
            <w:pPr>
              <w:jc w:val="center"/>
              <w:rPr>
                <w:b/>
                <w:szCs w:val="21"/>
              </w:rPr>
            </w:pPr>
            <w:r>
              <w:rPr>
                <w:rFonts w:hint="eastAsia"/>
                <w:b/>
                <w:szCs w:val="21"/>
              </w:rPr>
              <w:t>产品名称</w:t>
            </w:r>
          </w:p>
        </w:tc>
        <w:tc>
          <w:tcPr>
            <w:tcW w:w="4879" w:type="dxa"/>
            <w:shd w:val="clear" w:color="auto" w:fill="auto"/>
            <w:vAlign w:val="center"/>
          </w:tcPr>
          <w:p w14:paraId="723FEDA9" w14:textId="77777777" w:rsidR="0023479F" w:rsidRDefault="008A70FC">
            <w:pPr>
              <w:jc w:val="center"/>
              <w:rPr>
                <w:b/>
                <w:szCs w:val="21"/>
              </w:rPr>
            </w:pPr>
            <w:r>
              <w:rPr>
                <w:rFonts w:hint="eastAsia"/>
                <w:b/>
                <w:szCs w:val="21"/>
              </w:rPr>
              <w:t>配置参数</w:t>
            </w:r>
          </w:p>
        </w:tc>
        <w:tc>
          <w:tcPr>
            <w:tcW w:w="708" w:type="dxa"/>
            <w:shd w:val="clear" w:color="auto" w:fill="auto"/>
            <w:vAlign w:val="center"/>
          </w:tcPr>
          <w:p w14:paraId="198D5A8B" w14:textId="77777777" w:rsidR="0023479F" w:rsidRDefault="008A70FC">
            <w:pPr>
              <w:jc w:val="center"/>
              <w:rPr>
                <w:b/>
                <w:szCs w:val="21"/>
              </w:rPr>
            </w:pPr>
            <w:r>
              <w:rPr>
                <w:rFonts w:hint="eastAsia"/>
                <w:b/>
                <w:szCs w:val="21"/>
              </w:rPr>
              <w:t>数量</w:t>
            </w:r>
          </w:p>
        </w:tc>
        <w:tc>
          <w:tcPr>
            <w:tcW w:w="2127" w:type="dxa"/>
            <w:shd w:val="clear" w:color="auto" w:fill="auto"/>
            <w:vAlign w:val="center"/>
          </w:tcPr>
          <w:p w14:paraId="5ED73A92" w14:textId="77777777" w:rsidR="0023479F" w:rsidRDefault="008A70FC">
            <w:pPr>
              <w:jc w:val="center"/>
              <w:rPr>
                <w:b/>
                <w:szCs w:val="21"/>
              </w:rPr>
            </w:pPr>
            <w:r>
              <w:rPr>
                <w:rFonts w:hint="eastAsia"/>
                <w:b/>
                <w:szCs w:val="21"/>
              </w:rPr>
              <w:t>功能说明</w:t>
            </w:r>
          </w:p>
        </w:tc>
      </w:tr>
      <w:tr w:rsidR="00E94EC0" w:rsidRPr="00E94EC0" w14:paraId="0F256708" w14:textId="77777777">
        <w:trPr>
          <w:trHeight w:val="2500"/>
          <w:jc w:val="center"/>
        </w:trPr>
        <w:tc>
          <w:tcPr>
            <w:tcW w:w="1135" w:type="dxa"/>
            <w:shd w:val="clear" w:color="auto" w:fill="auto"/>
            <w:vAlign w:val="center"/>
          </w:tcPr>
          <w:p w14:paraId="42983581" w14:textId="77777777" w:rsidR="0023479F" w:rsidRPr="00E94EC0" w:rsidRDefault="008A70FC">
            <w:pPr>
              <w:rPr>
                <w:szCs w:val="21"/>
              </w:rPr>
            </w:pPr>
            <w:r w:rsidRPr="00E94EC0">
              <w:rPr>
                <w:rFonts w:hint="eastAsia"/>
                <w:szCs w:val="21"/>
              </w:rPr>
              <w:t>应用服务器（超融合系统）</w:t>
            </w:r>
          </w:p>
        </w:tc>
        <w:tc>
          <w:tcPr>
            <w:tcW w:w="4879" w:type="dxa"/>
            <w:shd w:val="clear" w:color="auto" w:fill="auto"/>
            <w:vAlign w:val="center"/>
          </w:tcPr>
          <w:p w14:paraId="64496716" w14:textId="77777777" w:rsidR="0023479F" w:rsidRPr="00E94EC0" w:rsidRDefault="008A70FC">
            <w:pPr>
              <w:jc w:val="left"/>
              <w:rPr>
                <w:szCs w:val="21"/>
              </w:rPr>
            </w:pPr>
            <w:r w:rsidRPr="00E94EC0">
              <w:rPr>
                <w:szCs w:val="21"/>
              </w:rPr>
              <w:t>CPU</w:t>
            </w:r>
            <w:r w:rsidRPr="00E94EC0">
              <w:rPr>
                <w:szCs w:val="21"/>
              </w:rPr>
              <w:t>：</w:t>
            </w:r>
            <w:r w:rsidRPr="00E94EC0">
              <w:rPr>
                <w:szCs w:val="21"/>
              </w:rPr>
              <w:t>CPU_Intel_4316_Xeon_2.3GHz_20C_30M_150W*2</w:t>
            </w:r>
          </w:p>
          <w:p w14:paraId="6F04A3EF" w14:textId="77777777" w:rsidR="0023479F" w:rsidRPr="00E94EC0" w:rsidRDefault="008A70FC">
            <w:pPr>
              <w:rPr>
                <w:szCs w:val="21"/>
              </w:rPr>
            </w:pPr>
            <w:r w:rsidRPr="00E94EC0">
              <w:rPr>
                <w:rFonts w:hint="eastAsia"/>
                <w:szCs w:val="21"/>
              </w:rPr>
              <w:t>内存：</w:t>
            </w:r>
            <w:r w:rsidRPr="00E94EC0">
              <w:rPr>
                <w:szCs w:val="21"/>
              </w:rPr>
              <w:t>32G DDR4_3200MHz*8</w:t>
            </w:r>
          </w:p>
          <w:p w14:paraId="20120C13" w14:textId="77777777" w:rsidR="0023479F" w:rsidRPr="00E94EC0" w:rsidRDefault="008A70FC">
            <w:pPr>
              <w:rPr>
                <w:szCs w:val="21"/>
              </w:rPr>
            </w:pPr>
            <w:r w:rsidRPr="00E94EC0">
              <w:rPr>
                <w:rFonts w:hint="eastAsia"/>
                <w:szCs w:val="21"/>
              </w:rPr>
              <w:t>缓存盘：</w:t>
            </w:r>
            <w:r w:rsidRPr="00E94EC0">
              <w:rPr>
                <w:szCs w:val="21"/>
              </w:rPr>
              <w:t>960G SSD*2</w:t>
            </w:r>
          </w:p>
          <w:p w14:paraId="6F65FF4E" w14:textId="77777777" w:rsidR="0023479F" w:rsidRPr="00E94EC0" w:rsidRDefault="008A70FC">
            <w:pPr>
              <w:rPr>
                <w:szCs w:val="21"/>
              </w:rPr>
            </w:pPr>
            <w:r w:rsidRPr="00E94EC0">
              <w:rPr>
                <w:rFonts w:hint="eastAsia"/>
                <w:szCs w:val="21"/>
              </w:rPr>
              <w:t>数据盘：</w:t>
            </w:r>
            <w:r w:rsidRPr="00E94EC0">
              <w:rPr>
                <w:szCs w:val="21"/>
              </w:rPr>
              <w:t>4TB 7.2K SATA 3.5"*4</w:t>
            </w:r>
          </w:p>
          <w:p w14:paraId="37003B56" w14:textId="77777777" w:rsidR="0023479F" w:rsidRPr="00E94EC0" w:rsidRDefault="008A70FC">
            <w:pPr>
              <w:rPr>
                <w:szCs w:val="21"/>
              </w:rPr>
            </w:pPr>
            <w:r w:rsidRPr="00E94EC0">
              <w:rPr>
                <w:rFonts w:hint="eastAsia"/>
                <w:szCs w:val="21"/>
              </w:rPr>
              <w:t>系统盘：</w:t>
            </w:r>
            <w:r w:rsidRPr="00E94EC0">
              <w:rPr>
                <w:szCs w:val="21"/>
              </w:rPr>
              <w:t>240GB M.2 SATA SSD*2</w:t>
            </w:r>
          </w:p>
          <w:p w14:paraId="1EF13094" w14:textId="77777777" w:rsidR="0023479F" w:rsidRPr="00E94EC0" w:rsidRDefault="008A70FC">
            <w:pPr>
              <w:rPr>
                <w:szCs w:val="21"/>
              </w:rPr>
            </w:pPr>
            <w:r w:rsidRPr="00E94EC0">
              <w:rPr>
                <w:rFonts w:hint="eastAsia"/>
                <w:szCs w:val="21"/>
              </w:rPr>
              <w:t>存储网卡：双口万兆光纤网络子卡</w:t>
            </w:r>
            <w:r w:rsidRPr="00E94EC0">
              <w:rPr>
                <w:szCs w:val="21"/>
              </w:rPr>
              <w:t>(</w:t>
            </w:r>
            <w:r w:rsidRPr="00E94EC0">
              <w:rPr>
                <w:szCs w:val="21"/>
              </w:rPr>
              <w:t>含</w:t>
            </w:r>
            <w:proofErr w:type="gramStart"/>
            <w:r w:rsidRPr="00E94EC0">
              <w:rPr>
                <w:szCs w:val="21"/>
              </w:rPr>
              <w:t>多模光模块</w:t>
            </w:r>
            <w:proofErr w:type="gramEnd"/>
            <w:r w:rsidRPr="00E94EC0">
              <w:rPr>
                <w:szCs w:val="21"/>
              </w:rPr>
              <w:t>)*1</w:t>
            </w:r>
          </w:p>
          <w:p w14:paraId="25E16B8B" w14:textId="77777777" w:rsidR="0023479F" w:rsidRPr="00E94EC0" w:rsidRDefault="008A70FC">
            <w:pPr>
              <w:rPr>
                <w:szCs w:val="21"/>
              </w:rPr>
            </w:pPr>
            <w:r w:rsidRPr="00E94EC0">
              <w:rPr>
                <w:rFonts w:hint="eastAsia"/>
                <w:szCs w:val="21"/>
              </w:rPr>
              <w:t>业务网卡：双口万兆光纤网络子卡</w:t>
            </w:r>
            <w:r w:rsidRPr="00E94EC0">
              <w:rPr>
                <w:szCs w:val="21"/>
              </w:rPr>
              <w:t>(</w:t>
            </w:r>
            <w:r w:rsidRPr="00E94EC0">
              <w:rPr>
                <w:szCs w:val="21"/>
              </w:rPr>
              <w:t>含</w:t>
            </w:r>
            <w:proofErr w:type="gramStart"/>
            <w:r w:rsidRPr="00E94EC0">
              <w:rPr>
                <w:szCs w:val="21"/>
              </w:rPr>
              <w:t>多模光模块</w:t>
            </w:r>
            <w:proofErr w:type="gramEnd"/>
            <w:r w:rsidRPr="00E94EC0">
              <w:rPr>
                <w:szCs w:val="21"/>
              </w:rPr>
              <w:t>)*1</w:t>
            </w:r>
          </w:p>
          <w:p w14:paraId="53E77BCD" w14:textId="77777777" w:rsidR="0023479F" w:rsidRPr="00E94EC0" w:rsidRDefault="008A70FC">
            <w:pPr>
              <w:rPr>
                <w:szCs w:val="21"/>
              </w:rPr>
            </w:pPr>
            <w:r w:rsidRPr="00E94EC0">
              <w:rPr>
                <w:rFonts w:hint="eastAsia"/>
                <w:szCs w:val="21"/>
              </w:rPr>
              <w:t>管理网卡：四口千兆网络子卡</w:t>
            </w:r>
            <w:r w:rsidRPr="00E94EC0">
              <w:rPr>
                <w:szCs w:val="21"/>
              </w:rPr>
              <w:t>*1</w:t>
            </w:r>
          </w:p>
          <w:p w14:paraId="72854C2C" w14:textId="77777777" w:rsidR="0023479F" w:rsidRPr="00E94EC0" w:rsidRDefault="008A70FC">
            <w:pPr>
              <w:rPr>
                <w:szCs w:val="21"/>
              </w:rPr>
            </w:pPr>
            <w:r w:rsidRPr="00E94EC0">
              <w:rPr>
                <w:rFonts w:hint="eastAsia"/>
                <w:szCs w:val="21"/>
              </w:rPr>
              <w:t>其它：高性能</w:t>
            </w:r>
            <w:r w:rsidRPr="00E94EC0">
              <w:rPr>
                <w:szCs w:val="21"/>
              </w:rPr>
              <w:t>raid</w:t>
            </w:r>
            <w:r w:rsidRPr="00E94EC0">
              <w:rPr>
                <w:szCs w:val="21"/>
              </w:rPr>
              <w:t>卡、冗余电源、标准导轨若干</w:t>
            </w:r>
          </w:p>
          <w:p w14:paraId="7EC838FB" w14:textId="77777777" w:rsidR="0023479F" w:rsidRPr="00E94EC0" w:rsidRDefault="008A70FC">
            <w:pPr>
              <w:rPr>
                <w:szCs w:val="21"/>
              </w:rPr>
            </w:pPr>
            <w:r w:rsidRPr="00E94EC0">
              <w:rPr>
                <w:rFonts w:hint="eastAsia"/>
                <w:szCs w:val="21"/>
              </w:rPr>
              <w:t>服务器虚拟化系统</w:t>
            </w:r>
            <w:r w:rsidRPr="00E94EC0">
              <w:rPr>
                <w:szCs w:val="21"/>
              </w:rPr>
              <w:t>*2</w:t>
            </w:r>
          </w:p>
          <w:p w14:paraId="623EDEE8" w14:textId="77777777" w:rsidR="0023479F" w:rsidRPr="00E94EC0" w:rsidRDefault="008A70FC">
            <w:pPr>
              <w:rPr>
                <w:szCs w:val="21"/>
              </w:rPr>
            </w:pPr>
            <w:r w:rsidRPr="00E94EC0">
              <w:rPr>
                <w:rFonts w:hint="eastAsia"/>
                <w:szCs w:val="21"/>
              </w:rPr>
              <w:t>存储虚拟化系统</w:t>
            </w:r>
            <w:r w:rsidRPr="00E94EC0">
              <w:rPr>
                <w:szCs w:val="21"/>
              </w:rPr>
              <w:t>*2</w:t>
            </w:r>
          </w:p>
          <w:p w14:paraId="20FA4F83" w14:textId="77777777" w:rsidR="0023479F" w:rsidRPr="00E94EC0" w:rsidRDefault="008A70FC">
            <w:pPr>
              <w:rPr>
                <w:szCs w:val="21"/>
              </w:rPr>
            </w:pPr>
            <w:r w:rsidRPr="00E94EC0">
              <w:rPr>
                <w:rFonts w:ascii="宋体" w:hAnsi="宋体" w:cs="宋体" w:hint="eastAsia"/>
                <w:kern w:val="0"/>
                <w:szCs w:val="21"/>
              </w:rPr>
              <w:t>▲▲▲</w:t>
            </w:r>
            <w:r w:rsidRPr="00E94EC0">
              <w:rPr>
                <w:rFonts w:hint="eastAsia"/>
                <w:szCs w:val="21"/>
              </w:rPr>
              <w:t>提供原厂三年质保服务；（提供承诺书）</w:t>
            </w:r>
          </w:p>
        </w:tc>
        <w:tc>
          <w:tcPr>
            <w:tcW w:w="708" w:type="dxa"/>
            <w:shd w:val="clear" w:color="auto" w:fill="auto"/>
            <w:vAlign w:val="center"/>
          </w:tcPr>
          <w:p w14:paraId="3DC91747" w14:textId="77777777" w:rsidR="0023479F" w:rsidRPr="00E94EC0" w:rsidRDefault="008A70FC">
            <w:pPr>
              <w:jc w:val="center"/>
              <w:rPr>
                <w:szCs w:val="21"/>
              </w:rPr>
            </w:pPr>
            <w:r w:rsidRPr="00E94EC0">
              <w:rPr>
                <w:szCs w:val="21"/>
              </w:rPr>
              <w:t>3</w:t>
            </w:r>
            <w:r w:rsidRPr="00E94EC0">
              <w:rPr>
                <w:rFonts w:hint="eastAsia"/>
                <w:szCs w:val="21"/>
              </w:rPr>
              <w:t>台</w:t>
            </w:r>
          </w:p>
        </w:tc>
        <w:tc>
          <w:tcPr>
            <w:tcW w:w="2127" w:type="dxa"/>
            <w:shd w:val="clear" w:color="auto" w:fill="auto"/>
            <w:vAlign w:val="center"/>
          </w:tcPr>
          <w:p w14:paraId="668ECB98" w14:textId="77777777" w:rsidR="0023479F" w:rsidRPr="00E94EC0" w:rsidRDefault="008A70FC">
            <w:pPr>
              <w:rPr>
                <w:szCs w:val="21"/>
              </w:rPr>
            </w:pPr>
            <w:r w:rsidRPr="00E94EC0">
              <w:rPr>
                <w:rFonts w:hint="eastAsia"/>
                <w:szCs w:val="21"/>
              </w:rPr>
              <w:t>通过</w:t>
            </w:r>
            <w:r w:rsidRPr="00E94EC0">
              <w:rPr>
                <w:rFonts w:hint="eastAsia"/>
                <w:szCs w:val="21"/>
              </w:rPr>
              <w:t>3</w:t>
            </w:r>
            <w:r w:rsidRPr="00E94EC0">
              <w:rPr>
                <w:rFonts w:hint="eastAsia"/>
                <w:szCs w:val="21"/>
              </w:rPr>
              <w:t>节点的超融合集群组成支撑应用服务器的本地运营商</w:t>
            </w:r>
            <w:r w:rsidRPr="00E94EC0">
              <w:rPr>
                <w:rFonts w:hint="eastAsia"/>
                <w:szCs w:val="21"/>
              </w:rPr>
              <w:t>IDC</w:t>
            </w:r>
            <w:r w:rsidRPr="00E94EC0">
              <w:rPr>
                <w:rFonts w:hint="eastAsia"/>
                <w:szCs w:val="21"/>
              </w:rPr>
              <w:t>机房硬件平台，通过分配虚拟机的方式（支持动态迁移）部署</w:t>
            </w:r>
            <w:r w:rsidRPr="00E94EC0">
              <w:rPr>
                <w:rFonts w:hint="eastAsia"/>
                <w:szCs w:val="21"/>
              </w:rPr>
              <w:t>ERP</w:t>
            </w:r>
            <w:r w:rsidRPr="00E94EC0">
              <w:rPr>
                <w:rFonts w:hint="eastAsia"/>
                <w:szCs w:val="21"/>
              </w:rPr>
              <w:t>系统相关的应用服务器系统，包括程序服务器、</w:t>
            </w:r>
            <w:r w:rsidRPr="00E94EC0">
              <w:rPr>
                <w:rFonts w:hint="eastAsia"/>
                <w:szCs w:val="21"/>
              </w:rPr>
              <w:t>Web</w:t>
            </w:r>
            <w:r w:rsidRPr="00E94EC0">
              <w:rPr>
                <w:rFonts w:hint="eastAsia"/>
                <w:szCs w:val="21"/>
              </w:rPr>
              <w:t>服务器、文件服务器等轻负载业务；（以上参数要求均为最低要求）</w:t>
            </w:r>
            <w:r w:rsidRPr="00E94EC0">
              <w:rPr>
                <w:rFonts w:hint="eastAsia"/>
                <w:szCs w:val="21"/>
              </w:rPr>
              <w:t xml:space="preserve"> </w:t>
            </w:r>
          </w:p>
        </w:tc>
      </w:tr>
      <w:tr w:rsidR="00E94EC0" w:rsidRPr="00E94EC0" w14:paraId="6199F2B3" w14:textId="77777777">
        <w:trPr>
          <w:trHeight w:val="875"/>
          <w:jc w:val="center"/>
        </w:trPr>
        <w:tc>
          <w:tcPr>
            <w:tcW w:w="1135" w:type="dxa"/>
            <w:shd w:val="clear" w:color="auto" w:fill="auto"/>
            <w:vAlign w:val="center"/>
          </w:tcPr>
          <w:p w14:paraId="28EE4518" w14:textId="77777777" w:rsidR="0023479F" w:rsidRPr="00E94EC0" w:rsidRDefault="008A70FC">
            <w:pPr>
              <w:rPr>
                <w:szCs w:val="21"/>
              </w:rPr>
            </w:pPr>
            <w:r w:rsidRPr="00E94EC0">
              <w:rPr>
                <w:rFonts w:hint="eastAsia"/>
                <w:szCs w:val="21"/>
              </w:rPr>
              <w:lastRenderedPageBreak/>
              <w:t>数据库服务器</w:t>
            </w:r>
          </w:p>
        </w:tc>
        <w:tc>
          <w:tcPr>
            <w:tcW w:w="4879" w:type="dxa"/>
            <w:shd w:val="clear" w:color="auto" w:fill="auto"/>
            <w:vAlign w:val="center"/>
          </w:tcPr>
          <w:p w14:paraId="57DD837B" w14:textId="77777777" w:rsidR="0023479F" w:rsidRPr="00E94EC0" w:rsidRDefault="008A70FC">
            <w:pPr>
              <w:jc w:val="left"/>
              <w:rPr>
                <w:szCs w:val="21"/>
              </w:rPr>
            </w:pPr>
            <w:r w:rsidRPr="00E94EC0">
              <w:rPr>
                <w:rFonts w:hint="eastAsia"/>
                <w:szCs w:val="21"/>
              </w:rPr>
              <w:t>1</w:t>
            </w:r>
            <w:r w:rsidRPr="00E94EC0">
              <w:rPr>
                <w:rFonts w:hint="eastAsia"/>
                <w:szCs w:val="21"/>
              </w:rPr>
              <w:t>、机型：</w:t>
            </w:r>
            <w:r w:rsidRPr="00E94EC0">
              <w:rPr>
                <w:rFonts w:hint="eastAsia"/>
                <w:szCs w:val="21"/>
              </w:rPr>
              <w:t>2U</w:t>
            </w:r>
            <w:r w:rsidRPr="00E94EC0">
              <w:rPr>
                <w:rFonts w:hint="eastAsia"/>
                <w:szCs w:val="21"/>
              </w:rPr>
              <w:t>机架式；</w:t>
            </w:r>
          </w:p>
          <w:p w14:paraId="6809F6C0" w14:textId="77777777" w:rsidR="0023479F" w:rsidRPr="00E94EC0" w:rsidRDefault="008A70FC">
            <w:pPr>
              <w:jc w:val="left"/>
              <w:rPr>
                <w:szCs w:val="21"/>
              </w:rPr>
            </w:pPr>
            <w:r w:rsidRPr="00E94EC0">
              <w:rPr>
                <w:rFonts w:hint="eastAsia"/>
                <w:szCs w:val="21"/>
              </w:rPr>
              <w:t>2</w:t>
            </w:r>
            <w:r w:rsidRPr="00E94EC0">
              <w:rPr>
                <w:rFonts w:hint="eastAsia"/>
                <w:szCs w:val="21"/>
              </w:rPr>
              <w:t>、</w:t>
            </w:r>
            <w:r w:rsidRPr="00E94EC0">
              <w:rPr>
                <w:rFonts w:hint="eastAsia"/>
                <w:szCs w:val="21"/>
              </w:rPr>
              <w:t>CPU</w:t>
            </w:r>
            <w:r w:rsidRPr="00E94EC0">
              <w:rPr>
                <w:rFonts w:hint="eastAsia"/>
                <w:szCs w:val="21"/>
              </w:rPr>
              <w:t>：要求配置</w:t>
            </w:r>
            <w:r w:rsidRPr="00E94EC0">
              <w:rPr>
                <w:rFonts w:hint="eastAsia"/>
                <w:szCs w:val="21"/>
              </w:rPr>
              <w:t>2</w:t>
            </w:r>
            <w:r w:rsidRPr="00E94EC0">
              <w:rPr>
                <w:rFonts w:hint="eastAsia"/>
                <w:szCs w:val="21"/>
              </w:rPr>
              <w:t>颗</w:t>
            </w:r>
            <w:r w:rsidRPr="00E94EC0">
              <w:rPr>
                <w:szCs w:val="21"/>
              </w:rPr>
              <w:t>Intel Xeon 5315Y(8C,140W,3.2GHz)</w:t>
            </w:r>
            <w:r w:rsidRPr="00E94EC0">
              <w:rPr>
                <w:rFonts w:hint="eastAsia"/>
                <w:szCs w:val="21"/>
              </w:rPr>
              <w:t>；</w:t>
            </w:r>
          </w:p>
          <w:p w14:paraId="614C0142" w14:textId="77777777" w:rsidR="0023479F" w:rsidRPr="00E94EC0" w:rsidRDefault="008A70FC">
            <w:pPr>
              <w:jc w:val="left"/>
              <w:rPr>
                <w:szCs w:val="21"/>
              </w:rPr>
            </w:pPr>
            <w:r w:rsidRPr="00E94EC0">
              <w:rPr>
                <w:rFonts w:hint="eastAsia"/>
                <w:szCs w:val="21"/>
              </w:rPr>
              <w:t>3</w:t>
            </w:r>
            <w:r w:rsidRPr="00E94EC0">
              <w:rPr>
                <w:rFonts w:hint="eastAsia"/>
                <w:szCs w:val="21"/>
              </w:rPr>
              <w:t>、内存：要求配置</w:t>
            </w:r>
            <w:r w:rsidRPr="00E94EC0">
              <w:rPr>
                <w:rFonts w:hint="eastAsia"/>
                <w:szCs w:val="21"/>
              </w:rPr>
              <w:t>32G*4 RDIMM DDR4</w:t>
            </w:r>
            <w:r w:rsidRPr="00E94EC0">
              <w:rPr>
                <w:rFonts w:hint="eastAsia"/>
                <w:szCs w:val="21"/>
              </w:rPr>
              <w:t>内存，最大支持</w:t>
            </w:r>
            <w:r w:rsidRPr="00E94EC0">
              <w:rPr>
                <w:rFonts w:hint="eastAsia"/>
                <w:szCs w:val="21"/>
              </w:rPr>
              <w:t>32</w:t>
            </w:r>
            <w:r w:rsidRPr="00E94EC0">
              <w:rPr>
                <w:rFonts w:hint="eastAsia"/>
                <w:szCs w:val="21"/>
              </w:rPr>
              <w:t>根内存扩展；</w:t>
            </w:r>
          </w:p>
          <w:p w14:paraId="3BD93531" w14:textId="77777777" w:rsidR="0023479F" w:rsidRPr="00E94EC0" w:rsidRDefault="008A70FC">
            <w:pPr>
              <w:jc w:val="left"/>
              <w:rPr>
                <w:szCs w:val="21"/>
              </w:rPr>
            </w:pPr>
            <w:r w:rsidRPr="00E94EC0">
              <w:rPr>
                <w:rFonts w:ascii="宋体" w:hAnsi="宋体" w:cs="宋体" w:hint="eastAsia"/>
                <w:kern w:val="0"/>
                <w:szCs w:val="21"/>
              </w:rPr>
              <w:t>▲▲▲</w:t>
            </w:r>
            <w:r w:rsidRPr="00E94EC0">
              <w:rPr>
                <w:rFonts w:hint="eastAsia"/>
                <w:szCs w:val="21"/>
              </w:rPr>
              <w:t>4</w:t>
            </w:r>
            <w:r w:rsidRPr="00E94EC0">
              <w:rPr>
                <w:rFonts w:hint="eastAsia"/>
                <w:szCs w:val="21"/>
              </w:rPr>
              <w:t>、</w:t>
            </w:r>
            <w:r w:rsidRPr="00E94EC0">
              <w:rPr>
                <w:rFonts w:hint="eastAsia"/>
                <w:szCs w:val="21"/>
              </w:rPr>
              <w:t>RAID</w:t>
            </w:r>
            <w:r w:rsidRPr="00E94EC0">
              <w:rPr>
                <w:rFonts w:hint="eastAsia"/>
                <w:szCs w:val="21"/>
              </w:rPr>
              <w:t>卡：要求配置</w:t>
            </w:r>
            <w:r w:rsidRPr="00E94EC0">
              <w:rPr>
                <w:rFonts w:hint="eastAsia"/>
                <w:szCs w:val="21"/>
              </w:rPr>
              <w:t>SAS RAID</w:t>
            </w:r>
            <w:r w:rsidRPr="00E94EC0">
              <w:rPr>
                <w:rFonts w:hint="eastAsia"/>
                <w:szCs w:val="21"/>
              </w:rPr>
              <w:t>卡（≥</w:t>
            </w:r>
            <w:r w:rsidRPr="00E94EC0">
              <w:rPr>
                <w:rFonts w:hint="eastAsia"/>
                <w:szCs w:val="21"/>
              </w:rPr>
              <w:t>1G</w:t>
            </w:r>
            <w:r w:rsidRPr="00E94EC0">
              <w:rPr>
                <w:rFonts w:hint="eastAsia"/>
                <w:szCs w:val="21"/>
              </w:rPr>
              <w:t>缓存），支持</w:t>
            </w:r>
            <w:r w:rsidRPr="00E94EC0">
              <w:rPr>
                <w:rFonts w:hint="eastAsia"/>
                <w:szCs w:val="21"/>
              </w:rPr>
              <w:t>RAID 0</w:t>
            </w:r>
            <w:r w:rsidRPr="00E94EC0">
              <w:rPr>
                <w:rFonts w:hint="eastAsia"/>
                <w:szCs w:val="21"/>
              </w:rPr>
              <w:t>、</w:t>
            </w:r>
            <w:r w:rsidRPr="00E94EC0">
              <w:rPr>
                <w:rFonts w:hint="eastAsia"/>
                <w:szCs w:val="21"/>
              </w:rPr>
              <w:t>1</w:t>
            </w:r>
            <w:r w:rsidRPr="00E94EC0">
              <w:rPr>
                <w:rFonts w:hint="eastAsia"/>
                <w:szCs w:val="21"/>
              </w:rPr>
              <w:t>、</w:t>
            </w:r>
            <w:r w:rsidRPr="00E94EC0">
              <w:rPr>
                <w:rFonts w:hint="eastAsia"/>
                <w:szCs w:val="21"/>
              </w:rPr>
              <w:t>5</w:t>
            </w:r>
            <w:r w:rsidRPr="00E94EC0">
              <w:rPr>
                <w:rFonts w:hint="eastAsia"/>
                <w:szCs w:val="21"/>
              </w:rPr>
              <w:t>、</w:t>
            </w:r>
            <w:r w:rsidRPr="00E94EC0">
              <w:rPr>
                <w:rFonts w:hint="eastAsia"/>
                <w:szCs w:val="21"/>
              </w:rPr>
              <w:t>10</w:t>
            </w:r>
            <w:r w:rsidRPr="00E94EC0">
              <w:rPr>
                <w:rFonts w:hint="eastAsia"/>
                <w:szCs w:val="21"/>
              </w:rPr>
              <w:t>，支持快速</w:t>
            </w:r>
            <w:r w:rsidRPr="00E94EC0">
              <w:rPr>
                <w:rFonts w:hint="eastAsia"/>
                <w:szCs w:val="21"/>
              </w:rPr>
              <w:t>RAID</w:t>
            </w:r>
            <w:r w:rsidRPr="00E94EC0">
              <w:rPr>
                <w:rFonts w:hint="eastAsia"/>
                <w:szCs w:val="21"/>
              </w:rPr>
              <w:t>故障恢复功能，需提供快速</w:t>
            </w:r>
            <w:r w:rsidRPr="00E94EC0">
              <w:rPr>
                <w:rFonts w:hint="eastAsia"/>
                <w:szCs w:val="21"/>
              </w:rPr>
              <w:t>RAID</w:t>
            </w:r>
            <w:r w:rsidRPr="00E94EC0">
              <w:rPr>
                <w:rFonts w:hint="eastAsia"/>
                <w:szCs w:val="21"/>
              </w:rPr>
              <w:t>故障恢复相关第三方权威机构证明材料；</w:t>
            </w:r>
          </w:p>
          <w:p w14:paraId="16DA6814" w14:textId="77777777" w:rsidR="0023479F" w:rsidRPr="00E94EC0" w:rsidRDefault="008A70FC">
            <w:pPr>
              <w:jc w:val="left"/>
              <w:rPr>
                <w:szCs w:val="21"/>
              </w:rPr>
            </w:pPr>
            <w:r w:rsidRPr="00E94EC0">
              <w:rPr>
                <w:rFonts w:hint="eastAsia"/>
                <w:szCs w:val="21"/>
              </w:rPr>
              <w:t>5</w:t>
            </w:r>
            <w:r w:rsidRPr="00E94EC0">
              <w:rPr>
                <w:rFonts w:hint="eastAsia"/>
                <w:szCs w:val="21"/>
              </w:rPr>
              <w:t>、硬盘：要求配置</w:t>
            </w:r>
            <w:r w:rsidRPr="00E94EC0">
              <w:rPr>
                <w:rFonts w:hint="eastAsia"/>
                <w:szCs w:val="21"/>
              </w:rPr>
              <w:t>6</w:t>
            </w:r>
            <w:r w:rsidRPr="00E94EC0">
              <w:rPr>
                <w:rFonts w:hint="eastAsia"/>
                <w:szCs w:val="21"/>
              </w:rPr>
              <w:t>块</w:t>
            </w:r>
            <w:r w:rsidRPr="00E94EC0">
              <w:rPr>
                <w:rFonts w:hint="eastAsia"/>
                <w:szCs w:val="21"/>
              </w:rPr>
              <w:t>2.5</w:t>
            </w:r>
            <w:r w:rsidRPr="00E94EC0">
              <w:rPr>
                <w:rFonts w:hint="eastAsia"/>
                <w:szCs w:val="21"/>
              </w:rPr>
              <w:t>寸</w:t>
            </w:r>
            <w:r w:rsidRPr="00E94EC0">
              <w:rPr>
                <w:rFonts w:hint="eastAsia"/>
                <w:szCs w:val="21"/>
              </w:rPr>
              <w:t>1.2T SAS</w:t>
            </w:r>
            <w:r w:rsidRPr="00E94EC0">
              <w:rPr>
                <w:rFonts w:hint="eastAsia"/>
                <w:szCs w:val="21"/>
              </w:rPr>
              <w:t>（</w:t>
            </w:r>
            <w:r w:rsidRPr="00E94EC0">
              <w:rPr>
                <w:rFonts w:hint="eastAsia"/>
                <w:szCs w:val="21"/>
              </w:rPr>
              <w:t>10K</w:t>
            </w:r>
            <w:r w:rsidRPr="00E94EC0">
              <w:rPr>
                <w:rFonts w:hint="eastAsia"/>
                <w:szCs w:val="21"/>
              </w:rPr>
              <w:t>）；</w:t>
            </w:r>
          </w:p>
          <w:p w14:paraId="53D7817C" w14:textId="77777777" w:rsidR="0023479F" w:rsidRPr="00E94EC0" w:rsidRDefault="008A70FC">
            <w:pPr>
              <w:jc w:val="left"/>
              <w:rPr>
                <w:szCs w:val="21"/>
              </w:rPr>
            </w:pPr>
            <w:r w:rsidRPr="00E94EC0">
              <w:rPr>
                <w:rFonts w:hint="eastAsia"/>
                <w:szCs w:val="21"/>
              </w:rPr>
              <w:t>6</w:t>
            </w:r>
            <w:r w:rsidRPr="00E94EC0">
              <w:rPr>
                <w:rFonts w:hint="eastAsia"/>
                <w:szCs w:val="21"/>
              </w:rPr>
              <w:t>、</w:t>
            </w:r>
            <w:r w:rsidRPr="00E94EC0">
              <w:rPr>
                <w:rFonts w:hint="eastAsia"/>
                <w:szCs w:val="21"/>
              </w:rPr>
              <w:t>I/0</w:t>
            </w:r>
            <w:r w:rsidRPr="00E94EC0">
              <w:rPr>
                <w:rFonts w:hint="eastAsia"/>
                <w:szCs w:val="21"/>
              </w:rPr>
              <w:t>扩展：要求最大支持</w:t>
            </w:r>
            <w:r w:rsidRPr="00E94EC0">
              <w:rPr>
                <w:rFonts w:hint="eastAsia"/>
                <w:szCs w:val="21"/>
              </w:rPr>
              <w:t>11</w:t>
            </w:r>
            <w:r w:rsidRPr="00E94EC0">
              <w:rPr>
                <w:rFonts w:hint="eastAsia"/>
                <w:szCs w:val="21"/>
              </w:rPr>
              <w:t>个</w:t>
            </w:r>
            <w:r w:rsidRPr="00E94EC0">
              <w:rPr>
                <w:rFonts w:hint="eastAsia"/>
                <w:szCs w:val="21"/>
              </w:rPr>
              <w:t>PCIE</w:t>
            </w:r>
            <w:r w:rsidRPr="00E94EC0">
              <w:rPr>
                <w:rFonts w:hint="eastAsia"/>
                <w:szCs w:val="21"/>
              </w:rPr>
              <w:t>插槽，最大支持</w:t>
            </w:r>
            <w:proofErr w:type="gramStart"/>
            <w:r w:rsidRPr="00E94EC0">
              <w:rPr>
                <w:rFonts w:hint="eastAsia"/>
                <w:szCs w:val="21"/>
              </w:rPr>
              <w:t>4</w:t>
            </w:r>
            <w:r w:rsidRPr="00E94EC0">
              <w:rPr>
                <w:rFonts w:hint="eastAsia"/>
                <w:szCs w:val="21"/>
              </w:rPr>
              <w:t>个双宽</w:t>
            </w:r>
            <w:proofErr w:type="gramEnd"/>
            <w:r w:rsidRPr="00E94EC0">
              <w:rPr>
                <w:rFonts w:hint="eastAsia"/>
                <w:szCs w:val="21"/>
              </w:rPr>
              <w:t>GPU</w:t>
            </w:r>
            <w:r w:rsidRPr="00E94EC0">
              <w:rPr>
                <w:rFonts w:hint="eastAsia"/>
                <w:szCs w:val="21"/>
              </w:rPr>
              <w:t>或</w:t>
            </w:r>
            <w:proofErr w:type="gramStart"/>
            <w:r w:rsidRPr="00E94EC0">
              <w:rPr>
                <w:rFonts w:hint="eastAsia"/>
                <w:szCs w:val="21"/>
              </w:rPr>
              <w:t>8</w:t>
            </w:r>
            <w:r w:rsidRPr="00E94EC0">
              <w:rPr>
                <w:rFonts w:hint="eastAsia"/>
                <w:szCs w:val="21"/>
              </w:rPr>
              <w:t>个单宽</w:t>
            </w:r>
            <w:proofErr w:type="gramEnd"/>
            <w:r w:rsidRPr="00E94EC0">
              <w:rPr>
                <w:rFonts w:hint="eastAsia"/>
                <w:szCs w:val="21"/>
              </w:rPr>
              <w:t>GPU/</w:t>
            </w:r>
            <w:r w:rsidRPr="00E94EC0">
              <w:rPr>
                <w:rFonts w:hint="eastAsia"/>
                <w:szCs w:val="21"/>
              </w:rPr>
              <w:t>显卡；</w:t>
            </w:r>
          </w:p>
          <w:p w14:paraId="0D8F510F" w14:textId="77777777" w:rsidR="0023479F" w:rsidRPr="00E94EC0" w:rsidRDefault="008A70FC">
            <w:pPr>
              <w:jc w:val="left"/>
              <w:rPr>
                <w:szCs w:val="21"/>
              </w:rPr>
            </w:pPr>
            <w:r w:rsidRPr="00E94EC0">
              <w:rPr>
                <w:rFonts w:hint="eastAsia"/>
                <w:szCs w:val="21"/>
              </w:rPr>
              <w:t>7</w:t>
            </w:r>
            <w:r w:rsidRPr="00E94EC0">
              <w:rPr>
                <w:rFonts w:hint="eastAsia"/>
                <w:szCs w:val="21"/>
              </w:rPr>
              <w:t>、网络：要求配置</w:t>
            </w:r>
            <w:r w:rsidRPr="00E94EC0">
              <w:rPr>
                <w:rFonts w:hint="eastAsia"/>
                <w:szCs w:val="21"/>
              </w:rPr>
              <w:t>4</w:t>
            </w:r>
            <w:r w:rsidRPr="00E94EC0">
              <w:rPr>
                <w:rFonts w:hint="eastAsia"/>
                <w:szCs w:val="21"/>
              </w:rPr>
              <w:t>个千兆网口；</w:t>
            </w:r>
          </w:p>
          <w:p w14:paraId="4E256C36" w14:textId="77777777" w:rsidR="0023479F" w:rsidRPr="00E94EC0" w:rsidRDefault="008A70FC">
            <w:pPr>
              <w:jc w:val="left"/>
              <w:rPr>
                <w:szCs w:val="21"/>
              </w:rPr>
            </w:pPr>
            <w:r w:rsidRPr="00E94EC0">
              <w:rPr>
                <w:rFonts w:hint="eastAsia"/>
                <w:szCs w:val="21"/>
              </w:rPr>
              <w:t>8</w:t>
            </w:r>
            <w:r w:rsidRPr="00E94EC0">
              <w:rPr>
                <w:rFonts w:hint="eastAsia"/>
                <w:szCs w:val="21"/>
              </w:rPr>
              <w:t>、电源：要求配置</w:t>
            </w:r>
            <w:r w:rsidRPr="00E94EC0">
              <w:rPr>
                <w:rFonts w:hint="eastAsia"/>
                <w:szCs w:val="21"/>
              </w:rPr>
              <w:t>1+1</w:t>
            </w:r>
            <w:r w:rsidRPr="00E94EC0">
              <w:rPr>
                <w:rFonts w:hint="eastAsia"/>
                <w:szCs w:val="21"/>
              </w:rPr>
              <w:t>冗余电源（</w:t>
            </w:r>
            <w:r w:rsidRPr="00E94EC0">
              <w:rPr>
                <w:rFonts w:hint="eastAsia"/>
                <w:szCs w:val="21"/>
              </w:rPr>
              <w:t>800W</w:t>
            </w:r>
            <w:r w:rsidRPr="00E94EC0">
              <w:rPr>
                <w:rFonts w:hint="eastAsia"/>
                <w:szCs w:val="21"/>
              </w:rPr>
              <w:t>）；</w:t>
            </w:r>
          </w:p>
          <w:p w14:paraId="0CB54390" w14:textId="77777777" w:rsidR="0023479F" w:rsidRPr="00E94EC0" w:rsidRDefault="008A70FC">
            <w:pPr>
              <w:rPr>
                <w:szCs w:val="21"/>
              </w:rPr>
            </w:pPr>
            <w:r w:rsidRPr="00E94EC0">
              <w:rPr>
                <w:rFonts w:hint="eastAsia"/>
                <w:szCs w:val="21"/>
              </w:rPr>
              <w:t>9</w:t>
            </w:r>
            <w:r w:rsidRPr="00E94EC0">
              <w:rPr>
                <w:rFonts w:hint="eastAsia"/>
                <w:szCs w:val="21"/>
              </w:rPr>
              <w:t>、服务：三年质保。</w:t>
            </w:r>
          </w:p>
        </w:tc>
        <w:tc>
          <w:tcPr>
            <w:tcW w:w="708" w:type="dxa"/>
            <w:shd w:val="clear" w:color="auto" w:fill="auto"/>
            <w:vAlign w:val="center"/>
          </w:tcPr>
          <w:p w14:paraId="20EDAD07" w14:textId="77777777" w:rsidR="0023479F" w:rsidRPr="00E94EC0" w:rsidRDefault="008A70FC">
            <w:pPr>
              <w:jc w:val="center"/>
              <w:rPr>
                <w:szCs w:val="21"/>
              </w:rPr>
            </w:pPr>
            <w:r w:rsidRPr="00E94EC0">
              <w:rPr>
                <w:szCs w:val="21"/>
              </w:rPr>
              <w:t>2</w:t>
            </w:r>
            <w:r w:rsidRPr="00E94EC0">
              <w:rPr>
                <w:rFonts w:hint="eastAsia"/>
                <w:szCs w:val="21"/>
              </w:rPr>
              <w:t>台</w:t>
            </w:r>
          </w:p>
        </w:tc>
        <w:tc>
          <w:tcPr>
            <w:tcW w:w="2127" w:type="dxa"/>
            <w:shd w:val="clear" w:color="auto" w:fill="auto"/>
            <w:vAlign w:val="center"/>
          </w:tcPr>
          <w:p w14:paraId="5913A47B" w14:textId="77777777" w:rsidR="0023479F" w:rsidRPr="00E94EC0" w:rsidRDefault="008A70FC">
            <w:pPr>
              <w:rPr>
                <w:szCs w:val="21"/>
              </w:rPr>
            </w:pPr>
            <w:r w:rsidRPr="00E94EC0">
              <w:rPr>
                <w:rFonts w:hint="eastAsia"/>
                <w:szCs w:val="21"/>
              </w:rPr>
              <w:t>通过</w:t>
            </w:r>
            <w:r w:rsidRPr="00E94EC0">
              <w:rPr>
                <w:rFonts w:hint="eastAsia"/>
                <w:szCs w:val="21"/>
              </w:rPr>
              <w:t>2</w:t>
            </w:r>
            <w:r w:rsidRPr="00E94EC0">
              <w:rPr>
                <w:rFonts w:hint="eastAsia"/>
                <w:szCs w:val="21"/>
              </w:rPr>
              <w:t>台服务器组成“高可用”集群，采用主从库备份的方式部署数据库系统（以上参数要求均为最低要求）</w:t>
            </w:r>
            <w:r w:rsidRPr="00E94EC0">
              <w:rPr>
                <w:rFonts w:hint="eastAsia"/>
                <w:szCs w:val="21"/>
              </w:rPr>
              <w:t xml:space="preserve"> </w:t>
            </w:r>
          </w:p>
        </w:tc>
      </w:tr>
      <w:tr w:rsidR="00E94EC0" w:rsidRPr="00E94EC0" w14:paraId="5610E15D" w14:textId="77777777">
        <w:trPr>
          <w:trHeight w:val="670"/>
          <w:jc w:val="center"/>
        </w:trPr>
        <w:tc>
          <w:tcPr>
            <w:tcW w:w="1135" w:type="dxa"/>
            <w:shd w:val="clear" w:color="auto" w:fill="auto"/>
            <w:vAlign w:val="center"/>
          </w:tcPr>
          <w:p w14:paraId="6A00AC12" w14:textId="77777777" w:rsidR="0023479F" w:rsidRPr="00E94EC0" w:rsidRDefault="008A70FC">
            <w:pPr>
              <w:rPr>
                <w:szCs w:val="21"/>
              </w:rPr>
            </w:pPr>
            <w:r w:rsidRPr="00E94EC0">
              <w:rPr>
                <w:rFonts w:hint="eastAsia"/>
                <w:szCs w:val="21"/>
              </w:rPr>
              <w:t>业务交换机</w:t>
            </w:r>
          </w:p>
        </w:tc>
        <w:tc>
          <w:tcPr>
            <w:tcW w:w="4879" w:type="dxa"/>
            <w:shd w:val="clear" w:color="auto" w:fill="auto"/>
            <w:vAlign w:val="center"/>
          </w:tcPr>
          <w:p w14:paraId="36D60FB9" w14:textId="77777777" w:rsidR="0023479F" w:rsidRPr="00E94EC0" w:rsidRDefault="008A70FC">
            <w:pPr>
              <w:rPr>
                <w:szCs w:val="21"/>
              </w:rPr>
            </w:pPr>
            <w:r w:rsidRPr="00E94EC0">
              <w:rPr>
                <w:rFonts w:hint="eastAsia"/>
                <w:szCs w:val="21"/>
              </w:rPr>
              <w:t>支持</w:t>
            </w:r>
            <w:r w:rsidRPr="00E94EC0">
              <w:rPr>
                <w:szCs w:val="21"/>
              </w:rPr>
              <w:t>48</w:t>
            </w:r>
            <w:r w:rsidRPr="00E94EC0">
              <w:rPr>
                <w:rFonts w:hint="eastAsia"/>
                <w:szCs w:val="21"/>
              </w:rPr>
              <w:t>个</w:t>
            </w:r>
            <w:r w:rsidRPr="00E94EC0">
              <w:rPr>
                <w:szCs w:val="21"/>
              </w:rPr>
              <w:t>10/100/1000BASE-T</w:t>
            </w:r>
            <w:proofErr w:type="gramStart"/>
            <w:r w:rsidRPr="00E94EC0">
              <w:rPr>
                <w:rFonts w:hint="eastAsia"/>
                <w:szCs w:val="21"/>
              </w:rPr>
              <w:t>电口</w:t>
            </w:r>
            <w:proofErr w:type="gramEnd"/>
            <w:r w:rsidRPr="00E94EC0">
              <w:rPr>
                <w:szCs w:val="21"/>
              </w:rPr>
              <w:t>,4</w:t>
            </w:r>
            <w:r w:rsidRPr="00E94EC0">
              <w:rPr>
                <w:rFonts w:hint="eastAsia"/>
                <w:szCs w:val="21"/>
              </w:rPr>
              <w:t>个</w:t>
            </w:r>
            <w:r w:rsidRPr="00E94EC0">
              <w:rPr>
                <w:szCs w:val="21"/>
              </w:rPr>
              <w:t>1G/10G BASE-X SFP+</w:t>
            </w:r>
            <w:r w:rsidRPr="00E94EC0">
              <w:rPr>
                <w:rFonts w:hint="eastAsia"/>
                <w:szCs w:val="21"/>
              </w:rPr>
              <w:t>端口</w:t>
            </w:r>
            <w:r w:rsidRPr="00E94EC0">
              <w:rPr>
                <w:szCs w:val="21"/>
              </w:rPr>
              <w:t>,</w:t>
            </w:r>
            <w:r w:rsidRPr="00E94EC0">
              <w:rPr>
                <w:rFonts w:hint="eastAsia"/>
                <w:szCs w:val="21"/>
              </w:rPr>
              <w:t>支持</w:t>
            </w:r>
            <w:r w:rsidRPr="00E94EC0">
              <w:rPr>
                <w:szCs w:val="21"/>
              </w:rPr>
              <w:t>AC</w:t>
            </w:r>
          </w:p>
        </w:tc>
        <w:tc>
          <w:tcPr>
            <w:tcW w:w="708" w:type="dxa"/>
            <w:shd w:val="clear" w:color="auto" w:fill="auto"/>
            <w:vAlign w:val="center"/>
          </w:tcPr>
          <w:p w14:paraId="4D25F63C" w14:textId="77777777" w:rsidR="0023479F" w:rsidRPr="00E94EC0" w:rsidRDefault="008A70FC">
            <w:pPr>
              <w:jc w:val="center"/>
              <w:rPr>
                <w:szCs w:val="21"/>
              </w:rPr>
            </w:pPr>
            <w:r w:rsidRPr="00E94EC0">
              <w:rPr>
                <w:szCs w:val="21"/>
              </w:rPr>
              <w:t>2</w:t>
            </w:r>
            <w:r w:rsidRPr="00E94EC0">
              <w:rPr>
                <w:rFonts w:hint="eastAsia"/>
                <w:szCs w:val="21"/>
              </w:rPr>
              <w:t>台</w:t>
            </w:r>
          </w:p>
        </w:tc>
        <w:tc>
          <w:tcPr>
            <w:tcW w:w="2127" w:type="dxa"/>
            <w:shd w:val="clear" w:color="auto" w:fill="auto"/>
            <w:vAlign w:val="center"/>
          </w:tcPr>
          <w:p w14:paraId="44644752" w14:textId="77777777" w:rsidR="0023479F" w:rsidRPr="00E94EC0" w:rsidRDefault="008A70FC">
            <w:pPr>
              <w:rPr>
                <w:szCs w:val="21"/>
              </w:rPr>
            </w:pPr>
            <w:r w:rsidRPr="00E94EC0">
              <w:rPr>
                <w:rFonts w:hint="eastAsia"/>
                <w:szCs w:val="21"/>
              </w:rPr>
              <w:t>超融合集群的</w:t>
            </w:r>
            <w:proofErr w:type="gramStart"/>
            <w:r w:rsidRPr="00E94EC0">
              <w:rPr>
                <w:rFonts w:hint="eastAsia"/>
                <w:szCs w:val="21"/>
              </w:rPr>
              <w:t>配套业务</w:t>
            </w:r>
            <w:proofErr w:type="gramEnd"/>
            <w:r w:rsidRPr="00E94EC0">
              <w:rPr>
                <w:rFonts w:hint="eastAsia"/>
                <w:szCs w:val="21"/>
              </w:rPr>
              <w:t>交换机（以上参数要求均为最低要求）</w:t>
            </w:r>
            <w:r w:rsidRPr="00E94EC0">
              <w:rPr>
                <w:rFonts w:hint="eastAsia"/>
                <w:szCs w:val="21"/>
              </w:rPr>
              <w:t xml:space="preserve"> </w:t>
            </w:r>
          </w:p>
        </w:tc>
      </w:tr>
      <w:tr w:rsidR="00E94EC0" w:rsidRPr="00E94EC0" w14:paraId="7E00D99D" w14:textId="77777777">
        <w:trPr>
          <w:trHeight w:val="1188"/>
          <w:jc w:val="center"/>
        </w:trPr>
        <w:tc>
          <w:tcPr>
            <w:tcW w:w="1135" w:type="dxa"/>
            <w:shd w:val="clear" w:color="auto" w:fill="auto"/>
            <w:vAlign w:val="center"/>
          </w:tcPr>
          <w:p w14:paraId="60A29F0D" w14:textId="77777777" w:rsidR="0023479F" w:rsidRPr="00E94EC0" w:rsidRDefault="008A70FC">
            <w:pPr>
              <w:rPr>
                <w:szCs w:val="21"/>
              </w:rPr>
            </w:pPr>
            <w:r w:rsidRPr="00E94EC0">
              <w:rPr>
                <w:rFonts w:hint="eastAsia"/>
                <w:szCs w:val="21"/>
              </w:rPr>
              <w:t>同步交换机</w:t>
            </w:r>
          </w:p>
        </w:tc>
        <w:tc>
          <w:tcPr>
            <w:tcW w:w="4879" w:type="dxa"/>
            <w:shd w:val="clear" w:color="auto" w:fill="auto"/>
            <w:vAlign w:val="center"/>
          </w:tcPr>
          <w:p w14:paraId="59BC8FA3" w14:textId="77777777" w:rsidR="0023479F" w:rsidRPr="00E94EC0" w:rsidRDefault="008A70FC">
            <w:pPr>
              <w:rPr>
                <w:szCs w:val="21"/>
              </w:rPr>
            </w:pPr>
            <w:r w:rsidRPr="00E94EC0">
              <w:rPr>
                <w:rFonts w:hint="eastAsia"/>
                <w:szCs w:val="21"/>
              </w:rPr>
              <w:t>以太网交换机主机</w:t>
            </w:r>
            <w:r w:rsidRPr="00E94EC0">
              <w:rPr>
                <w:rFonts w:hint="eastAsia"/>
                <w:szCs w:val="21"/>
              </w:rPr>
              <w:t>(24SFP Plus+2QSFP</w:t>
            </w:r>
            <w:r w:rsidRPr="00E94EC0">
              <w:rPr>
                <w:szCs w:val="21"/>
              </w:rPr>
              <w:t>28</w:t>
            </w:r>
            <w:r w:rsidRPr="00E94EC0">
              <w:rPr>
                <w:rFonts w:hint="eastAsia"/>
                <w:szCs w:val="21"/>
              </w:rPr>
              <w:t>),</w:t>
            </w:r>
            <w:r w:rsidRPr="00E94EC0">
              <w:rPr>
                <w:rFonts w:hint="eastAsia"/>
                <w:szCs w:val="21"/>
              </w:rPr>
              <w:t>无电源</w:t>
            </w:r>
            <w:r w:rsidRPr="00E94EC0">
              <w:rPr>
                <w:rFonts w:hint="eastAsia"/>
                <w:szCs w:val="21"/>
              </w:rPr>
              <w:t xml:space="preserve"> </w:t>
            </w:r>
            <w:r w:rsidRPr="00E94EC0">
              <w:rPr>
                <w:rFonts w:hint="eastAsia"/>
                <w:szCs w:val="21"/>
              </w:rPr>
              <w:br/>
            </w:r>
            <w:r w:rsidRPr="00E94EC0">
              <w:rPr>
                <w:rFonts w:hint="eastAsia"/>
                <w:szCs w:val="21"/>
              </w:rPr>
              <w:t>交流电源模块</w:t>
            </w:r>
            <w:r w:rsidRPr="00E94EC0">
              <w:rPr>
                <w:rFonts w:hint="eastAsia"/>
                <w:szCs w:val="21"/>
              </w:rPr>
              <w:t xml:space="preserve">*2 </w:t>
            </w:r>
            <w:r w:rsidRPr="00E94EC0">
              <w:rPr>
                <w:rFonts w:hint="eastAsia"/>
                <w:szCs w:val="21"/>
              </w:rPr>
              <w:br/>
            </w:r>
            <w:r w:rsidRPr="00E94EC0">
              <w:rPr>
                <w:rFonts w:hint="eastAsia"/>
                <w:szCs w:val="21"/>
              </w:rPr>
              <w:t>风扇模块</w:t>
            </w:r>
            <w:r w:rsidRPr="00E94EC0">
              <w:rPr>
                <w:rFonts w:hint="eastAsia"/>
                <w:szCs w:val="21"/>
              </w:rPr>
              <w:t>*2</w:t>
            </w:r>
          </w:p>
        </w:tc>
        <w:tc>
          <w:tcPr>
            <w:tcW w:w="708" w:type="dxa"/>
            <w:shd w:val="clear" w:color="auto" w:fill="auto"/>
            <w:vAlign w:val="center"/>
          </w:tcPr>
          <w:p w14:paraId="31DF38DB" w14:textId="77777777" w:rsidR="0023479F" w:rsidRPr="00E94EC0" w:rsidRDefault="008A70FC">
            <w:pPr>
              <w:jc w:val="center"/>
              <w:rPr>
                <w:szCs w:val="21"/>
              </w:rPr>
            </w:pPr>
            <w:r w:rsidRPr="00E94EC0">
              <w:rPr>
                <w:szCs w:val="21"/>
              </w:rPr>
              <w:t>2</w:t>
            </w:r>
            <w:r w:rsidRPr="00E94EC0">
              <w:rPr>
                <w:rFonts w:hint="eastAsia"/>
                <w:szCs w:val="21"/>
              </w:rPr>
              <w:t>台</w:t>
            </w:r>
          </w:p>
        </w:tc>
        <w:tc>
          <w:tcPr>
            <w:tcW w:w="2127" w:type="dxa"/>
            <w:shd w:val="clear" w:color="auto" w:fill="auto"/>
            <w:vAlign w:val="center"/>
          </w:tcPr>
          <w:p w14:paraId="5B94FED3" w14:textId="77777777" w:rsidR="0023479F" w:rsidRPr="00E94EC0" w:rsidRDefault="008A70FC">
            <w:pPr>
              <w:rPr>
                <w:szCs w:val="21"/>
              </w:rPr>
            </w:pPr>
            <w:r w:rsidRPr="00E94EC0">
              <w:rPr>
                <w:rFonts w:hint="eastAsia"/>
                <w:szCs w:val="21"/>
              </w:rPr>
              <w:t>超融合集群的配套数据同步交换机（以上参数要求均为最低要求）</w:t>
            </w:r>
            <w:r w:rsidRPr="00E94EC0">
              <w:rPr>
                <w:rFonts w:hint="eastAsia"/>
                <w:szCs w:val="21"/>
              </w:rPr>
              <w:t xml:space="preserve"> </w:t>
            </w:r>
          </w:p>
        </w:tc>
      </w:tr>
      <w:tr w:rsidR="00E94EC0" w:rsidRPr="00E94EC0" w14:paraId="48AEF7B9" w14:textId="77777777">
        <w:trPr>
          <w:trHeight w:val="650"/>
          <w:jc w:val="center"/>
        </w:trPr>
        <w:tc>
          <w:tcPr>
            <w:tcW w:w="1135" w:type="dxa"/>
            <w:shd w:val="clear" w:color="auto" w:fill="auto"/>
            <w:vAlign w:val="center"/>
          </w:tcPr>
          <w:p w14:paraId="01A94AA2" w14:textId="77777777" w:rsidR="0023479F" w:rsidRPr="00E94EC0" w:rsidRDefault="008A70FC">
            <w:pPr>
              <w:rPr>
                <w:szCs w:val="21"/>
              </w:rPr>
            </w:pPr>
            <w:r w:rsidRPr="00E94EC0">
              <w:rPr>
                <w:rFonts w:hint="eastAsia"/>
                <w:szCs w:val="21"/>
              </w:rPr>
              <w:t>业务防火墙</w:t>
            </w:r>
          </w:p>
        </w:tc>
        <w:tc>
          <w:tcPr>
            <w:tcW w:w="4879" w:type="dxa"/>
            <w:shd w:val="clear" w:color="auto" w:fill="auto"/>
            <w:vAlign w:val="center"/>
          </w:tcPr>
          <w:p w14:paraId="56A0E039" w14:textId="77777777" w:rsidR="0023479F" w:rsidRPr="00E94EC0" w:rsidRDefault="008A70FC">
            <w:pPr>
              <w:rPr>
                <w:szCs w:val="21"/>
              </w:rPr>
            </w:pPr>
            <w:r w:rsidRPr="00E94EC0">
              <w:rPr>
                <w:rFonts w:hint="eastAsia"/>
                <w:szCs w:val="21"/>
              </w:rPr>
              <w:t>2U,6</w:t>
            </w:r>
            <w:r w:rsidRPr="00E94EC0">
              <w:rPr>
                <w:rFonts w:hint="eastAsia"/>
                <w:szCs w:val="21"/>
              </w:rPr>
              <w:t>个</w:t>
            </w:r>
            <w:proofErr w:type="gramStart"/>
            <w:r w:rsidRPr="00E94EC0">
              <w:rPr>
                <w:rFonts w:hint="eastAsia"/>
                <w:szCs w:val="21"/>
              </w:rPr>
              <w:t>千兆电口</w:t>
            </w:r>
            <w:proofErr w:type="gramEnd"/>
            <w:r w:rsidRPr="00E94EC0">
              <w:rPr>
                <w:rFonts w:hint="eastAsia"/>
                <w:szCs w:val="21"/>
              </w:rPr>
              <w:t>+2</w:t>
            </w:r>
            <w:r w:rsidRPr="00E94EC0">
              <w:rPr>
                <w:rFonts w:hint="eastAsia"/>
                <w:szCs w:val="21"/>
              </w:rPr>
              <w:t>个</w:t>
            </w:r>
            <w:proofErr w:type="gramStart"/>
            <w:r w:rsidRPr="00E94EC0">
              <w:rPr>
                <w:rFonts w:hint="eastAsia"/>
                <w:szCs w:val="21"/>
              </w:rPr>
              <w:t>千兆光口</w:t>
            </w:r>
            <w:proofErr w:type="gramEnd"/>
            <w:r w:rsidRPr="00E94EC0">
              <w:rPr>
                <w:rFonts w:hint="eastAsia"/>
                <w:szCs w:val="21"/>
              </w:rPr>
              <w:t>,</w:t>
            </w:r>
            <w:r w:rsidRPr="00E94EC0">
              <w:rPr>
                <w:rFonts w:hint="eastAsia"/>
                <w:szCs w:val="21"/>
              </w:rPr>
              <w:t>冗余电源</w:t>
            </w:r>
            <w:r w:rsidRPr="00E94EC0">
              <w:rPr>
                <w:rFonts w:hint="eastAsia"/>
                <w:szCs w:val="21"/>
              </w:rPr>
              <w:t>,1</w:t>
            </w:r>
            <w:r w:rsidRPr="00E94EC0">
              <w:rPr>
                <w:rFonts w:hint="eastAsia"/>
                <w:szCs w:val="21"/>
              </w:rPr>
              <w:t>个扩展槽位</w:t>
            </w:r>
            <w:r w:rsidRPr="00E94EC0">
              <w:rPr>
                <w:rFonts w:hint="eastAsia"/>
                <w:szCs w:val="21"/>
              </w:rPr>
              <w:t>,</w:t>
            </w:r>
            <w:r w:rsidRPr="00E94EC0">
              <w:rPr>
                <w:rFonts w:hint="eastAsia"/>
                <w:szCs w:val="21"/>
              </w:rPr>
              <w:t>防火墙吞吐</w:t>
            </w:r>
            <w:r w:rsidRPr="00E94EC0">
              <w:rPr>
                <w:rFonts w:hint="eastAsia"/>
                <w:szCs w:val="21"/>
              </w:rPr>
              <w:t>8G</w:t>
            </w:r>
            <w:r w:rsidRPr="00E94EC0">
              <w:rPr>
                <w:rFonts w:hint="eastAsia"/>
                <w:szCs w:val="21"/>
              </w:rPr>
              <w:t>，并发连接</w:t>
            </w:r>
            <w:r w:rsidRPr="00E94EC0">
              <w:rPr>
                <w:rFonts w:hint="eastAsia"/>
                <w:szCs w:val="21"/>
              </w:rPr>
              <w:t>200</w:t>
            </w:r>
            <w:r w:rsidRPr="00E94EC0">
              <w:rPr>
                <w:rFonts w:hint="eastAsia"/>
                <w:szCs w:val="21"/>
              </w:rPr>
              <w:t>万，应用知识库</w:t>
            </w:r>
            <w:r w:rsidRPr="00E94EC0">
              <w:rPr>
                <w:rFonts w:hint="eastAsia"/>
                <w:szCs w:val="21"/>
              </w:rPr>
              <w:t>3</w:t>
            </w:r>
            <w:r w:rsidRPr="00E94EC0">
              <w:rPr>
                <w:rFonts w:hint="eastAsia"/>
                <w:szCs w:val="21"/>
              </w:rPr>
              <w:t>年升级服务许可</w:t>
            </w:r>
            <w:r w:rsidRPr="00E94EC0">
              <w:rPr>
                <w:rFonts w:hint="eastAsia"/>
                <w:szCs w:val="21"/>
              </w:rPr>
              <w:t>;</w:t>
            </w:r>
            <w:r w:rsidRPr="00E94EC0">
              <w:rPr>
                <w:rFonts w:hint="eastAsia"/>
                <w:szCs w:val="21"/>
              </w:rPr>
              <w:t>提供原厂三年硬件质保服务；</w:t>
            </w:r>
          </w:p>
          <w:p w14:paraId="74C6CD76" w14:textId="77777777" w:rsidR="0023479F" w:rsidRPr="00E94EC0" w:rsidRDefault="008A70FC">
            <w:pPr>
              <w:widowControl/>
              <w:jc w:val="left"/>
              <w:rPr>
                <w:rFonts w:ascii="宋体" w:hAnsi="宋体"/>
                <w:sz w:val="20"/>
              </w:rPr>
            </w:pPr>
            <w:r w:rsidRPr="00E94EC0">
              <w:rPr>
                <w:rFonts w:ascii="宋体" w:hAnsi="宋体" w:cs="宋体" w:hint="eastAsia"/>
                <w:kern w:val="0"/>
                <w:szCs w:val="21"/>
              </w:rPr>
              <w:t>▲▲▲</w:t>
            </w:r>
            <w:r w:rsidRPr="00E94EC0">
              <w:rPr>
                <w:rFonts w:ascii="宋体" w:hAnsi="宋体" w:hint="eastAsia"/>
                <w:sz w:val="20"/>
              </w:rPr>
              <w:t>所投产</w:t>
            </w:r>
            <w:proofErr w:type="gramStart"/>
            <w:r w:rsidRPr="00E94EC0">
              <w:rPr>
                <w:rFonts w:ascii="宋体" w:hAnsi="宋体" w:hint="eastAsia"/>
                <w:sz w:val="20"/>
              </w:rPr>
              <w:t>品支持</w:t>
            </w:r>
            <w:proofErr w:type="gramEnd"/>
            <w:r w:rsidRPr="00E94EC0">
              <w:rPr>
                <w:rFonts w:ascii="宋体" w:hAnsi="宋体" w:hint="eastAsia"/>
                <w:sz w:val="20"/>
              </w:rPr>
              <w:t>监控功能，显示被拦截的</w:t>
            </w:r>
            <w:r w:rsidRPr="00E94EC0">
              <w:rPr>
                <w:rFonts w:ascii="宋体" w:hAnsi="宋体"/>
                <w:sz w:val="20"/>
              </w:rPr>
              <w:t>IP</w:t>
            </w:r>
            <w:r w:rsidRPr="00E94EC0">
              <w:rPr>
                <w:rFonts w:ascii="宋体" w:hAnsi="宋体" w:hint="eastAsia"/>
                <w:sz w:val="20"/>
              </w:rPr>
              <w:t>、地址对象、应用的限制条件、被拒次数、最近被拒时间等信息（提供截图）；</w:t>
            </w:r>
          </w:p>
          <w:p w14:paraId="09C51C9C" w14:textId="77777777" w:rsidR="0023479F" w:rsidRPr="00E94EC0" w:rsidRDefault="008A70FC">
            <w:pPr>
              <w:widowControl/>
              <w:jc w:val="left"/>
              <w:rPr>
                <w:rFonts w:ascii="宋体" w:hAnsi="宋体"/>
                <w:sz w:val="20"/>
              </w:rPr>
            </w:pPr>
            <w:r w:rsidRPr="00E94EC0">
              <w:rPr>
                <w:rFonts w:ascii="宋体" w:hAnsi="宋体" w:cs="宋体" w:hint="eastAsia"/>
                <w:kern w:val="0"/>
                <w:szCs w:val="21"/>
              </w:rPr>
              <w:t>▲▲▲</w:t>
            </w:r>
            <w:r w:rsidRPr="00E94EC0">
              <w:rPr>
                <w:rFonts w:ascii="宋体" w:hAnsi="宋体" w:hint="eastAsia"/>
                <w:sz w:val="20"/>
              </w:rPr>
              <w:t>所投产</w:t>
            </w:r>
            <w:proofErr w:type="gramStart"/>
            <w:r w:rsidRPr="00E94EC0">
              <w:rPr>
                <w:rFonts w:ascii="宋体" w:hAnsi="宋体" w:hint="eastAsia"/>
                <w:sz w:val="20"/>
              </w:rPr>
              <w:t>品支持</w:t>
            </w:r>
            <w:proofErr w:type="gramEnd"/>
            <w:r w:rsidRPr="00E94EC0">
              <w:rPr>
                <w:rFonts w:ascii="宋体" w:hAnsi="宋体" w:hint="eastAsia"/>
                <w:sz w:val="20"/>
              </w:rPr>
              <w:t>独立的WAF防护模块，WAF防护特征总数在1000条以上</w:t>
            </w:r>
            <w:r w:rsidRPr="00E94EC0">
              <w:rPr>
                <w:rFonts w:ascii="宋体" w:hAnsi="宋体"/>
                <w:sz w:val="20"/>
              </w:rPr>
              <w:t>（</w:t>
            </w:r>
            <w:r w:rsidRPr="00E94EC0">
              <w:rPr>
                <w:rFonts w:ascii="宋体" w:hAnsi="宋体" w:hint="eastAsia"/>
                <w:sz w:val="20"/>
              </w:rPr>
              <w:t>提供</w:t>
            </w:r>
            <w:r w:rsidRPr="00E94EC0">
              <w:rPr>
                <w:rFonts w:ascii="宋体" w:hAnsi="宋体"/>
                <w:sz w:val="20"/>
              </w:rPr>
              <w:t>截图</w:t>
            </w:r>
            <w:r w:rsidRPr="00E94EC0">
              <w:rPr>
                <w:rFonts w:ascii="宋体" w:hAnsi="宋体" w:hint="eastAsia"/>
                <w:sz w:val="20"/>
              </w:rPr>
              <w:t>并加盖厂家公章</w:t>
            </w:r>
            <w:r w:rsidRPr="00E94EC0">
              <w:rPr>
                <w:rFonts w:ascii="宋体" w:hAnsi="宋体"/>
                <w:sz w:val="20"/>
              </w:rPr>
              <w:t>）</w:t>
            </w:r>
            <w:r w:rsidRPr="00E94EC0">
              <w:rPr>
                <w:rFonts w:ascii="宋体" w:hAnsi="宋体" w:hint="eastAsia"/>
                <w:sz w:val="20"/>
              </w:rPr>
              <w:t>；支持针对地址、应用设置WAF白名单，支持攻击规则搜索以及自定义；（提供截图）</w:t>
            </w:r>
          </w:p>
          <w:p w14:paraId="69E74025" w14:textId="77777777" w:rsidR="0023479F" w:rsidRPr="00E94EC0" w:rsidRDefault="008A70FC">
            <w:pPr>
              <w:widowControl/>
              <w:jc w:val="left"/>
              <w:rPr>
                <w:rFonts w:ascii="宋体" w:hAnsi="宋体"/>
                <w:sz w:val="20"/>
              </w:rPr>
            </w:pPr>
            <w:r w:rsidRPr="00E94EC0">
              <w:rPr>
                <w:rFonts w:ascii="宋体" w:hAnsi="宋体" w:cs="宋体" w:hint="eastAsia"/>
                <w:kern w:val="0"/>
                <w:szCs w:val="21"/>
              </w:rPr>
              <w:t>▲▲▲</w:t>
            </w:r>
            <w:r w:rsidRPr="00E94EC0">
              <w:rPr>
                <w:rFonts w:ascii="宋体" w:hAnsi="宋体" w:hint="eastAsia"/>
                <w:sz w:val="20"/>
              </w:rPr>
              <w:t>所投产</w:t>
            </w:r>
            <w:proofErr w:type="gramStart"/>
            <w:r w:rsidRPr="00E94EC0">
              <w:rPr>
                <w:rFonts w:ascii="宋体" w:hAnsi="宋体" w:hint="eastAsia"/>
                <w:sz w:val="20"/>
              </w:rPr>
              <w:t>品支持</w:t>
            </w:r>
            <w:proofErr w:type="gramEnd"/>
            <w:r w:rsidRPr="00E94EC0">
              <w:rPr>
                <w:rFonts w:ascii="宋体" w:hAnsi="宋体" w:hint="eastAsia"/>
                <w:sz w:val="20"/>
              </w:rPr>
              <w:t>对HTTP/SMTP/POP3/FTP/IM等协议进行病毒防御；（提供截图）支持至少2种专业反病毒厂商的病毒特征库（提供至少2家专业防病毒厂商的合作文件复印件），病毒特征</w:t>
            </w:r>
            <w:proofErr w:type="gramStart"/>
            <w:r w:rsidRPr="00E94EC0">
              <w:rPr>
                <w:rFonts w:ascii="宋体" w:hAnsi="宋体" w:hint="eastAsia"/>
                <w:sz w:val="20"/>
              </w:rPr>
              <w:t>库规模</w:t>
            </w:r>
            <w:proofErr w:type="gramEnd"/>
            <w:r w:rsidRPr="00E94EC0">
              <w:rPr>
                <w:rFonts w:ascii="宋体" w:hAnsi="宋体" w:hint="eastAsia"/>
                <w:sz w:val="20"/>
              </w:rPr>
              <w:t>超过400万（提供截图并加盖厂家公章）；</w:t>
            </w:r>
          </w:p>
          <w:p w14:paraId="6794C379" w14:textId="77777777" w:rsidR="0023479F" w:rsidRPr="00E94EC0" w:rsidRDefault="008A70FC">
            <w:pPr>
              <w:rPr>
                <w:szCs w:val="21"/>
              </w:rPr>
            </w:pPr>
            <w:r w:rsidRPr="00E94EC0">
              <w:rPr>
                <w:rFonts w:ascii="宋体" w:hAnsi="宋体" w:cs="宋体" w:hint="eastAsia"/>
                <w:kern w:val="0"/>
                <w:szCs w:val="21"/>
              </w:rPr>
              <w:t>▲▲▲</w:t>
            </w:r>
            <w:r w:rsidRPr="00E94EC0">
              <w:rPr>
                <w:rFonts w:ascii="宋体" w:hAnsi="宋体" w:hint="eastAsia"/>
                <w:sz w:val="20"/>
              </w:rPr>
              <w:t>投标产品的制造厂商具备涉密信息系统集成甲级资质。</w:t>
            </w:r>
          </w:p>
        </w:tc>
        <w:tc>
          <w:tcPr>
            <w:tcW w:w="708" w:type="dxa"/>
            <w:shd w:val="clear" w:color="auto" w:fill="auto"/>
            <w:vAlign w:val="center"/>
          </w:tcPr>
          <w:p w14:paraId="511BF8B6" w14:textId="77777777" w:rsidR="0023479F" w:rsidRPr="00E94EC0" w:rsidRDefault="008A70FC">
            <w:pPr>
              <w:jc w:val="center"/>
              <w:rPr>
                <w:szCs w:val="21"/>
              </w:rPr>
            </w:pPr>
            <w:r w:rsidRPr="00E94EC0">
              <w:rPr>
                <w:rFonts w:hint="eastAsia"/>
                <w:szCs w:val="21"/>
              </w:rPr>
              <w:t>1</w:t>
            </w:r>
            <w:r w:rsidRPr="00E94EC0">
              <w:rPr>
                <w:rFonts w:hint="eastAsia"/>
                <w:szCs w:val="21"/>
              </w:rPr>
              <w:t>台</w:t>
            </w:r>
          </w:p>
        </w:tc>
        <w:tc>
          <w:tcPr>
            <w:tcW w:w="2127" w:type="dxa"/>
            <w:shd w:val="clear" w:color="auto" w:fill="auto"/>
            <w:vAlign w:val="center"/>
          </w:tcPr>
          <w:p w14:paraId="39212C58" w14:textId="77777777" w:rsidR="0023479F" w:rsidRPr="00E94EC0" w:rsidRDefault="008A70FC">
            <w:pPr>
              <w:rPr>
                <w:szCs w:val="21"/>
              </w:rPr>
            </w:pPr>
            <w:r w:rsidRPr="00E94EC0">
              <w:rPr>
                <w:rFonts w:hint="eastAsia"/>
                <w:szCs w:val="21"/>
              </w:rPr>
              <w:t>提供以上主机边界“逻辑”安全隔离，设置防火墙的端口策略，有效阻止恶意攻击（以上参数要求均为最低要求）</w:t>
            </w:r>
            <w:r w:rsidRPr="00E94EC0">
              <w:rPr>
                <w:rFonts w:hint="eastAsia"/>
                <w:szCs w:val="21"/>
              </w:rPr>
              <w:t xml:space="preserve"> </w:t>
            </w:r>
          </w:p>
        </w:tc>
      </w:tr>
      <w:tr w:rsidR="00E94EC0" w:rsidRPr="00E94EC0" w14:paraId="07255EB9" w14:textId="77777777">
        <w:trPr>
          <w:trHeight w:val="640"/>
          <w:jc w:val="center"/>
        </w:trPr>
        <w:tc>
          <w:tcPr>
            <w:tcW w:w="1135" w:type="dxa"/>
            <w:shd w:val="clear" w:color="auto" w:fill="auto"/>
            <w:vAlign w:val="center"/>
          </w:tcPr>
          <w:p w14:paraId="7B62402E" w14:textId="77777777" w:rsidR="0023479F" w:rsidRPr="00E94EC0" w:rsidRDefault="008A70FC">
            <w:pPr>
              <w:rPr>
                <w:szCs w:val="21"/>
              </w:rPr>
            </w:pPr>
            <w:r w:rsidRPr="00E94EC0">
              <w:rPr>
                <w:rFonts w:hint="eastAsia"/>
                <w:szCs w:val="21"/>
              </w:rPr>
              <w:t>终端杀毒系统</w:t>
            </w:r>
          </w:p>
        </w:tc>
        <w:tc>
          <w:tcPr>
            <w:tcW w:w="4879" w:type="dxa"/>
            <w:shd w:val="clear" w:color="auto" w:fill="auto"/>
            <w:vAlign w:val="center"/>
          </w:tcPr>
          <w:p w14:paraId="03452BF6" w14:textId="77777777" w:rsidR="0023479F" w:rsidRPr="00E94EC0" w:rsidRDefault="008A70FC">
            <w:pPr>
              <w:rPr>
                <w:szCs w:val="21"/>
              </w:rPr>
            </w:pPr>
            <w:r w:rsidRPr="00E94EC0">
              <w:rPr>
                <w:rFonts w:hint="eastAsia"/>
                <w:szCs w:val="21"/>
              </w:rPr>
              <w:t>Windows</w:t>
            </w:r>
            <w:r w:rsidRPr="00E94EC0">
              <w:rPr>
                <w:rFonts w:hint="eastAsia"/>
                <w:szCs w:val="21"/>
              </w:rPr>
              <w:t>模块</w:t>
            </w:r>
            <w:r w:rsidRPr="00E94EC0">
              <w:rPr>
                <w:szCs w:val="21"/>
              </w:rPr>
              <w:t>50</w:t>
            </w:r>
            <w:r w:rsidRPr="00E94EC0">
              <w:rPr>
                <w:rFonts w:hint="eastAsia"/>
                <w:szCs w:val="21"/>
              </w:rPr>
              <w:t>节点</w:t>
            </w:r>
            <w:r w:rsidRPr="00E94EC0">
              <w:rPr>
                <w:szCs w:val="21"/>
              </w:rPr>
              <w:t>3</w:t>
            </w:r>
            <w:r w:rsidRPr="00E94EC0">
              <w:rPr>
                <w:rFonts w:hint="eastAsia"/>
                <w:szCs w:val="21"/>
              </w:rPr>
              <w:t>年授权函</w:t>
            </w:r>
            <w:r w:rsidRPr="00E94EC0">
              <w:rPr>
                <w:szCs w:val="21"/>
              </w:rPr>
              <w:br/>
            </w:r>
            <w:r w:rsidRPr="00E94EC0">
              <w:rPr>
                <w:rFonts w:hint="eastAsia"/>
                <w:szCs w:val="21"/>
              </w:rPr>
              <w:t>安全软件技术支持服务</w:t>
            </w:r>
            <w:r w:rsidRPr="00E94EC0">
              <w:rPr>
                <w:szCs w:val="21"/>
              </w:rPr>
              <w:t>(</w:t>
            </w:r>
            <w:r w:rsidRPr="00E94EC0">
              <w:rPr>
                <w:rFonts w:hint="eastAsia"/>
                <w:szCs w:val="21"/>
              </w:rPr>
              <w:t>三年</w:t>
            </w:r>
            <w:r w:rsidRPr="00E94EC0">
              <w:rPr>
                <w:szCs w:val="21"/>
              </w:rPr>
              <w:t>)</w:t>
            </w:r>
          </w:p>
          <w:p w14:paraId="0FB42A9A" w14:textId="77777777" w:rsidR="0023479F" w:rsidRPr="00E94EC0" w:rsidRDefault="008A70FC">
            <w:pPr>
              <w:jc w:val="left"/>
              <w:rPr>
                <w:rFonts w:ascii="宋体" w:hAnsi="宋体" w:cs="Arial"/>
                <w:sz w:val="20"/>
                <w:shd w:val="clear" w:color="auto" w:fill="FFFFFF"/>
              </w:rPr>
            </w:pPr>
            <w:r w:rsidRPr="00E94EC0">
              <w:rPr>
                <w:rFonts w:ascii="宋体" w:hAnsi="宋体" w:cs="宋体" w:hint="eastAsia"/>
                <w:kern w:val="0"/>
                <w:szCs w:val="21"/>
              </w:rPr>
              <w:t>▲▲▲</w:t>
            </w:r>
            <w:r w:rsidRPr="00E94EC0">
              <w:rPr>
                <w:rFonts w:ascii="宋体" w:hAnsi="宋体" w:cs="Arial" w:hint="eastAsia"/>
                <w:sz w:val="20"/>
                <w:shd w:val="clear" w:color="auto" w:fill="FFFFFF"/>
              </w:rPr>
              <w:t>所投产</w:t>
            </w:r>
            <w:proofErr w:type="gramStart"/>
            <w:r w:rsidRPr="00E94EC0">
              <w:rPr>
                <w:rFonts w:ascii="宋体" w:hAnsi="宋体" w:cs="Arial" w:hint="eastAsia"/>
                <w:sz w:val="20"/>
                <w:shd w:val="clear" w:color="auto" w:fill="FFFFFF"/>
              </w:rPr>
              <w:t>品支持</w:t>
            </w:r>
            <w:proofErr w:type="gramEnd"/>
            <w:r w:rsidRPr="00E94EC0">
              <w:rPr>
                <w:rFonts w:ascii="宋体" w:hAnsi="宋体" w:cs="Arial" w:hint="eastAsia"/>
                <w:sz w:val="20"/>
                <w:shd w:val="clear" w:color="auto" w:fill="FFFFFF"/>
              </w:rPr>
              <w:t>对</w:t>
            </w:r>
            <w:proofErr w:type="spellStart"/>
            <w:r w:rsidRPr="00E94EC0">
              <w:rPr>
                <w:rFonts w:ascii="宋体" w:hAnsi="宋体" w:cs="Arial"/>
                <w:sz w:val="20"/>
                <w:shd w:val="clear" w:color="auto" w:fill="FFFFFF"/>
              </w:rPr>
              <w:t>webshell</w:t>
            </w:r>
            <w:proofErr w:type="spellEnd"/>
            <w:r w:rsidRPr="00E94EC0">
              <w:rPr>
                <w:rFonts w:ascii="宋体" w:hAnsi="宋体" w:cs="Arial" w:hint="eastAsia"/>
                <w:sz w:val="20"/>
                <w:shd w:val="clear" w:color="auto" w:fill="FFFFFF"/>
              </w:rPr>
              <w:t>后门进行扫描检测</w:t>
            </w:r>
            <w:r w:rsidRPr="00E94EC0">
              <w:rPr>
                <w:rFonts w:ascii="宋体" w:hAnsi="宋体" w:cs="Arial"/>
                <w:sz w:val="20"/>
                <w:shd w:val="clear" w:color="auto" w:fill="FFFFFF"/>
              </w:rPr>
              <w:t xml:space="preserve"> , </w:t>
            </w:r>
            <w:proofErr w:type="spellStart"/>
            <w:r w:rsidRPr="00E94EC0">
              <w:rPr>
                <w:rFonts w:ascii="宋体" w:hAnsi="宋体" w:cs="Arial"/>
                <w:sz w:val="20"/>
                <w:shd w:val="clear" w:color="auto" w:fill="FFFFFF"/>
              </w:rPr>
              <w:t>webshell</w:t>
            </w:r>
            <w:proofErr w:type="spellEnd"/>
            <w:r w:rsidRPr="00E94EC0">
              <w:rPr>
                <w:rFonts w:ascii="宋体" w:hAnsi="宋体" w:cs="Arial" w:hint="eastAsia"/>
                <w:sz w:val="20"/>
                <w:shd w:val="clear" w:color="auto" w:fill="FFFFFF"/>
              </w:rPr>
              <w:t>后门</w:t>
            </w:r>
            <w:proofErr w:type="gramStart"/>
            <w:r w:rsidRPr="00E94EC0">
              <w:rPr>
                <w:rFonts w:ascii="宋体" w:hAnsi="宋体" w:cs="Arial" w:hint="eastAsia"/>
                <w:sz w:val="20"/>
                <w:shd w:val="clear" w:color="auto" w:fill="FFFFFF"/>
              </w:rPr>
              <w:t>库数量</w:t>
            </w:r>
            <w:proofErr w:type="gramEnd"/>
            <w:r w:rsidRPr="00E94EC0">
              <w:rPr>
                <w:rFonts w:ascii="宋体" w:hAnsi="宋体" w:cs="Arial" w:hint="eastAsia"/>
                <w:sz w:val="20"/>
                <w:shd w:val="clear" w:color="auto" w:fill="FFFFFF"/>
              </w:rPr>
              <w:t>大于</w:t>
            </w:r>
            <w:r w:rsidRPr="00E94EC0">
              <w:rPr>
                <w:rFonts w:ascii="宋体" w:hAnsi="宋体" w:cs="Arial"/>
                <w:sz w:val="20"/>
                <w:shd w:val="clear" w:color="auto" w:fill="FFFFFF"/>
              </w:rPr>
              <w:t>100000</w:t>
            </w:r>
            <w:r w:rsidRPr="00E94EC0">
              <w:rPr>
                <w:rFonts w:ascii="宋体" w:hAnsi="宋体" w:cs="Arial" w:hint="eastAsia"/>
                <w:sz w:val="20"/>
                <w:shd w:val="clear" w:color="auto" w:fill="FFFFFF"/>
              </w:rPr>
              <w:t>（提供截图并加盖厂家公章）。</w:t>
            </w:r>
          </w:p>
          <w:p w14:paraId="0DD30C33" w14:textId="77777777" w:rsidR="0023479F" w:rsidRPr="00E94EC0" w:rsidRDefault="008A70FC">
            <w:pPr>
              <w:rPr>
                <w:szCs w:val="21"/>
              </w:rPr>
            </w:pPr>
            <w:r w:rsidRPr="00E94EC0">
              <w:rPr>
                <w:rFonts w:ascii="宋体" w:hAnsi="宋体" w:cs="宋体" w:hint="eastAsia"/>
                <w:kern w:val="0"/>
                <w:szCs w:val="21"/>
              </w:rPr>
              <w:t>▲▲▲</w:t>
            </w:r>
            <w:r w:rsidRPr="00E94EC0">
              <w:rPr>
                <w:rFonts w:ascii="宋体" w:hAnsi="宋体" w:cs="Arial" w:hint="eastAsia"/>
                <w:sz w:val="20"/>
                <w:shd w:val="clear" w:color="auto" w:fill="FFFFFF"/>
              </w:rPr>
              <w:t>所投产</w:t>
            </w:r>
            <w:proofErr w:type="gramStart"/>
            <w:r w:rsidRPr="00E94EC0">
              <w:rPr>
                <w:rFonts w:ascii="宋体" w:hAnsi="宋体" w:cs="Arial" w:hint="eastAsia"/>
                <w:sz w:val="20"/>
                <w:shd w:val="clear" w:color="auto" w:fill="FFFFFF"/>
              </w:rPr>
              <w:t>品支持</w:t>
            </w:r>
            <w:proofErr w:type="gramEnd"/>
            <w:r w:rsidRPr="00E94EC0">
              <w:rPr>
                <w:rFonts w:ascii="宋体" w:hAnsi="宋体" w:cs="Arial" w:hint="eastAsia"/>
                <w:sz w:val="20"/>
                <w:shd w:val="clear" w:color="auto" w:fill="FFFFFF"/>
              </w:rPr>
              <w:t>文档跟踪策略，可按照不同文件、压缩</w:t>
            </w:r>
            <w:proofErr w:type="gramStart"/>
            <w:r w:rsidRPr="00E94EC0">
              <w:rPr>
                <w:rFonts w:ascii="宋体" w:hAnsi="宋体" w:cs="Arial" w:hint="eastAsia"/>
                <w:sz w:val="20"/>
                <w:shd w:val="clear" w:color="auto" w:fill="FFFFFF"/>
              </w:rPr>
              <w:t>包类型</w:t>
            </w:r>
            <w:proofErr w:type="gramEnd"/>
            <w:r w:rsidRPr="00E94EC0">
              <w:rPr>
                <w:rFonts w:ascii="宋体" w:hAnsi="宋体" w:cs="Arial" w:hint="eastAsia"/>
                <w:sz w:val="20"/>
                <w:shd w:val="clear" w:color="auto" w:fill="FFFFFF"/>
              </w:rPr>
              <w:t>跟踪文档内到外、外到内、外到外、内到内等流转方向，并可跟踪文档包括拷贝、压缩、解压缩、修改、删除、重命名、移动等操作（提供产品截图并加盖公章）。</w:t>
            </w:r>
          </w:p>
        </w:tc>
        <w:tc>
          <w:tcPr>
            <w:tcW w:w="708" w:type="dxa"/>
            <w:shd w:val="clear" w:color="auto" w:fill="auto"/>
            <w:vAlign w:val="center"/>
          </w:tcPr>
          <w:p w14:paraId="7487B81F" w14:textId="77777777" w:rsidR="0023479F" w:rsidRPr="00E94EC0" w:rsidRDefault="008A70FC">
            <w:pPr>
              <w:jc w:val="center"/>
              <w:rPr>
                <w:szCs w:val="21"/>
              </w:rPr>
            </w:pPr>
            <w:r w:rsidRPr="00E94EC0">
              <w:rPr>
                <w:rFonts w:hint="eastAsia"/>
                <w:szCs w:val="21"/>
              </w:rPr>
              <w:t>1</w:t>
            </w:r>
            <w:r w:rsidRPr="00E94EC0">
              <w:rPr>
                <w:rFonts w:hint="eastAsia"/>
                <w:szCs w:val="21"/>
              </w:rPr>
              <w:t>套</w:t>
            </w:r>
          </w:p>
        </w:tc>
        <w:tc>
          <w:tcPr>
            <w:tcW w:w="2127" w:type="dxa"/>
            <w:shd w:val="clear" w:color="auto" w:fill="auto"/>
            <w:vAlign w:val="center"/>
          </w:tcPr>
          <w:p w14:paraId="15AF74ED" w14:textId="77777777" w:rsidR="0023479F" w:rsidRPr="00E94EC0" w:rsidRDefault="008A70FC">
            <w:pPr>
              <w:rPr>
                <w:szCs w:val="21"/>
              </w:rPr>
            </w:pPr>
            <w:r w:rsidRPr="00E94EC0">
              <w:rPr>
                <w:rFonts w:hint="eastAsia"/>
                <w:szCs w:val="21"/>
              </w:rPr>
              <w:t>通过部署杀毒软件，提供关键</w:t>
            </w:r>
            <w:proofErr w:type="gramStart"/>
            <w:r w:rsidRPr="00E94EC0">
              <w:rPr>
                <w:rFonts w:hint="eastAsia"/>
                <w:szCs w:val="21"/>
              </w:rPr>
              <w:t>主机本地</w:t>
            </w:r>
            <w:proofErr w:type="gramEnd"/>
            <w:r w:rsidRPr="00E94EC0">
              <w:rPr>
                <w:rFonts w:hint="eastAsia"/>
                <w:szCs w:val="21"/>
              </w:rPr>
              <w:t>端的安全防护（以上参数要求均为最低要求）</w:t>
            </w:r>
            <w:r w:rsidRPr="00E94EC0">
              <w:rPr>
                <w:rFonts w:hint="eastAsia"/>
                <w:szCs w:val="21"/>
              </w:rPr>
              <w:t xml:space="preserve"> </w:t>
            </w:r>
          </w:p>
        </w:tc>
      </w:tr>
      <w:tr w:rsidR="00E94EC0" w:rsidRPr="00E94EC0" w14:paraId="1C556C3D" w14:textId="77777777">
        <w:trPr>
          <w:trHeight w:val="2248"/>
          <w:jc w:val="center"/>
        </w:trPr>
        <w:tc>
          <w:tcPr>
            <w:tcW w:w="1135" w:type="dxa"/>
            <w:shd w:val="clear" w:color="auto" w:fill="auto"/>
            <w:vAlign w:val="center"/>
          </w:tcPr>
          <w:p w14:paraId="3FAFA2A5" w14:textId="77777777" w:rsidR="0023479F" w:rsidRPr="00E94EC0" w:rsidRDefault="008A70FC">
            <w:pPr>
              <w:rPr>
                <w:szCs w:val="21"/>
              </w:rPr>
            </w:pPr>
            <w:r w:rsidRPr="00E94EC0">
              <w:rPr>
                <w:rFonts w:hint="eastAsia"/>
                <w:szCs w:val="21"/>
              </w:rPr>
              <w:lastRenderedPageBreak/>
              <w:t>数据备份系统</w:t>
            </w:r>
          </w:p>
        </w:tc>
        <w:tc>
          <w:tcPr>
            <w:tcW w:w="4879" w:type="dxa"/>
            <w:shd w:val="clear" w:color="auto" w:fill="auto"/>
            <w:vAlign w:val="center"/>
          </w:tcPr>
          <w:p w14:paraId="4FFF59B3" w14:textId="77777777" w:rsidR="0023479F" w:rsidRPr="00E94EC0" w:rsidRDefault="008A70FC">
            <w:pPr>
              <w:rPr>
                <w:szCs w:val="21"/>
              </w:rPr>
            </w:pPr>
            <w:r w:rsidRPr="00E94EC0">
              <w:rPr>
                <w:rFonts w:hint="eastAsia"/>
                <w:szCs w:val="21"/>
              </w:rPr>
              <w:t>备份一体机</w:t>
            </w:r>
            <w:r w:rsidRPr="00E94EC0">
              <w:rPr>
                <w:szCs w:val="21"/>
              </w:rPr>
              <w:t>(2*550W AC,2U,128GB</w:t>
            </w:r>
            <w:r w:rsidRPr="00E94EC0">
              <w:rPr>
                <w:rFonts w:hint="eastAsia"/>
                <w:szCs w:val="21"/>
              </w:rPr>
              <w:t>内存</w:t>
            </w:r>
            <w:r w:rsidRPr="00E94EC0">
              <w:rPr>
                <w:szCs w:val="21"/>
              </w:rPr>
              <w:t>,</w:t>
            </w:r>
            <w:proofErr w:type="gramStart"/>
            <w:r w:rsidRPr="00E94EC0">
              <w:rPr>
                <w:rFonts w:hint="eastAsia"/>
                <w:szCs w:val="21"/>
              </w:rPr>
              <w:t>标配</w:t>
            </w:r>
            <w:proofErr w:type="gramEnd"/>
            <w:r w:rsidRPr="00E94EC0">
              <w:rPr>
                <w:szCs w:val="21"/>
              </w:rPr>
              <w:t>32TB)</w:t>
            </w:r>
            <w:r w:rsidRPr="00E94EC0">
              <w:rPr>
                <w:szCs w:val="21"/>
              </w:rPr>
              <w:br/>
            </w:r>
            <w:r w:rsidRPr="00E94EC0">
              <w:rPr>
                <w:rFonts w:hint="eastAsia"/>
                <w:szCs w:val="21"/>
              </w:rPr>
              <w:t>万兆模块</w:t>
            </w:r>
            <w:r w:rsidRPr="00E94EC0">
              <w:rPr>
                <w:szCs w:val="21"/>
              </w:rPr>
              <w:t>(850nm,300m,LC)*2</w:t>
            </w:r>
          </w:p>
          <w:p w14:paraId="122105FE" w14:textId="77777777" w:rsidR="0023479F" w:rsidRPr="00E94EC0" w:rsidRDefault="008A70FC">
            <w:pPr>
              <w:rPr>
                <w:szCs w:val="21"/>
              </w:rPr>
            </w:pPr>
            <w:r w:rsidRPr="00E94EC0">
              <w:rPr>
                <w:rFonts w:hint="eastAsia"/>
                <w:szCs w:val="21"/>
              </w:rPr>
              <w:t>备份一体机安装服务</w:t>
            </w:r>
          </w:p>
          <w:p w14:paraId="17EF8C36" w14:textId="77777777" w:rsidR="0023479F" w:rsidRPr="00E94EC0" w:rsidRDefault="008A70FC">
            <w:pPr>
              <w:rPr>
                <w:szCs w:val="21"/>
              </w:rPr>
            </w:pPr>
            <w:r w:rsidRPr="00E94EC0">
              <w:rPr>
                <w:rFonts w:ascii="宋体" w:hAnsi="宋体" w:cs="宋体" w:hint="eastAsia"/>
                <w:kern w:val="0"/>
                <w:szCs w:val="21"/>
              </w:rPr>
              <w:t>提供原厂三年硬件质保服务。</w:t>
            </w:r>
          </w:p>
        </w:tc>
        <w:tc>
          <w:tcPr>
            <w:tcW w:w="708" w:type="dxa"/>
            <w:shd w:val="clear" w:color="auto" w:fill="auto"/>
            <w:vAlign w:val="center"/>
          </w:tcPr>
          <w:p w14:paraId="5BE2AA2A" w14:textId="77777777" w:rsidR="0023479F" w:rsidRPr="00E94EC0" w:rsidRDefault="008A70FC">
            <w:pPr>
              <w:jc w:val="center"/>
              <w:rPr>
                <w:szCs w:val="21"/>
              </w:rPr>
            </w:pPr>
            <w:r w:rsidRPr="00E94EC0">
              <w:rPr>
                <w:rFonts w:hint="eastAsia"/>
                <w:szCs w:val="21"/>
              </w:rPr>
              <w:t>1</w:t>
            </w:r>
            <w:r w:rsidRPr="00E94EC0">
              <w:rPr>
                <w:rFonts w:hint="eastAsia"/>
                <w:szCs w:val="21"/>
              </w:rPr>
              <w:t>台</w:t>
            </w:r>
          </w:p>
        </w:tc>
        <w:tc>
          <w:tcPr>
            <w:tcW w:w="2127" w:type="dxa"/>
            <w:shd w:val="clear" w:color="auto" w:fill="auto"/>
            <w:vAlign w:val="center"/>
          </w:tcPr>
          <w:p w14:paraId="21A6F017" w14:textId="77777777" w:rsidR="0023479F" w:rsidRPr="00E94EC0" w:rsidRDefault="008A70FC">
            <w:pPr>
              <w:rPr>
                <w:szCs w:val="21"/>
              </w:rPr>
            </w:pPr>
            <w:proofErr w:type="gramStart"/>
            <w:r w:rsidRPr="00E94EC0">
              <w:rPr>
                <w:rFonts w:hint="eastAsia"/>
                <w:szCs w:val="21"/>
              </w:rPr>
              <w:t>部署灾备一体</w:t>
            </w:r>
            <w:proofErr w:type="gramEnd"/>
            <w:r w:rsidRPr="00E94EC0">
              <w:rPr>
                <w:rFonts w:hint="eastAsia"/>
                <w:szCs w:val="21"/>
              </w:rPr>
              <w:t>机系统（数据备份系统），通过设置备份策略对数据库系统的关键数据进行数据备份，当出现灾难时，可通过备份系统及时恢复数据，保证数据安全（以上参数要求均为最低要求）</w:t>
            </w:r>
            <w:r w:rsidRPr="00E94EC0">
              <w:rPr>
                <w:rFonts w:hint="eastAsia"/>
                <w:szCs w:val="21"/>
              </w:rPr>
              <w:t xml:space="preserve"> </w:t>
            </w:r>
          </w:p>
        </w:tc>
      </w:tr>
      <w:tr w:rsidR="00E94EC0" w:rsidRPr="00E94EC0" w14:paraId="3E9AFC39" w14:textId="77777777">
        <w:trPr>
          <w:trHeight w:val="1040"/>
          <w:jc w:val="center"/>
        </w:trPr>
        <w:tc>
          <w:tcPr>
            <w:tcW w:w="1135" w:type="dxa"/>
            <w:shd w:val="clear" w:color="auto" w:fill="auto"/>
            <w:vAlign w:val="center"/>
          </w:tcPr>
          <w:p w14:paraId="14261763" w14:textId="77777777" w:rsidR="0023479F" w:rsidRPr="00E94EC0" w:rsidRDefault="008A70FC">
            <w:pPr>
              <w:rPr>
                <w:szCs w:val="21"/>
              </w:rPr>
            </w:pPr>
            <w:proofErr w:type="gramStart"/>
            <w:r w:rsidRPr="00E94EC0">
              <w:rPr>
                <w:rFonts w:hint="eastAsia"/>
                <w:szCs w:val="21"/>
              </w:rPr>
              <w:t>银企直连</w:t>
            </w:r>
            <w:proofErr w:type="gramEnd"/>
            <w:r w:rsidRPr="00E94EC0">
              <w:rPr>
                <w:rFonts w:hint="eastAsia"/>
                <w:szCs w:val="21"/>
              </w:rPr>
              <w:t>服务器及</w:t>
            </w:r>
            <w:proofErr w:type="gramStart"/>
            <w:r w:rsidRPr="00E94EC0">
              <w:rPr>
                <w:rFonts w:hint="eastAsia"/>
                <w:szCs w:val="21"/>
              </w:rPr>
              <w:t>银企直连</w:t>
            </w:r>
            <w:proofErr w:type="gramEnd"/>
            <w:r w:rsidRPr="00E94EC0">
              <w:rPr>
                <w:rFonts w:hint="eastAsia"/>
                <w:szCs w:val="21"/>
              </w:rPr>
              <w:t>相关设备</w:t>
            </w:r>
          </w:p>
        </w:tc>
        <w:tc>
          <w:tcPr>
            <w:tcW w:w="4879" w:type="dxa"/>
            <w:shd w:val="clear" w:color="auto" w:fill="auto"/>
            <w:vAlign w:val="center"/>
          </w:tcPr>
          <w:p w14:paraId="145BDF6C" w14:textId="77777777" w:rsidR="0023479F" w:rsidRPr="00E94EC0" w:rsidRDefault="008A70FC">
            <w:pPr>
              <w:rPr>
                <w:szCs w:val="21"/>
              </w:rPr>
            </w:pPr>
            <w:r w:rsidRPr="00E94EC0">
              <w:rPr>
                <w:rFonts w:hint="eastAsia"/>
                <w:szCs w:val="21"/>
              </w:rPr>
              <w:t>支持</w:t>
            </w:r>
            <w:r w:rsidRPr="00E94EC0">
              <w:rPr>
                <w:rFonts w:hint="eastAsia"/>
                <w:szCs w:val="21"/>
              </w:rPr>
              <w:t>14</w:t>
            </w:r>
            <w:r w:rsidRPr="00E94EC0">
              <w:rPr>
                <w:rFonts w:hint="eastAsia"/>
                <w:szCs w:val="21"/>
              </w:rPr>
              <w:t>家</w:t>
            </w:r>
            <w:proofErr w:type="gramStart"/>
            <w:r w:rsidRPr="00E94EC0">
              <w:rPr>
                <w:rFonts w:hint="eastAsia"/>
                <w:szCs w:val="21"/>
              </w:rPr>
              <w:t>银企直连</w:t>
            </w:r>
            <w:proofErr w:type="gramEnd"/>
            <w:r w:rsidRPr="00E94EC0">
              <w:rPr>
                <w:rFonts w:hint="eastAsia"/>
                <w:szCs w:val="21"/>
              </w:rPr>
              <w:t>现汇接口和</w:t>
            </w:r>
            <w:r w:rsidRPr="00E94EC0">
              <w:rPr>
                <w:rFonts w:hint="eastAsia"/>
                <w:szCs w:val="21"/>
              </w:rPr>
              <w:t>12</w:t>
            </w:r>
            <w:r w:rsidRPr="00E94EC0">
              <w:rPr>
                <w:rFonts w:hint="eastAsia"/>
                <w:szCs w:val="21"/>
              </w:rPr>
              <w:t>家银行电子回单接口，根据所投系统自行决定数量，可支持系统稳定正常运行</w:t>
            </w:r>
          </w:p>
        </w:tc>
        <w:tc>
          <w:tcPr>
            <w:tcW w:w="708" w:type="dxa"/>
            <w:shd w:val="clear" w:color="auto" w:fill="auto"/>
            <w:vAlign w:val="center"/>
          </w:tcPr>
          <w:p w14:paraId="2396FD64" w14:textId="77777777" w:rsidR="0023479F" w:rsidRPr="00E94EC0" w:rsidRDefault="0023479F">
            <w:pPr>
              <w:jc w:val="center"/>
              <w:rPr>
                <w:szCs w:val="21"/>
              </w:rPr>
            </w:pPr>
          </w:p>
        </w:tc>
        <w:tc>
          <w:tcPr>
            <w:tcW w:w="2127" w:type="dxa"/>
            <w:shd w:val="clear" w:color="auto" w:fill="auto"/>
            <w:vAlign w:val="center"/>
          </w:tcPr>
          <w:p w14:paraId="72839FEB" w14:textId="77777777" w:rsidR="0023479F" w:rsidRPr="00E94EC0" w:rsidRDefault="008A70FC">
            <w:pPr>
              <w:rPr>
                <w:szCs w:val="21"/>
              </w:rPr>
            </w:pPr>
            <w:r w:rsidRPr="00E94EC0">
              <w:rPr>
                <w:rFonts w:hint="eastAsia"/>
                <w:szCs w:val="21"/>
              </w:rPr>
              <w:t>通过</w:t>
            </w:r>
            <w:proofErr w:type="gramStart"/>
            <w:r w:rsidRPr="00E94EC0">
              <w:rPr>
                <w:rFonts w:hint="eastAsia"/>
                <w:szCs w:val="21"/>
              </w:rPr>
              <w:t>银企直连</w:t>
            </w:r>
            <w:proofErr w:type="gramEnd"/>
            <w:r w:rsidRPr="00E94EC0">
              <w:rPr>
                <w:rFonts w:hint="eastAsia"/>
                <w:szCs w:val="21"/>
              </w:rPr>
              <w:t>服务器部署</w:t>
            </w:r>
            <w:proofErr w:type="gramStart"/>
            <w:r w:rsidRPr="00E94EC0">
              <w:rPr>
                <w:rFonts w:hint="eastAsia"/>
                <w:szCs w:val="21"/>
              </w:rPr>
              <w:t>银企直连</w:t>
            </w:r>
            <w:proofErr w:type="gramEnd"/>
            <w:r w:rsidRPr="00E94EC0">
              <w:rPr>
                <w:rFonts w:hint="eastAsia"/>
                <w:szCs w:val="21"/>
              </w:rPr>
              <w:t>程序；通过</w:t>
            </w:r>
            <w:proofErr w:type="gramStart"/>
            <w:r w:rsidRPr="00E94EC0">
              <w:rPr>
                <w:rFonts w:hint="eastAsia"/>
                <w:szCs w:val="21"/>
              </w:rPr>
              <w:t>银企直连</w:t>
            </w:r>
            <w:proofErr w:type="gramEnd"/>
            <w:r w:rsidRPr="00E94EC0">
              <w:rPr>
                <w:rFonts w:hint="eastAsia"/>
                <w:szCs w:val="21"/>
              </w:rPr>
              <w:t>相关设备部署银行前端程序，满足系统安全性要求（以上参数要求均为最低要求）</w:t>
            </w:r>
            <w:r w:rsidRPr="00E94EC0">
              <w:rPr>
                <w:rFonts w:hint="eastAsia"/>
                <w:szCs w:val="21"/>
              </w:rPr>
              <w:t xml:space="preserve"> </w:t>
            </w:r>
          </w:p>
        </w:tc>
      </w:tr>
      <w:tr w:rsidR="00E94EC0" w:rsidRPr="00E94EC0" w14:paraId="052E7A69" w14:textId="77777777">
        <w:trPr>
          <w:trHeight w:val="280"/>
          <w:jc w:val="center"/>
        </w:trPr>
        <w:tc>
          <w:tcPr>
            <w:tcW w:w="1135" w:type="dxa"/>
            <w:shd w:val="clear" w:color="auto" w:fill="auto"/>
            <w:vAlign w:val="center"/>
          </w:tcPr>
          <w:p w14:paraId="5ACAE84D" w14:textId="77777777" w:rsidR="0023479F" w:rsidRPr="00E94EC0" w:rsidRDefault="008A70FC">
            <w:pPr>
              <w:rPr>
                <w:szCs w:val="21"/>
              </w:rPr>
            </w:pPr>
            <w:r w:rsidRPr="00E94EC0">
              <w:rPr>
                <w:rFonts w:hint="eastAsia"/>
                <w:szCs w:val="21"/>
              </w:rPr>
              <w:t>数据库系统</w:t>
            </w:r>
          </w:p>
        </w:tc>
        <w:tc>
          <w:tcPr>
            <w:tcW w:w="4879" w:type="dxa"/>
            <w:shd w:val="clear" w:color="auto" w:fill="auto"/>
            <w:vAlign w:val="center"/>
          </w:tcPr>
          <w:p w14:paraId="353ECAC2" w14:textId="77777777" w:rsidR="0023479F" w:rsidRPr="00E94EC0" w:rsidRDefault="008A70FC">
            <w:pPr>
              <w:rPr>
                <w:szCs w:val="21"/>
              </w:rPr>
            </w:pPr>
            <w:r w:rsidRPr="00E94EC0">
              <w:rPr>
                <w:rFonts w:hint="eastAsia"/>
                <w:szCs w:val="21"/>
              </w:rPr>
              <w:t>根据所投标系统自行确定数据库系统，可支持系统稳定正常运行</w:t>
            </w:r>
          </w:p>
        </w:tc>
        <w:tc>
          <w:tcPr>
            <w:tcW w:w="708" w:type="dxa"/>
            <w:shd w:val="clear" w:color="auto" w:fill="auto"/>
            <w:vAlign w:val="center"/>
          </w:tcPr>
          <w:p w14:paraId="44F546D3" w14:textId="77777777" w:rsidR="0023479F" w:rsidRPr="00E94EC0" w:rsidRDefault="0023479F">
            <w:pPr>
              <w:jc w:val="center"/>
              <w:rPr>
                <w:szCs w:val="21"/>
              </w:rPr>
            </w:pPr>
          </w:p>
        </w:tc>
        <w:tc>
          <w:tcPr>
            <w:tcW w:w="2127" w:type="dxa"/>
            <w:shd w:val="clear" w:color="auto" w:fill="auto"/>
            <w:vAlign w:val="center"/>
          </w:tcPr>
          <w:p w14:paraId="10AAD809" w14:textId="77777777" w:rsidR="0023479F" w:rsidRPr="00E94EC0" w:rsidRDefault="008A70FC">
            <w:pPr>
              <w:rPr>
                <w:szCs w:val="21"/>
              </w:rPr>
            </w:pPr>
            <w:r w:rsidRPr="00E94EC0">
              <w:rPr>
                <w:rFonts w:hint="eastAsia"/>
                <w:szCs w:val="21"/>
              </w:rPr>
              <w:t>数据库系统</w:t>
            </w:r>
          </w:p>
        </w:tc>
      </w:tr>
      <w:tr w:rsidR="00E94EC0" w:rsidRPr="00E94EC0" w14:paraId="049B0CBE" w14:textId="77777777">
        <w:trPr>
          <w:trHeight w:val="280"/>
          <w:jc w:val="center"/>
        </w:trPr>
        <w:tc>
          <w:tcPr>
            <w:tcW w:w="1135" w:type="dxa"/>
            <w:shd w:val="clear" w:color="auto" w:fill="auto"/>
            <w:vAlign w:val="center"/>
          </w:tcPr>
          <w:p w14:paraId="631AB6E7" w14:textId="77777777" w:rsidR="0023479F" w:rsidRPr="00E94EC0" w:rsidRDefault="008A70FC">
            <w:pPr>
              <w:rPr>
                <w:szCs w:val="21"/>
              </w:rPr>
            </w:pPr>
            <w:r w:rsidRPr="00E94EC0">
              <w:rPr>
                <w:rFonts w:hint="eastAsia"/>
                <w:szCs w:val="21"/>
              </w:rPr>
              <w:t>操作系统</w:t>
            </w:r>
          </w:p>
        </w:tc>
        <w:tc>
          <w:tcPr>
            <w:tcW w:w="4879" w:type="dxa"/>
            <w:shd w:val="clear" w:color="auto" w:fill="auto"/>
            <w:vAlign w:val="center"/>
          </w:tcPr>
          <w:p w14:paraId="12E7B4EE" w14:textId="77777777" w:rsidR="0023479F" w:rsidRPr="00E94EC0" w:rsidRDefault="008A70FC">
            <w:pPr>
              <w:rPr>
                <w:szCs w:val="21"/>
              </w:rPr>
            </w:pPr>
            <w:r w:rsidRPr="00E94EC0">
              <w:rPr>
                <w:rFonts w:hint="eastAsia"/>
                <w:szCs w:val="21"/>
              </w:rPr>
              <w:t>根据所投标系统自行确定操作系统，可支持系统稳定正常运行</w:t>
            </w:r>
          </w:p>
        </w:tc>
        <w:tc>
          <w:tcPr>
            <w:tcW w:w="708" w:type="dxa"/>
            <w:shd w:val="clear" w:color="auto" w:fill="auto"/>
            <w:vAlign w:val="center"/>
          </w:tcPr>
          <w:p w14:paraId="5E14CF59" w14:textId="77777777" w:rsidR="0023479F" w:rsidRPr="00E94EC0" w:rsidRDefault="0023479F">
            <w:pPr>
              <w:jc w:val="center"/>
              <w:rPr>
                <w:szCs w:val="21"/>
              </w:rPr>
            </w:pPr>
          </w:p>
        </w:tc>
        <w:tc>
          <w:tcPr>
            <w:tcW w:w="2127" w:type="dxa"/>
            <w:shd w:val="clear" w:color="auto" w:fill="auto"/>
            <w:vAlign w:val="center"/>
          </w:tcPr>
          <w:p w14:paraId="5F636EB5" w14:textId="77777777" w:rsidR="0023479F" w:rsidRPr="00E94EC0" w:rsidRDefault="008A70FC">
            <w:pPr>
              <w:rPr>
                <w:szCs w:val="21"/>
              </w:rPr>
            </w:pPr>
            <w:r w:rsidRPr="00E94EC0">
              <w:rPr>
                <w:rFonts w:hint="eastAsia"/>
                <w:szCs w:val="21"/>
              </w:rPr>
              <w:t>操作系统</w:t>
            </w:r>
          </w:p>
        </w:tc>
      </w:tr>
      <w:tr w:rsidR="00E94EC0" w:rsidRPr="00E94EC0" w14:paraId="221FEA2D" w14:textId="77777777">
        <w:trPr>
          <w:trHeight w:val="888"/>
          <w:jc w:val="center"/>
        </w:trPr>
        <w:tc>
          <w:tcPr>
            <w:tcW w:w="1135" w:type="dxa"/>
            <w:shd w:val="clear" w:color="auto" w:fill="auto"/>
            <w:vAlign w:val="center"/>
          </w:tcPr>
          <w:p w14:paraId="4B449995" w14:textId="77777777" w:rsidR="0023479F" w:rsidRPr="00E94EC0" w:rsidRDefault="008A70FC">
            <w:pPr>
              <w:rPr>
                <w:szCs w:val="21"/>
              </w:rPr>
            </w:pPr>
            <w:r w:rsidRPr="00E94EC0">
              <w:rPr>
                <w:rFonts w:hint="eastAsia"/>
                <w:szCs w:val="21"/>
              </w:rPr>
              <w:t>CA</w:t>
            </w:r>
            <w:r w:rsidRPr="00E94EC0">
              <w:rPr>
                <w:rFonts w:hint="eastAsia"/>
                <w:szCs w:val="21"/>
              </w:rPr>
              <w:t>数字证书系统</w:t>
            </w:r>
          </w:p>
        </w:tc>
        <w:tc>
          <w:tcPr>
            <w:tcW w:w="4879" w:type="dxa"/>
            <w:shd w:val="clear" w:color="auto" w:fill="auto"/>
            <w:vAlign w:val="center"/>
          </w:tcPr>
          <w:p w14:paraId="21C4CAB0" w14:textId="77777777" w:rsidR="0023479F" w:rsidRPr="00E94EC0" w:rsidRDefault="008A70FC">
            <w:pPr>
              <w:rPr>
                <w:szCs w:val="21"/>
              </w:rPr>
            </w:pPr>
            <w:r w:rsidRPr="00E94EC0">
              <w:rPr>
                <w:rFonts w:hint="eastAsia"/>
                <w:szCs w:val="21"/>
              </w:rPr>
              <w:t>20</w:t>
            </w:r>
            <w:r w:rsidRPr="00E94EC0">
              <w:rPr>
                <w:rFonts w:hint="eastAsia"/>
                <w:szCs w:val="21"/>
              </w:rPr>
              <w:t>个</w:t>
            </w:r>
            <w:r w:rsidRPr="00E94EC0">
              <w:rPr>
                <w:rFonts w:hint="eastAsia"/>
                <w:szCs w:val="21"/>
              </w:rPr>
              <w:t>USB Key</w:t>
            </w:r>
            <w:r w:rsidRPr="00E94EC0">
              <w:rPr>
                <w:rFonts w:hint="eastAsia"/>
                <w:szCs w:val="21"/>
              </w:rPr>
              <w:t>；</w:t>
            </w:r>
          </w:p>
          <w:p w14:paraId="15A08873" w14:textId="77777777" w:rsidR="0023479F" w:rsidRPr="00E94EC0" w:rsidRDefault="008A70FC">
            <w:pPr>
              <w:rPr>
                <w:szCs w:val="21"/>
              </w:rPr>
            </w:pPr>
            <w:r w:rsidRPr="00E94EC0">
              <w:rPr>
                <w:rFonts w:hint="eastAsia"/>
                <w:szCs w:val="21"/>
              </w:rPr>
              <w:t>1</w:t>
            </w:r>
            <w:r w:rsidRPr="00E94EC0">
              <w:rPr>
                <w:rFonts w:hint="eastAsia"/>
                <w:szCs w:val="21"/>
              </w:rPr>
              <w:t>套服务器端证书，</w:t>
            </w:r>
            <w:r w:rsidRPr="00E94EC0">
              <w:rPr>
                <w:rFonts w:hint="eastAsia"/>
                <w:szCs w:val="21"/>
              </w:rPr>
              <w:t>20</w:t>
            </w:r>
            <w:r w:rsidRPr="00E94EC0">
              <w:rPr>
                <w:rFonts w:hint="eastAsia"/>
                <w:szCs w:val="21"/>
              </w:rPr>
              <w:t>套客户端证书（按年收费）</w:t>
            </w:r>
          </w:p>
        </w:tc>
        <w:tc>
          <w:tcPr>
            <w:tcW w:w="708" w:type="dxa"/>
            <w:shd w:val="clear" w:color="auto" w:fill="auto"/>
            <w:vAlign w:val="center"/>
          </w:tcPr>
          <w:p w14:paraId="4A9F5455" w14:textId="77777777" w:rsidR="0023479F" w:rsidRPr="00E94EC0" w:rsidRDefault="008A70FC">
            <w:pPr>
              <w:jc w:val="center"/>
              <w:rPr>
                <w:szCs w:val="21"/>
              </w:rPr>
            </w:pPr>
            <w:r w:rsidRPr="00E94EC0">
              <w:rPr>
                <w:rFonts w:hint="eastAsia"/>
                <w:szCs w:val="21"/>
              </w:rPr>
              <w:t>1</w:t>
            </w:r>
            <w:r w:rsidRPr="00E94EC0">
              <w:rPr>
                <w:rFonts w:hint="eastAsia"/>
                <w:szCs w:val="21"/>
              </w:rPr>
              <w:t>套</w:t>
            </w:r>
          </w:p>
        </w:tc>
        <w:tc>
          <w:tcPr>
            <w:tcW w:w="2127" w:type="dxa"/>
            <w:shd w:val="clear" w:color="auto" w:fill="auto"/>
            <w:vAlign w:val="center"/>
          </w:tcPr>
          <w:p w14:paraId="5D730F54" w14:textId="77777777" w:rsidR="0023479F" w:rsidRPr="00E94EC0" w:rsidRDefault="008A70FC">
            <w:pPr>
              <w:rPr>
                <w:szCs w:val="21"/>
              </w:rPr>
            </w:pPr>
            <w:r w:rsidRPr="00E94EC0">
              <w:rPr>
                <w:rFonts w:hint="eastAsia"/>
                <w:szCs w:val="21"/>
              </w:rPr>
              <w:t>通过</w:t>
            </w:r>
            <w:proofErr w:type="spellStart"/>
            <w:r w:rsidRPr="00E94EC0">
              <w:rPr>
                <w:rFonts w:hint="eastAsia"/>
                <w:szCs w:val="21"/>
              </w:rPr>
              <w:t>USBKey</w:t>
            </w:r>
            <w:proofErr w:type="spellEnd"/>
            <w:r w:rsidRPr="00E94EC0">
              <w:rPr>
                <w:rFonts w:hint="eastAsia"/>
                <w:szCs w:val="21"/>
              </w:rPr>
              <w:t>和安全证书的方式提供用户登录系统的安全认证，有效保障资金划拨安全（以上参数要求均为最低要求）</w:t>
            </w:r>
            <w:r w:rsidRPr="00E94EC0">
              <w:rPr>
                <w:rFonts w:hint="eastAsia"/>
                <w:szCs w:val="21"/>
              </w:rPr>
              <w:t xml:space="preserve"> </w:t>
            </w:r>
          </w:p>
        </w:tc>
      </w:tr>
      <w:tr w:rsidR="00E94EC0" w:rsidRPr="00E94EC0" w14:paraId="1AD54F77" w14:textId="77777777">
        <w:trPr>
          <w:trHeight w:val="1765"/>
          <w:jc w:val="center"/>
        </w:trPr>
        <w:tc>
          <w:tcPr>
            <w:tcW w:w="1135" w:type="dxa"/>
            <w:shd w:val="clear" w:color="auto" w:fill="auto"/>
            <w:vAlign w:val="center"/>
          </w:tcPr>
          <w:p w14:paraId="3D677FF6" w14:textId="77777777" w:rsidR="0023479F" w:rsidRPr="00E94EC0" w:rsidRDefault="008A70FC">
            <w:pPr>
              <w:rPr>
                <w:szCs w:val="21"/>
              </w:rPr>
            </w:pPr>
            <w:r w:rsidRPr="00E94EC0">
              <w:rPr>
                <w:rFonts w:hint="eastAsia"/>
                <w:szCs w:val="21"/>
              </w:rPr>
              <w:t>影像</w:t>
            </w:r>
            <w:proofErr w:type="gramStart"/>
            <w:r w:rsidRPr="00E94EC0">
              <w:rPr>
                <w:rFonts w:hint="eastAsia"/>
                <w:szCs w:val="21"/>
              </w:rPr>
              <w:t>采集高拍仪</w:t>
            </w:r>
            <w:proofErr w:type="gramEnd"/>
          </w:p>
        </w:tc>
        <w:tc>
          <w:tcPr>
            <w:tcW w:w="4879" w:type="dxa"/>
            <w:shd w:val="clear" w:color="auto" w:fill="auto"/>
            <w:vAlign w:val="center"/>
          </w:tcPr>
          <w:p w14:paraId="46A4E260" w14:textId="77777777" w:rsidR="0023479F" w:rsidRPr="00E94EC0" w:rsidRDefault="008A70FC">
            <w:pPr>
              <w:rPr>
                <w:szCs w:val="21"/>
              </w:rPr>
            </w:pPr>
            <w:r w:rsidRPr="00E94EC0">
              <w:rPr>
                <w:rFonts w:hint="eastAsia"/>
                <w:szCs w:val="21"/>
              </w:rPr>
              <w:t>镜头：</w:t>
            </w:r>
            <w:r w:rsidRPr="00E94EC0">
              <w:rPr>
                <w:rFonts w:hint="eastAsia"/>
                <w:szCs w:val="21"/>
              </w:rPr>
              <w:t>CMOS</w:t>
            </w:r>
            <w:r w:rsidRPr="00E94EC0">
              <w:rPr>
                <w:rFonts w:hint="eastAsia"/>
                <w:szCs w:val="21"/>
              </w:rPr>
              <w:t>镜头；</w:t>
            </w:r>
            <w:r w:rsidRPr="00E94EC0">
              <w:rPr>
                <w:rFonts w:hint="eastAsia"/>
                <w:szCs w:val="21"/>
              </w:rPr>
              <w:t>1000</w:t>
            </w:r>
            <w:proofErr w:type="gramStart"/>
            <w:r w:rsidRPr="00E94EC0">
              <w:rPr>
                <w:rFonts w:hint="eastAsia"/>
                <w:szCs w:val="21"/>
              </w:rPr>
              <w:t>万像</w:t>
            </w:r>
            <w:proofErr w:type="gramEnd"/>
            <w:r w:rsidRPr="00E94EC0">
              <w:rPr>
                <w:rFonts w:hint="eastAsia"/>
                <w:szCs w:val="21"/>
              </w:rPr>
              <w:t>素</w:t>
            </w:r>
          </w:p>
          <w:p w14:paraId="3E8D46D4" w14:textId="77777777" w:rsidR="0023479F" w:rsidRPr="00E94EC0" w:rsidRDefault="008A70FC">
            <w:pPr>
              <w:rPr>
                <w:szCs w:val="21"/>
              </w:rPr>
            </w:pPr>
            <w:r w:rsidRPr="00E94EC0">
              <w:rPr>
                <w:rFonts w:hint="eastAsia"/>
                <w:szCs w:val="21"/>
              </w:rPr>
              <w:t>连接与供电：</w:t>
            </w:r>
            <w:r w:rsidRPr="00E94EC0">
              <w:rPr>
                <w:rFonts w:hint="eastAsia"/>
                <w:szCs w:val="21"/>
              </w:rPr>
              <w:t>USB2.0</w:t>
            </w:r>
          </w:p>
          <w:p w14:paraId="4CE31792" w14:textId="77777777" w:rsidR="0023479F" w:rsidRPr="00E94EC0" w:rsidRDefault="008A70FC">
            <w:pPr>
              <w:rPr>
                <w:szCs w:val="21"/>
              </w:rPr>
            </w:pPr>
            <w:r w:rsidRPr="00E94EC0">
              <w:rPr>
                <w:rFonts w:hint="eastAsia"/>
                <w:szCs w:val="21"/>
              </w:rPr>
              <w:t>扫描尺寸：</w:t>
            </w:r>
            <w:r w:rsidRPr="00E94EC0">
              <w:rPr>
                <w:rFonts w:hint="eastAsia"/>
                <w:szCs w:val="21"/>
              </w:rPr>
              <w:t>A4</w:t>
            </w:r>
            <w:r w:rsidRPr="00E94EC0">
              <w:rPr>
                <w:rFonts w:hint="eastAsia"/>
                <w:szCs w:val="21"/>
              </w:rPr>
              <w:t>、</w:t>
            </w:r>
            <w:r w:rsidRPr="00E94EC0">
              <w:rPr>
                <w:rFonts w:hint="eastAsia"/>
                <w:szCs w:val="21"/>
              </w:rPr>
              <w:t>A5</w:t>
            </w:r>
            <w:r w:rsidRPr="00E94EC0">
              <w:rPr>
                <w:rFonts w:hint="eastAsia"/>
                <w:szCs w:val="21"/>
              </w:rPr>
              <w:t>、</w:t>
            </w:r>
            <w:r w:rsidRPr="00E94EC0">
              <w:rPr>
                <w:rFonts w:hint="eastAsia"/>
                <w:szCs w:val="21"/>
              </w:rPr>
              <w:t>A6</w:t>
            </w:r>
            <w:r w:rsidRPr="00E94EC0">
              <w:rPr>
                <w:rFonts w:hint="eastAsia"/>
                <w:szCs w:val="21"/>
              </w:rPr>
              <w:t>、</w:t>
            </w:r>
            <w:r w:rsidRPr="00E94EC0">
              <w:rPr>
                <w:rFonts w:hint="eastAsia"/>
                <w:szCs w:val="21"/>
              </w:rPr>
              <w:t>A7</w:t>
            </w:r>
            <w:r w:rsidRPr="00E94EC0">
              <w:rPr>
                <w:rFonts w:hint="eastAsia"/>
                <w:szCs w:val="21"/>
              </w:rPr>
              <w:t>、各种类别身份证件</w:t>
            </w:r>
          </w:p>
          <w:p w14:paraId="3F0C0CBD" w14:textId="77777777" w:rsidR="0023479F" w:rsidRPr="00E94EC0" w:rsidRDefault="008A70FC">
            <w:pPr>
              <w:rPr>
                <w:szCs w:val="21"/>
              </w:rPr>
            </w:pPr>
            <w:r w:rsidRPr="00E94EC0">
              <w:rPr>
                <w:rFonts w:hint="eastAsia"/>
                <w:szCs w:val="21"/>
              </w:rPr>
              <w:t>扫描类型：支持文档、单据、图片、立体实物、各类身份证件等</w:t>
            </w:r>
          </w:p>
          <w:p w14:paraId="4C517A30" w14:textId="77777777" w:rsidR="0023479F" w:rsidRPr="00E94EC0" w:rsidRDefault="008A70FC">
            <w:pPr>
              <w:rPr>
                <w:szCs w:val="21"/>
              </w:rPr>
            </w:pPr>
            <w:r w:rsidRPr="00E94EC0">
              <w:rPr>
                <w:rFonts w:hint="eastAsia"/>
                <w:szCs w:val="21"/>
              </w:rPr>
              <w:t>镜头：</w:t>
            </w:r>
            <w:r w:rsidRPr="00E94EC0">
              <w:rPr>
                <w:rFonts w:hint="eastAsia"/>
                <w:szCs w:val="21"/>
              </w:rPr>
              <w:t>CMOS</w:t>
            </w:r>
            <w:r w:rsidRPr="00E94EC0">
              <w:rPr>
                <w:rFonts w:hint="eastAsia"/>
                <w:szCs w:val="21"/>
              </w:rPr>
              <w:t>镜头；</w:t>
            </w:r>
            <w:r w:rsidRPr="00E94EC0">
              <w:rPr>
                <w:rFonts w:hint="eastAsia"/>
                <w:szCs w:val="21"/>
              </w:rPr>
              <w:t>1000</w:t>
            </w:r>
            <w:proofErr w:type="gramStart"/>
            <w:r w:rsidRPr="00E94EC0">
              <w:rPr>
                <w:rFonts w:hint="eastAsia"/>
                <w:szCs w:val="21"/>
              </w:rPr>
              <w:t>万像</w:t>
            </w:r>
            <w:proofErr w:type="gramEnd"/>
            <w:r w:rsidRPr="00E94EC0">
              <w:rPr>
                <w:rFonts w:hint="eastAsia"/>
                <w:szCs w:val="21"/>
              </w:rPr>
              <w:t>素</w:t>
            </w:r>
          </w:p>
          <w:p w14:paraId="6CC960DF" w14:textId="77777777" w:rsidR="0023479F" w:rsidRPr="00E94EC0" w:rsidRDefault="008A70FC">
            <w:pPr>
              <w:rPr>
                <w:szCs w:val="21"/>
              </w:rPr>
            </w:pPr>
            <w:r w:rsidRPr="00E94EC0">
              <w:rPr>
                <w:rFonts w:hint="eastAsia"/>
                <w:szCs w:val="21"/>
              </w:rPr>
              <w:t>支持系统：</w:t>
            </w:r>
            <w:r w:rsidRPr="00E94EC0">
              <w:rPr>
                <w:rFonts w:hint="eastAsia"/>
                <w:szCs w:val="21"/>
              </w:rPr>
              <w:t>XP</w:t>
            </w:r>
            <w:r w:rsidRPr="00E94EC0">
              <w:rPr>
                <w:rFonts w:hint="eastAsia"/>
                <w:szCs w:val="21"/>
              </w:rPr>
              <w:t>、</w:t>
            </w:r>
            <w:r w:rsidRPr="00E94EC0">
              <w:rPr>
                <w:rFonts w:hint="eastAsia"/>
                <w:szCs w:val="21"/>
              </w:rPr>
              <w:t>WIN10</w:t>
            </w:r>
            <w:r w:rsidRPr="00E94EC0">
              <w:rPr>
                <w:rFonts w:hint="eastAsia"/>
                <w:szCs w:val="21"/>
              </w:rPr>
              <w:t>、</w:t>
            </w:r>
            <w:r w:rsidRPr="00E94EC0">
              <w:rPr>
                <w:rFonts w:hint="eastAsia"/>
                <w:szCs w:val="21"/>
              </w:rPr>
              <w:t>WIN7</w:t>
            </w:r>
            <w:r w:rsidRPr="00E94EC0">
              <w:rPr>
                <w:rFonts w:hint="eastAsia"/>
                <w:szCs w:val="21"/>
              </w:rPr>
              <w:t>、麒麟等国产系统</w:t>
            </w:r>
          </w:p>
        </w:tc>
        <w:tc>
          <w:tcPr>
            <w:tcW w:w="708" w:type="dxa"/>
            <w:shd w:val="clear" w:color="auto" w:fill="auto"/>
            <w:vAlign w:val="center"/>
          </w:tcPr>
          <w:p w14:paraId="04963843" w14:textId="77777777" w:rsidR="0023479F" w:rsidRPr="00E94EC0" w:rsidRDefault="008A70FC">
            <w:pPr>
              <w:jc w:val="center"/>
              <w:rPr>
                <w:szCs w:val="21"/>
              </w:rPr>
            </w:pPr>
            <w:r w:rsidRPr="00E94EC0">
              <w:rPr>
                <w:rFonts w:hint="eastAsia"/>
                <w:szCs w:val="21"/>
              </w:rPr>
              <w:t>2</w:t>
            </w:r>
            <w:r w:rsidRPr="00E94EC0">
              <w:rPr>
                <w:szCs w:val="21"/>
              </w:rPr>
              <w:t>6</w:t>
            </w:r>
            <w:r w:rsidRPr="00E94EC0">
              <w:rPr>
                <w:rFonts w:hint="eastAsia"/>
                <w:szCs w:val="21"/>
              </w:rPr>
              <w:t>台</w:t>
            </w:r>
          </w:p>
        </w:tc>
        <w:tc>
          <w:tcPr>
            <w:tcW w:w="2127" w:type="dxa"/>
            <w:shd w:val="clear" w:color="auto" w:fill="auto"/>
            <w:vAlign w:val="center"/>
          </w:tcPr>
          <w:p w14:paraId="11F90F86" w14:textId="77777777" w:rsidR="0023479F" w:rsidRPr="00E94EC0" w:rsidRDefault="008A70FC">
            <w:pPr>
              <w:rPr>
                <w:szCs w:val="21"/>
              </w:rPr>
            </w:pPr>
            <w:r w:rsidRPr="00E94EC0">
              <w:rPr>
                <w:rFonts w:hint="eastAsia"/>
                <w:szCs w:val="21"/>
              </w:rPr>
              <w:t>终端配套功能设备（以上参数要求均为最低要求）</w:t>
            </w:r>
            <w:r w:rsidRPr="00E94EC0">
              <w:rPr>
                <w:rFonts w:hint="eastAsia"/>
                <w:szCs w:val="21"/>
              </w:rPr>
              <w:t xml:space="preserve"> </w:t>
            </w:r>
          </w:p>
        </w:tc>
      </w:tr>
      <w:tr w:rsidR="008A70FC" w:rsidRPr="00E94EC0" w14:paraId="776F7F35" w14:textId="77777777">
        <w:trPr>
          <w:trHeight w:val="1112"/>
          <w:jc w:val="center"/>
        </w:trPr>
        <w:tc>
          <w:tcPr>
            <w:tcW w:w="1135" w:type="dxa"/>
            <w:shd w:val="clear" w:color="auto" w:fill="auto"/>
            <w:vAlign w:val="center"/>
          </w:tcPr>
          <w:p w14:paraId="04563C29" w14:textId="77777777" w:rsidR="0023479F" w:rsidRPr="00E94EC0" w:rsidRDefault="008A70FC">
            <w:pPr>
              <w:rPr>
                <w:szCs w:val="21"/>
              </w:rPr>
            </w:pPr>
            <w:r w:rsidRPr="00E94EC0">
              <w:rPr>
                <w:rFonts w:hint="eastAsia"/>
                <w:szCs w:val="21"/>
              </w:rPr>
              <w:t>双屏电脑</w:t>
            </w:r>
          </w:p>
        </w:tc>
        <w:tc>
          <w:tcPr>
            <w:tcW w:w="4879" w:type="dxa"/>
            <w:shd w:val="clear" w:color="auto" w:fill="auto"/>
            <w:vAlign w:val="center"/>
          </w:tcPr>
          <w:p w14:paraId="7B4E9FA6" w14:textId="77777777" w:rsidR="0023479F" w:rsidRPr="00E94EC0" w:rsidRDefault="008A70FC">
            <w:pPr>
              <w:rPr>
                <w:szCs w:val="21"/>
              </w:rPr>
            </w:pPr>
            <w:r w:rsidRPr="00E94EC0">
              <w:rPr>
                <w:rFonts w:hint="eastAsia"/>
                <w:szCs w:val="21"/>
              </w:rPr>
              <w:t>类型：主机</w:t>
            </w:r>
            <w:r w:rsidRPr="00E94EC0">
              <w:rPr>
                <w:rFonts w:hint="eastAsia"/>
                <w:szCs w:val="21"/>
              </w:rPr>
              <w:t>+</w:t>
            </w:r>
            <w:r w:rsidRPr="00E94EC0">
              <w:rPr>
                <w:rFonts w:hint="eastAsia"/>
                <w:szCs w:val="21"/>
              </w:rPr>
              <w:t>显示器</w:t>
            </w:r>
          </w:p>
          <w:p w14:paraId="124F8A56" w14:textId="77777777" w:rsidR="0023479F" w:rsidRPr="00E94EC0" w:rsidRDefault="008A70FC">
            <w:pPr>
              <w:rPr>
                <w:szCs w:val="21"/>
              </w:rPr>
            </w:pPr>
            <w:r w:rsidRPr="00E94EC0">
              <w:rPr>
                <w:rFonts w:hint="eastAsia"/>
                <w:szCs w:val="21"/>
              </w:rPr>
              <w:t>CPU</w:t>
            </w:r>
            <w:r w:rsidRPr="00E94EC0">
              <w:rPr>
                <w:rFonts w:hint="eastAsia"/>
                <w:szCs w:val="21"/>
              </w:rPr>
              <w:t>：英特尔</w:t>
            </w:r>
            <w:r w:rsidRPr="00E94EC0">
              <w:rPr>
                <w:rFonts w:hint="eastAsia"/>
                <w:szCs w:val="21"/>
              </w:rPr>
              <w:t>i5-12400</w:t>
            </w:r>
          </w:p>
          <w:p w14:paraId="107AAF6E" w14:textId="77777777" w:rsidR="0023479F" w:rsidRPr="00E94EC0" w:rsidRDefault="008A70FC">
            <w:pPr>
              <w:rPr>
                <w:szCs w:val="21"/>
              </w:rPr>
            </w:pPr>
            <w:r w:rsidRPr="00E94EC0">
              <w:rPr>
                <w:rFonts w:hint="eastAsia"/>
                <w:szCs w:val="21"/>
              </w:rPr>
              <w:t>内存：</w:t>
            </w:r>
            <w:r w:rsidRPr="00E94EC0">
              <w:rPr>
                <w:rFonts w:hint="eastAsia"/>
                <w:szCs w:val="21"/>
              </w:rPr>
              <w:t>DDR4</w:t>
            </w:r>
            <w:r w:rsidRPr="00E94EC0">
              <w:rPr>
                <w:rFonts w:hint="eastAsia"/>
                <w:szCs w:val="21"/>
              </w:rPr>
              <w:t>，</w:t>
            </w:r>
            <w:r w:rsidRPr="00E94EC0">
              <w:rPr>
                <w:rFonts w:hint="eastAsia"/>
                <w:szCs w:val="21"/>
              </w:rPr>
              <w:t>16GB</w:t>
            </w:r>
          </w:p>
          <w:p w14:paraId="4DA8CC8D" w14:textId="77777777" w:rsidR="0023479F" w:rsidRPr="00E94EC0" w:rsidRDefault="008A70FC">
            <w:pPr>
              <w:rPr>
                <w:szCs w:val="21"/>
              </w:rPr>
            </w:pPr>
            <w:r w:rsidRPr="00E94EC0">
              <w:rPr>
                <w:rFonts w:hint="eastAsia"/>
                <w:szCs w:val="21"/>
              </w:rPr>
              <w:t>硬盘容量：</w:t>
            </w:r>
            <w:r w:rsidRPr="00E94EC0">
              <w:rPr>
                <w:rFonts w:hint="eastAsia"/>
                <w:szCs w:val="21"/>
              </w:rPr>
              <w:t>256GB SSD + 1TB HDD</w:t>
            </w:r>
          </w:p>
          <w:p w14:paraId="5FBC22E6" w14:textId="77777777" w:rsidR="0023479F" w:rsidRPr="00E94EC0" w:rsidRDefault="008A70FC">
            <w:pPr>
              <w:rPr>
                <w:szCs w:val="21"/>
              </w:rPr>
            </w:pPr>
            <w:r w:rsidRPr="00E94EC0">
              <w:rPr>
                <w:rFonts w:hint="eastAsia"/>
                <w:szCs w:val="21"/>
              </w:rPr>
              <w:t>集成显卡</w:t>
            </w:r>
          </w:p>
          <w:p w14:paraId="4F93BE0D" w14:textId="77777777" w:rsidR="0023479F" w:rsidRPr="00E94EC0" w:rsidRDefault="008A70FC">
            <w:pPr>
              <w:rPr>
                <w:szCs w:val="21"/>
              </w:rPr>
            </w:pPr>
            <w:r w:rsidRPr="00E94EC0">
              <w:rPr>
                <w:rFonts w:hint="eastAsia"/>
                <w:szCs w:val="21"/>
              </w:rPr>
              <w:t>屏幕尺寸：</w:t>
            </w:r>
            <w:r w:rsidRPr="00E94EC0">
              <w:rPr>
                <w:rFonts w:hint="eastAsia"/>
                <w:szCs w:val="21"/>
              </w:rPr>
              <w:t>23</w:t>
            </w:r>
            <w:r w:rsidRPr="00E94EC0">
              <w:rPr>
                <w:rFonts w:hint="eastAsia"/>
                <w:szCs w:val="21"/>
              </w:rPr>
              <w:t>英寸，</w:t>
            </w:r>
            <w:r w:rsidRPr="00E94EC0">
              <w:rPr>
                <w:rFonts w:hint="eastAsia"/>
                <w:szCs w:val="21"/>
              </w:rPr>
              <w:t>2</w:t>
            </w:r>
            <w:r w:rsidRPr="00E94EC0">
              <w:rPr>
                <w:rFonts w:hint="eastAsia"/>
                <w:szCs w:val="21"/>
              </w:rPr>
              <w:t>块屏</w:t>
            </w:r>
          </w:p>
        </w:tc>
        <w:tc>
          <w:tcPr>
            <w:tcW w:w="708" w:type="dxa"/>
            <w:shd w:val="clear" w:color="auto" w:fill="auto"/>
            <w:vAlign w:val="center"/>
          </w:tcPr>
          <w:p w14:paraId="71EED329" w14:textId="77777777" w:rsidR="0023479F" w:rsidRPr="00E94EC0" w:rsidRDefault="008A70FC">
            <w:pPr>
              <w:jc w:val="center"/>
              <w:rPr>
                <w:szCs w:val="21"/>
              </w:rPr>
            </w:pPr>
            <w:r w:rsidRPr="00E94EC0">
              <w:rPr>
                <w:rFonts w:hint="eastAsia"/>
                <w:szCs w:val="21"/>
              </w:rPr>
              <w:t>1</w:t>
            </w:r>
            <w:r w:rsidRPr="00E94EC0">
              <w:rPr>
                <w:szCs w:val="21"/>
              </w:rPr>
              <w:t>0</w:t>
            </w:r>
            <w:r w:rsidRPr="00E94EC0">
              <w:rPr>
                <w:rFonts w:hint="eastAsia"/>
                <w:szCs w:val="21"/>
              </w:rPr>
              <w:t>台</w:t>
            </w:r>
          </w:p>
        </w:tc>
        <w:tc>
          <w:tcPr>
            <w:tcW w:w="2127" w:type="dxa"/>
            <w:shd w:val="clear" w:color="auto" w:fill="auto"/>
            <w:vAlign w:val="center"/>
          </w:tcPr>
          <w:p w14:paraId="7227AEF2" w14:textId="77777777" w:rsidR="0023479F" w:rsidRPr="00E94EC0" w:rsidRDefault="008A70FC">
            <w:pPr>
              <w:rPr>
                <w:szCs w:val="21"/>
              </w:rPr>
            </w:pPr>
            <w:r w:rsidRPr="00E94EC0">
              <w:rPr>
                <w:rFonts w:hint="eastAsia"/>
                <w:szCs w:val="21"/>
              </w:rPr>
              <w:t>终端配套功能设备（以上参数要求均为最低要求）</w:t>
            </w:r>
            <w:r w:rsidRPr="00E94EC0">
              <w:rPr>
                <w:rFonts w:hint="eastAsia"/>
                <w:szCs w:val="21"/>
              </w:rPr>
              <w:t xml:space="preserve"> </w:t>
            </w:r>
          </w:p>
        </w:tc>
      </w:tr>
    </w:tbl>
    <w:p w14:paraId="0B7019DB" w14:textId="77777777" w:rsidR="0023479F" w:rsidRPr="00E94EC0" w:rsidRDefault="0023479F">
      <w:pPr>
        <w:tabs>
          <w:tab w:val="left" w:pos="1155"/>
        </w:tabs>
        <w:spacing w:line="360" w:lineRule="auto"/>
        <w:ind w:firstLineChars="200" w:firstLine="480"/>
        <w:contextualSpacing/>
        <w:rPr>
          <w:rFonts w:ascii="宋体" w:hAnsi="宋体" w:cs="宋体"/>
          <w:kern w:val="0"/>
          <w:sz w:val="24"/>
          <w:szCs w:val="22"/>
        </w:rPr>
      </w:pPr>
      <w:bookmarkStart w:id="61" w:name="_Toc51708939"/>
      <w:bookmarkStart w:id="62" w:name="_Toc19848"/>
    </w:p>
    <w:p w14:paraId="669C94F0" w14:textId="77777777" w:rsidR="0023479F" w:rsidRPr="00E94EC0" w:rsidRDefault="008A70FC">
      <w:pPr>
        <w:tabs>
          <w:tab w:val="left" w:pos="1155"/>
        </w:tabs>
        <w:spacing w:line="360" w:lineRule="auto"/>
        <w:ind w:firstLineChars="200" w:firstLine="480"/>
        <w:contextualSpacing/>
        <w:rPr>
          <w:rFonts w:ascii="宋体" w:hAnsi="宋体" w:cs="宋体"/>
          <w:kern w:val="0"/>
          <w:sz w:val="24"/>
          <w:szCs w:val="22"/>
        </w:rPr>
      </w:pPr>
      <w:r w:rsidRPr="00E94EC0">
        <w:rPr>
          <w:rFonts w:ascii="宋体" w:hAnsi="宋体" w:cs="宋体" w:hint="eastAsia"/>
          <w:kern w:val="0"/>
          <w:sz w:val="24"/>
          <w:szCs w:val="22"/>
        </w:rPr>
        <w:t xml:space="preserve">  推荐品牌范围：</w:t>
      </w:r>
    </w:p>
    <w:p w14:paraId="200AA5BD" w14:textId="77777777" w:rsidR="0023479F" w:rsidRPr="00E94EC0" w:rsidRDefault="008A70FC">
      <w:pPr>
        <w:tabs>
          <w:tab w:val="left" w:pos="1155"/>
        </w:tabs>
        <w:spacing w:line="360" w:lineRule="auto"/>
        <w:ind w:firstLineChars="200" w:firstLine="480"/>
        <w:contextualSpacing/>
        <w:rPr>
          <w:rFonts w:ascii="宋体" w:hAnsi="宋体" w:cs="宋体"/>
          <w:kern w:val="0"/>
          <w:sz w:val="24"/>
          <w:szCs w:val="22"/>
        </w:rPr>
      </w:pPr>
      <w:r w:rsidRPr="00E94EC0">
        <w:rPr>
          <w:rFonts w:ascii="宋体" w:hAnsi="宋体" w:cs="宋体" w:hint="eastAsia"/>
          <w:kern w:val="0"/>
          <w:sz w:val="24"/>
          <w:szCs w:val="22"/>
        </w:rPr>
        <w:t>应用服务器:浪潮、华为、新华三、</w:t>
      </w:r>
      <w:proofErr w:type="gramStart"/>
      <w:r w:rsidRPr="00E94EC0">
        <w:rPr>
          <w:rFonts w:ascii="宋体" w:hAnsi="宋体" w:cs="宋体" w:hint="eastAsia"/>
          <w:kern w:val="0"/>
          <w:sz w:val="24"/>
          <w:szCs w:val="22"/>
        </w:rPr>
        <w:t>霆</w:t>
      </w:r>
      <w:proofErr w:type="gramEnd"/>
      <w:r w:rsidRPr="00E94EC0">
        <w:rPr>
          <w:rFonts w:ascii="宋体" w:hAnsi="宋体" w:cs="宋体" w:hint="eastAsia"/>
          <w:kern w:val="0"/>
          <w:sz w:val="24"/>
          <w:szCs w:val="22"/>
        </w:rPr>
        <w:t>智</w:t>
      </w:r>
    </w:p>
    <w:p w14:paraId="53850260" w14:textId="77777777" w:rsidR="0023479F" w:rsidRPr="00E94EC0" w:rsidRDefault="008A70FC">
      <w:pPr>
        <w:tabs>
          <w:tab w:val="left" w:pos="1155"/>
        </w:tabs>
        <w:spacing w:line="360" w:lineRule="auto"/>
        <w:ind w:firstLineChars="200" w:firstLine="480"/>
        <w:contextualSpacing/>
        <w:rPr>
          <w:rFonts w:ascii="宋体" w:hAnsi="宋体" w:cs="宋体"/>
          <w:kern w:val="0"/>
          <w:sz w:val="24"/>
          <w:szCs w:val="22"/>
        </w:rPr>
      </w:pPr>
      <w:r w:rsidRPr="00E94EC0">
        <w:rPr>
          <w:rFonts w:ascii="宋体" w:hAnsi="宋体" w:cs="宋体" w:hint="eastAsia"/>
          <w:kern w:val="0"/>
          <w:sz w:val="24"/>
          <w:szCs w:val="22"/>
        </w:rPr>
        <w:t>业务交换机及同步交换机：浪潮、华为、普联、深信服</w:t>
      </w:r>
    </w:p>
    <w:p w14:paraId="30B8F7FD" w14:textId="77777777" w:rsidR="0023479F" w:rsidRPr="00E94EC0" w:rsidRDefault="008A70FC">
      <w:pPr>
        <w:tabs>
          <w:tab w:val="left" w:pos="1155"/>
        </w:tabs>
        <w:spacing w:line="360" w:lineRule="auto"/>
        <w:ind w:firstLineChars="200" w:firstLine="480"/>
        <w:contextualSpacing/>
        <w:rPr>
          <w:rFonts w:ascii="宋体" w:hAnsi="宋体" w:cs="宋体"/>
          <w:kern w:val="0"/>
          <w:sz w:val="24"/>
          <w:szCs w:val="22"/>
        </w:rPr>
      </w:pPr>
      <w:proofErr w:type="gramStart"/>
      <w:r w:rsidRPr="00E94EC0">
        <w:rPr>
          <w:rFonts w:ascii="宋体" w:hAnsi="宋体" w:cs="宋体" w:hint="eastAsia"/>
          <w:kern w:val="0"/>
          <w:sz w:val="24"/>
          <w:szCs w:val="22"/>
        </w:rPr>
        <w:t>高拍仪</w:t>
      </w:r>
      <w:proofErr w:type="gramEnd"/>
      <w:r w:rsidRPr="00E94EC0">
        <w:rPr>
          <w:rFonts w:ascii="宋体" w:hAnsi="宋体" w:cs="宋体" w:hint="eastAsia"/>
          <w:kern w:val="0"/>
          <w:sz w:val="24"/>
          <w:szCs w:val="22"/>
        </w:rPr>
        <w:t>：良田、科密、数影、紫光</w:t>
      </w:r>
    </w:p>
    <w:p w14:paraId="430E79F4" w14:textId="77777777" w:rsidR="0023479F" w:rsidRPr="00E94EC0" w:rsidRDefault="008A70FC">
      <w:pPr>
        <w:tabs>
          <w:tab w:val="left" w:pos="1155"/>
        </w:tabs>
        <w:spacing w:line="360" w:lineRule="auto"/>
        <w:ind w:firstLineChars="200" w:firstLine="480"/>
        <w:contextualSpacing/>
        <w:rPr>
          <w:rFonts w:ascii="宋体" w:hAnsi="宋体" w:cs="宋体"/>
          <w:kern w:val="0"/>
          <w:sz w:val="24"/>
          <w:szCs w:val="22"/>
        </w:rPr>
      </w:pPr>
      <w:r w:rsidRPr="00E94EC0">
        <w:rPr>
          <w:rFonts w:ascii="宋体" w:hAnsi="宋体" w:cs="宋体" w:hint="eastAsia"/>
          <w:kern w:val="0"/>
          <w:sz w:val="24"/>
          <w:szCs w:val="22"/>
        </w:rPr>
        <w:t>双屏电脑：联想、戴尔、惠普</w:t>
      </w:r>
    </w:p>
    <w:p w14:paraId="1D6965B3" w14:textId="77777777" w:rsidR="0023479F" w:rsidRPr="00E94EC0" w:rsidRDefault="008A70FC">
      <w:pPr>
        <w:pStyle w:val="1"/>
        <w:spacing w:before="120" w:after="0" w:line="360" w:lineRule="auto"/>
        <w:ind w:firstLineChars="200" w:firstLine="482"/>
        <w:rPr>
          <w:rFonts w:ascii="宋体" w:hAnsi="宋体" w:cs="宋体"/>
          <w:kern w:val="0"/>
          <w:sz w:val="24"/>
          <w:szCs w:val="22"/>
        </w:rPr>
      </w:pPr>
      <w:r w:rsidRPr="00E94EC0">
        <w:rPr>
          <w:rFonts w:ascii="宋体" w:hAnsi="宋体" w:cs="宋体" w:hint="eastAsia"/>
          <w:kern w:val="0"/>
          <w:sz w:val="24"/>
          <w:szCs w:val="22"/>
        </w:rPr>
        <w:lastRenderedPageBreak/>
        <w:t>推荐品牌为非指定品牌，投标人所投产品质量、</w:t>
      </w:r>
      <w:proofErr w:type="gramStart"/>
      <w:r w:rsidRPr="00E94EC0">
        <w:rPr>
          <w:rFonts w:ascii="宋体" w:hAnsi="宋体" w:cs="宋体" w:hint="eastAsia"/>
          <w:kern w:val="0"/>
          <w:sz w:val="24"/>
          <w:szCs w:val="22"/>
        </w:rPr>
        <w:t>品牌须</w:t>
      </w:r>
      <w:proofErr w:type="gramEnd"/>
      <w:r w:rsidRPr="00E94EC0">
        <w:rPr>
          <w:rFonts w:ascii="宋体" w:hAnsi="宋体" w:cs="宋体" w:hint="eastAsia"/>
          <w:kern w:val="0"/>
          <w:sz w:val="24"/>
          <w:szCs w:val="22"/>
        </w:rPr>
        <w:t xml:space="preserve">等于或高于品牌推荐要求。请在投标文件中注明所采用的元件品牌、系列。 </w:t>
      </w:r>
    </w:p>
    <w:p w14:paraId="6F6F589E" w14:textId="77777777" w:rsidR="0023479F" w:rsidRPr="00E94EC0" w:rsidRDefault="008A70FC">
      <w:pPr>
        <w:pStyle w:val="1"/>
        <w:spacing w:before="120" w:after="0" w:line="360" w:lineRule="auto"/>
        <w:ind w:firstLineChars="200" w:firstLine="562"/>
        <w:rPr>
          <w:sz w:val="28"/>
          <w:szCs w:val="28"/>
        </w:rPr>
      </w:pPr>
      <w:r w:rsidRPr="00E94EC0">
        <w:rPr>
          <w:rFonts w:hint="eastAsia"/>
          <w:sz w:val="28"/>
          <w:szCs w:val="28"/>
        </w:rPr>
        <w:t>★</w:t>
      </w:r>
      <w:r w:rsidRPr="00E94EC0">
        <w:rPr>
          <w:rFonts w:hint="eastAsia"/>
          <w:sz w:val="28"/>
          <w:szCs w:val="28"/>
        </w:rPr>
        <w:t>4</w:t>
      </w:r>
      <w:r w:rsidRPr="00E94EC0">
        <w:rPr>
          <w:rFonts w:hint="eastAsia"/>
          <w:sz w:val="28"/>
          <w:szCs w:val="28"/>
        </w:rPr>
        <w:t>、技术需求</w:t>
      </w:r>
      <w:bookmarkEnd w:id="61"/>
      <w:bookmarkEnd w:id="62"/>
    </w:p>
    <w:p w14:paraId="1DA7A860" w14:textId="77777777" w:rsidR="0023479F" w:rsidRPr="00E94EC0" w:rsidRDefault="008A70FC">
      <w:pPr>
        <w:pStyle w:val="2"/>
        <w:spacing w:before="120" w:after="0" w:line="360" w:lineRule="auto"/>
        <w:ind w:firstLine="482"/>
        <w:rPr>
          <w:rFonts w:ascii="宋体" w:hAnsi="宋体"/>
          <w:sz w:val="24"/>
          <w:szCs w:val="24"/>
        </w:rPr>
      </w:pPr>
      <w:bookmarkStart w:id="63" w:name="_Toc51708940"/>
      <w:bookmarkStart w:id="64" w:name="_Toc26642"/>
      <w:r w:rsidRPr="00E94EC0">
        <w:rPr>
          <w:rFonts w:ascii="宋体" w:hAnsi="宋体" w:hint="eastAsia"/>
          <w:sz w:val="24"/>
          <w:szCs w:val="24"/>
        </w:rPr>
        <w:t>4.1 运行环境要求</w:t>
      </w:r>
      <w:bookmarkEnd w:id="63"/>
      <w:bookmarkEnd w:id="64"/>
    </w:p>
    <w:p w14:paraId="43F331D5"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（1）投标的软件产品</w:t>
      </w:r>
      <w:proofErr w:type="gramStart"/>
      <w:r w:rsidRPr="00E94EC0">
        <w:rPr>
          <w:rFonts w:ascii="宋体" w:hAnsi="宋体" w:cs="宋体" w:hint="eastAsia"/>
          <w:kern w:val="0"/>
          <w:sz w:val="24"/>
        </w:rPr>
        <w:t>须支持</w:t>
      </w:r>
      <w:proofErr w:type="gramEnd"/>
      <w:r w:rsidRPr="00E94EC0">
        <w:rPr>
          <w:rFonts w:ascii="宋体" w:hAnsi="宋体" w:cs="宋体" w:hint="eastAsia"/>
          <w:kern w:val="0"/>
          <w:sz w:val="24"/>
        </w:rPr>
        <w:t>该产品能够应用在国内外主流厂商的服务器上；</w:t>
      </w:r>
    </w:p>
    <w:p w14:paraId="63CB92BE"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（2）投标软件产品应基于互联网应用，采用Browser/Server（浏览器/服务器）架构进行网络在线业务处理；</w:t>
      </w:r>
    </w:p>
    <w:p w14:paraId="13C95F1D"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（3）投标</w:t>
      </w:r>
      <w:r w:rsidRPr="00E94EC0">
        <w:rPr>
          <w:rFonts w:ascii="宋体" w:hAnsi="宋体" w:cs="宋体"/>
          <w:kern w:val="0"/>
          <w:sz w:val="24"/>
        </w:rPr>
        <w:t>软件产品</w:t>
      </w:r>
      <w:r w:rsidRPr="00E94EC0">
        <w:rPr>
          <w:rFonts w:ascii="宋体" w:hAnsi="宋体" w:cs="宋体" w:hint="eastAsia"/>
          <w:kern w:val="0"/>
          <w:sz w:val="24"/>
        </w:rPr>
        <w:t>配套</w:t>
      </w:r>
      <w:r w:rsidRPr="00E94EC0">
        <w:rPr>
          <w:rFonts w:ascii="宋体" w:hAnsi="宋体" w:cs="宋体"/>
          <w:kern w:val="0"/>
          <w:sz w:val="24"/>
        </w:rPr>
        <w:t>数据库必须支持主流数据库</w:t>
      </w:r>
      <w:r w:rsidRPr="00E94EC0">
        <w:rPr>
          <w:rFonts w:ascii="宋体" w:hAnsi="宋体" w:cs="宋体" w:hint="eastAsia"/>
          <w:kern w:val="0"/>
          <w:sz w:val="24"/>
        </w:rPr>
        <w:t>；</w:t>
      </w:r>
    </w:p>
    <w:p w14:paraId="2F529814"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4）投标方提供的软件系统在技术上应是先进、实用和安全的，符合信息技术发展的主流趋势，具有实施简易、技术先进、灵活性强、开放性高、维护性好、可移植性强、集成性好，以及便于二次开发的基本特点；</w:t>
      </w:r>
    </w:p>
    <w:p w14:paraId="0EA1081E" w14:textId="77777777" w:rsidR="0023479F" w:rsidRPr="00E94EC0" w:rsidRDefault="008A70FC">
      <w:pPr>
        <w:pStyle w:val="2"/>
        <w:spacing w:before="120" w:after="0" w:line="360" w:lineRule="auto"/>
        <w:ind w:firstLine="482"/>
        <w:rPr>
          <w:rFonts w:ascii="宋体" w:hAnsi="宋体"/>
          <w:sz w:val="24"/>
          <w:szCs w:val="24"/>
        </w:rPr>
      </w:pPr>
      <w:bookmarkStart w:id="65" w:name="_Toc26690"/>
      <w:bookmarkStart w:id="66" w:name="_Toc51708941"/>
      <w:r w:rsidRPr="00E94EC0">
        <w:rPr>
          <w:rFonts w:ascii="宋体" w:hAnsi="宋体" w:hint="eastAsia"/>
          <w:sz w:val="24"/>
          <w:szCs w:val="24"/>
        </w:rPr>
        <w:t>4.2应用性能要求</w:t>
      </w:r>
      <w:bookmarkEnd w:id="65"/>
      <w:bookmarkEnd w:id="66"/>
    </w:p>
    <w:p w14:paraId="52C11A00"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（1）在硬件资源和网络带宽保证的情况下，投标软件产品应能保证系统能正常、稳定的运行，运行速度要能满足公司日常业务的要求；</w:t>
      </w:r>
    </w:p>
    <w:p w14:paraId="550F4731"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（2）投标软件产品具备云原生、</w:t>
      </w:r>
      <w:proofErr w:type="gramStart"/>
      <w:r w:rsidRPr="00E94EC0">
        <w:rPr>
          <w:rFonts w:ascii="宋体" w:hAnsi="宋体" w:cs="宋体" w:hint="eastAsia"/>
          <w:kern w:val="0"/>
          <w:sz w:val="24"/>
        </w:rPr>
        <w:t>微服务</w:t>
      </w:r>
      <w:proofErr w:type="gramEnd"/>
      <w:r w:rsidRPr="00E94EC0">
        <w:rPr>
          <w:rFonts w:ascii="宋体" w:hAnsi="宋体" w:cs="宋体" w:hint="eastAsia"/>
          <w:kern w:val="0"/>
          <w:sz w:val="24"/>
        </w:rPr>
        <w:t>的技术架构，支持服务器集群技术，实现高性能应用与负载均衡，保证投标软件产品的可靠性及随需扩展。</w:t>
      </w:r>
    </w:p>
    <w:p w14:paraId="462B10CC" w14:textId="77777777" w:rsidR="0023479F" w:rsidRPr="00E94EC0" w:rsidRDefault="008A70FC">
      <w:pPr>
        <w:pStyle w:val="2"/>
        <w:spacing w:before="120" w:after="0" w:line="360" w:lineRule="auto"/>
        <w:ind w:firstLine="482"/>
        <w:rPr>
          <w:rFonts w:ascii="宋体" w:hAnsi="宋体"/>
          <w:sz w:val="24"/>
          <w:szCs w:val="24"/>
        </w:rPr>
      </w:pPr>
      <w:bookmarkStart w:id="67" w:name="_Toc21693"/>
      <w:bookmarkStart w:id="68" w:name="_Toc51708942"/>
      <w:r w:rsidRPr="00E94EC0">
        <w:rPr>
          <w:rFonts w:ascii="宋体" w:hAnsi="宋体" w:hint="eastAsia"/>
          <w:sz w:val="24"/>
          <w:szCs w:val="24"/>
        </w:rPr>
        <w:t>4.</w:t>
      </w:r>
      <w:r w:rsidRPr="00E94EC0">
        <w:rPr>
          <w:rFonts w:ascii="宋体" w:hAnsi="宋体"/>
          <w:sz w:val="24"/>
          <w:szCs w:val="24"/>
        </w:rPr>
        <w:t>3</w:t>
      </w:r>
      <w:r w:rsidRPr="00E94EC0">
        <w:rPr>
          <w:rFonts w:ascii="宋体" w:hAnsi="宋体" w:hint="eastAsia"/>
          <w:sz w:val="24"/>
          <w:szCs w:val="24"/>
        </w:rPr>
        <w:t>安全性要求</w:t>
      </w:r>
      <w:bookmarkEnd w:id="67"/>
      <w:bookmarkEnd w:id="68"/>
    </w:p>
    <w:p w14:paraId="7D302E75"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（1）投标软件产品基于Internet环境应用，并设计有相关安全措施，针对如何保障本投标软件产品的主机、网络、数据和应用的安全提出详细的建议方案；</w:t>
      </w:r>
    </w:p>
    <w:p w14:paraId="3C73423A"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（2）投标软件产品具有操作日志监控功能，能实时监测在线用户的操作；</w:t>
      </w:r>
    </w:p>
    <w:p w14:paraId="2CC09180"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（3）投标软件具备信息系统安全等级保护三级本案证明。。</w:t>
      </w:r>
    </w:p>
    <w:p w14:paraId="729A9A96" w14:textId="77777777" w:rsidR="0023479F" w:rsidRPr="00E94EC0" w:rsidRDefault="008A70FC">
      <w:pPr>
        <w:pStyle w:val="1"/>
        <w:spacing w:before="120" w:after="0" w:line="360" w:lineRule="auto"/>
        <w:rPr>
          <w:sz w:val="28"/>
          <w:szCs w:val="28"/>
        </w:rPr>
      </w:pPr>
      <w:bookmarkStart w:id="69" w:name="_Toc29404"/>
      <w:bookmarkStart w:id="70" w:name="_Toc51708943"/>
      <w:r w:rsidRPr="00E94EC0">
        <w:rPr>
          <w:rFonts w:hint="eastAsia"/>
          <w:sz w:val="28"/>
          <w:szCs w:val="28"/>
        </w:rPr>
        <w:t>5</w:t>
      </w:r>
      <w:r w:rsidRPr="00E94EC0">
        <w:rPr>
          <w:rFonts w:hint="eastAsia"/>
          <w:sz w:val="28"/>
          <w:szCs w:val="28"/>
        </w:rPr>
        <w:t>、项目实施要求</w:t>
      </w:r>
      <w:bookmarkEnd w:id="69"/>
      <w:bookmarkEnd w:id="70"/>
    </w:p>
    <w:p w14:paraId="30296A73"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bookmarkStart w:id="71" w:name="_Toc51708944"/>
      <w:r w:rsidRPr="00E94EC0">
        <w:rPr>
          <w:rFonts w:ascii="宋体" w:hAnsi="宋体" w:cs="宋体"/>
          <w:kern w:val="0"/>
          <w:sz w:val="24"/>
        </w:rPr>
        <w:t>5</w:t>
      </w:r>
      <w:r w:rsidRPr="00E94EC0">
        <w:rPr>
          <w:rFonts w:ascii="宋体" w:hAnsi="宋体" w:cs="宋体" w:hint="eastAsia"/>
          <w:kern w:val="0"/>
          <w:sz w:val="24"/>
        </w:rPr>
        <w:t>.1 项目实施方法论</w:t>
      </w:r>
      <w:bookmarkEnd w:id="71"/>
    </w:p>
    <w:p w14:paraId="3FE57E4A"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申请人必须详细陈述针对</w:t>
      </w:r>
      <w:r w:rsidRPr="00E94EC0">
        <w:rPr>
          <w:rFonts w:ascii="宋体" w:hAnsi="宋体" w:cs="宋体"/>
          <w:kern w:val="0"/>
          <w:sz w:val="24"/>
        </w:rPr>
        <w:t>本次项目</w:t>
      </w:r>
      <w:r w:rsidRPr="00E94EC0">
        <w:rPr>
          <w:rFonts w:ascii="宋体" w:hAnsi="宋体" w:cs="宋体" w:hint="eastAsia"/>
          <w:kern w:val="0"/>
          <w:sz w:val="24"/>
        </w:rPr>
        <w:t>的</w:t>
      </w:r>
      <w:r w:rsidRPr="00E94EC0">
        <w:rPr>
          <w:rFonts w:ascii="宋体" w:hAnsi="宋体" w:cs="宋体"/>
          <w:kern w:val="0"/>
          <w:sz w:val="24"/>
        </w:rPr>
        <w:t>实施策略</w:t>
      </w:r>
      <w:r w:rsidRPr="00E94EC0">
        <w:rPr>
          <w:rFonts w:ascii="宋体" w:hAnsi="宋体" w:cs="宋体" w:hint="eastAsia"/>
          <w:kern w:val="0"/>
          <w:sz w:val="24"/>
        </w:rPr>
        <w:t>，包括项目管理、配置管理、质量管理和文档管理等方面。</w:t>
      </w:r>
    </w:p>
    <w:p w14:paraId="622AC5C8"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bookmarkStart w:id="72" w:name="_Toc51708945"/>
      <w:r w:rsidRPr="00E94EC0">
        <w:rPr>
          <w:rFonts w:ascii="宋体" w:hAnsi="宋体" w:cs="宋体"/>
          <w:kern w:val="0"/>
          <w:sz w:val="24"/>
        </w:rPr>
        <w:t>5</w:t>
      </w:r>
      <w:r w:rsidRPr="00E94EC0">
        <w:rPr>
          <w:rFonts w:ascii="宋体" w:hAnsi="宋体" w:cs="宋体" w:hint="eastAsia"/>
          <w:kern w:val="0"/>
          <w:sz w:val="24"/>
        </w:rPr>
        <w:t>.</w:t>
      </w:r>
      <w:r w:rsidRPr="00E94EC0">
        <w:rPr>
          <w:rFonts w:ascii="宋体" w:hAnsi="宋体" w:cs="宋体"/>
          <w:kern w:val="0"/>
          <w:sz w:val="24"/>
        </w:rPr>
        <w:t>2</w:t>
      </w:r>
      <w:r w:rsidRPr="00E94EC0">
        <w:rPr>
          <w:rFonts w:ascii="宋体" w:hAnsi="宋体" w:cs="宋体" w:hint="eastAsia"/>
          <w:kern w:val="0"/>
          <w:sz w:val="24"/>
        </w:rPr>
        <w:t xml:space="preserve"> 质量保证</w:t>
      </w:r>
      <w:bookmarkEnd w:id="72"/>
    </w:p>
    <w:p w14:paraId="1DF26EE3"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（1）申请人应详细描述项目实施过程中的质量保证体制与机制。包括项目实施过程中质量管理人员的职责、质量监控与报告制度等。</w:t>
      </w:r>
    </w:p>
    <w:p w14:paraId="7894BD26"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（2）申请人</w:t>
      </w:r>
      <w:r w:rsidRPr="00E94EC0">
        <w:rPr>
          <w:rFonts w:ascii="宋体" w:hAnsi="宋体" w:cs="宋体"/>
          <w:kern w:val="0"/>
          <w:sz w:val="24"/>
        </w:rPr>
        <w:t>需按照甲方项目周报的要求每周汇报项目的进展情况</w:t>
      </w:r>
      <w:r w:rsidRPr="00E94EC0">
        <w:rPr>
          <w:rFonts w:ascii="宋体" w:hAnsi="宋体" w:cs="宋体" w:hint="eastAsia"/>
          <w:kern w:val="0"/>
          <w:sz w:val="24"/>
        </w:rPr>
        <w:t>。</w:t>
      </w:r>
    </w:p>
    <w:p w14:paraId="7D294DF7" w14:textId="77777777" w:rsidR="0023479F" w:rsidRPr="00E94EC0" w:rsidRDefault="0023479F">
      <w:pPr>
        <w:tabs>
          <w:tab w:val="left" w:pos="1155"/>
        </w:tabs>
        <w:spacing w:line="360" w:lineRule="auto"/>
        <w:ind w:firstLineChars="200" w:firstLine="480"/>
        <w:contextualSpacing/>
        <w:rPr>
          <w:rFonts w:ascii="宋体" w:hAnsi="宋体" w:cs="宋体"/>
          <w:kern w:val="0"/>
          <w:sz w:val="24"/>
        </w:rPr>
      </w:pPr>
    </w:p>
    <w:p w14:paraId="34A103FA" w14:textId="77777777" w:rsidR="0023479F" w:rsidRPr="00E94EC0" w:rsidRDefault="0023479F"/>
    <w:p w14:paraId="2022626B" w14:textId="77777777" w:rsidR="0023479F" w:rsidRPr="00E94EC0" w:rsidRDefault="008A70FC">
      <w:pPr>
        <w:pStyle w:val="1"/>
        <w:numPr>
          <w:ilvl w:val="0"/>
          <w:numId w:val="2"/>
        </w:numPr>
        <w:jc w:val="center"/>
      </w:pPr>
      <w:r w:rsidRPr="00E94EC0">
        <w:rPr>
          <w:rFonts w:hint="eastAsia"/>
        </w:rPr>
        <w:t xml:space="preserve"> </w:t>
      </w:r>
      <w:bookmarkStart w:id="73" w:name="_Toc11713"/>
      <w:bookmarkStart w:id="74" w:name="_Toc10150"/>
      <w:bookmarkStart w:id="75" w:name="_Toc18926"/>
      <w:bookmarkStart w:id="76" w:name="_Toc3006"/>
      <w:bookmarkEnd w:id="32"/>
      <w:bookmarkEnd w:id="33"/>
      <w:r w:rsidRPr="00E94EC0">
        <w:rPr>
          <w:rFonts w:hint="eastAsia"/>
        </w:rPr>
        <w:t>遴选程序、方法及标准</w:t>
      </w:r>
      <w:bookmarkEnd w:id="73"/>
    </w:p>
    <w:p w14:paraId="6226591E" w14:textId="77777777" w:rsidR="0023479F" w:rsidRPr="00E94EC0" w:rsidRDefault="008A70FC">
      <w:pPr>
        <w:pStyle w:val="1"/>
        <w:spacing w:before="120" w:after="0" w:line="360" w:lineRule="auto"/>
        <w:rPr>
          <w:sz w:val="28"/>
          <w:szCs w:val="28"/>
        </w:rPr>
      </w:pPr>
      <w:bookmarkStart w:id="77" w:name="_Toc15738"/>
      <w:r w:rsidRPr="00E94EC0">
        <w:rPr>
          <w:rFonts w:hint="eastAsia"/>
          <w:sz w:val="28"/>
          <w:szCs w:val="28"/>
        </w:rPr>
        <w:t>一、遴选方法</w:t>
      </w:r>
      <w:bookmarkEnd w:id="77"/>
    </w:p>
    <w:p w14:paraId="7435C137"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本次评审采用综合评分法（百分制），即申请文件满足遴选文件全部实质性要求且按评审因素的量化指标评审得分最高的申请人为中标候选申请人的评审方法。</w:t>
      </w:r>
    </w:p>
    <w:p w14:paraId="4D425BB5" w14:textId="77777777" w:rsidR="0023479F" w:rsidRPr="00E94EC0" w:rsidRDefault="008A70FC">
      <w:pPr>
        <w:tabs>
          <w:tab w:val="left" w:pos="1155"/>
        </w:tabs>
        <w:spacing w:line="360" w:lineRule="auto"/>
        <w:ind w:firstLineChars="200" w:firstLine="480"/>
        <w:contextualSpacing/>
        <w:rPr>
          <w:rFonts w:ascii="宋体" w:hAnsi="宋体" w:cs="宋体"/>
          <w:kern w:val="0"/>
          <w:sz w:val="24"/>
        </w:rPr>
      </w:pPr>
      <w:r w:rsidRPr="00E94EC0">
        <w:rPr>
          <w:rFonts w:ascii="宋体" w:hAnsi="宋体" w:cs="宋体" w:hint="eastAsia"/>
          <w:kern w:val="0"/>
          <w:sz w:val="24"/>
        </w:rPr>
        <w:t>项目评审过程中，不得去掉最后报价中的最高报价和最低报价。本项目评分保留小数点后两位。</w:t>
      </w:r>
    </w:p>
    <w:p w14:paraId="05C50AFF" w14:textId="77777777" w:rsidR="0023479F" w:rsidRPr="00E94EC0" w:rsidRDefault="008A70FC">
      <w:pPr>
        <w:tabs>
          <w:tab w:val="left" w:pos="1155"/>
        </w:tabs>
        <w:spacing w:line="360" w:lineRule="auto"/>
        <w:ind w:firstLineChars="200" w:firstLine="480"/>
        <w:contextualSpacing/>
        <w:rPr>
          <w:b/>
        </w:rPr>
      </w:pPr>
      <w:r w:rsidRPr="00E94EC0">
        <w:rPr>
          <w:rFonts w:ascii="宋体" w:hAnsi="宋体" w:cs="宋体" w:hint="eastAsia"/>
          <w:kern w:val="0"/>
          <w:sz w:val="24"/>
        </w:rPr>
        <w:t xml:space="preserve">推荐中标候选申请人的方法：评标委员会按评审后得分由高到低顺序进行推荐。得分相同的，按最后报价由低到高顺序排列；得分且最后报价相同的，按技术指标优劣顺序排列。  </w:t>
      </w:r>
      <w:bookmarkStart w:id="78" w:name="二、评审程序"/>
      <w:bookmarkEnd w:id="78"/>
      <w:r w:rsidRPr="00E94EC0">
        <w:rPr>
          <w:rFonts w:hint="eastAsia"/>
          <w:b/>
          <w:bCs/>
          <w:kern w:val="44"/>
          <w:sz w:val="28"/>
          <w:szCs w:val="28"/>
        </w:rPr>
        <w:t>二、遴选程序</w:t>
      </w:r>
    </w:p>
    <w:p w14:paraId="73437CC0" w14:textId="77777777" w:rsidR="0023479F" w:rsidRPr="00E94EC0" w:rsidRDefault="008A70FC">
      <w:pPr>
        <w:pStyle w:val="7"/>
        <w:spacing w:before="31"/>
        <w:ind w:left="644"/>
        <w:rPr>
          <w:sz w:val="12"/>
        </w:rPr>
      </w:pPr>
      <w:bookmarkStart w:id="79" w:name="（一）资格审查表"/>
      <w:bookmarkEnd w:id="79"/>
      <w:r w:rsidRPr="00E94EC0">
        <w:rPr>
          <w:rFonts w:hint="eastAsia"/>
          <w:kern w:val="44"/>
          <w:sz w:val="24"/>
          <w:szCs w:val="24"/>
        </w:rPr>
        <w:t>（一）资格审查</w:t>
      </w:r>
    </w:p>
    <w:tbl>
      <w:tblPr>
        <w:tblW w:w="9273" w:type="dxa"/>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
        <w:gridCol w:w="1528"/>
        <w:gridCol w:w="5290"/>
        <w:gridCol w:w="1719"/>
      </w:tblGrid>
      <w:tr w:rsidR="0023479F" w:rsidRPr="00E94EC0" w14:paraId="3E2F29A1" w14:textId="77777777">
        <w:tc>
          <w:tcPr>
            <w:tcW w:w="736" w:type="dxa"/>
            <w:vAlign w:val="center"/>
          </w:tcPr>
          <w:p w14:paraId="7F15C0B7" w14:textId="77777777" w:rsidR="0023479F" w:rsidRPr="00E94EC0" w:rsidRDefault="008A70FC">
            <w:pPr>
              <w:spacing w:line="320" w:lineRule="exact"/>
              <w:rPr>
                <w:rFonts w:ascii="宋体" w:hAnsi="宋体" w:cs="宋体"/>
                <w:bCs/>
                <w:szCs w:val="21"/>
              </w:rPr>
            </w:pPr>
            <w:r w:rsidRPr="00E94EC0">
              <w:rPr>
                <w:rFonts w:ascii="宋体" w:hAnsi="宋体" w:cs="宋体" w:hint="eastAsia"/>
                <w:bCs/>
                <w:szCs w:val="21"/>
              </w:rPr>
              <w:t>序号</w:t>
            </w:r>
          </w:p>
        </w:tc>
        <w:tc>
          <w:tcPr>
            <w:tcW w:w="1528" w:type="dxa"/>
            <w:vAlign w:val="center"/>
          </w:tcPr>
          <w:p w14:paraId="008F2D23" w14:textId="77777777" w:rsidR="0023479F" w:rsidRPr="00E94EC0" w:rsidRDefault="008A70FC">
            <w:pPr>
              <w:spacing w:line="320" w:lineRule="exact"/>
              <w:jc w:val="center"/>
              <w:rPr>
                <w:rFonts w:ascii="宋体" w:hAnsi="宋体" w:cs="宋体"/>
                <w:bCs/>
                <w:szCs w:val="21"/>
              </w:rPr>
            </w:pPr>
            <w:r w:rsidRPr="00E94EC0">
              <w:rPr>
                <w:rFonts w:ascii="宋体" w:hAnsi="宋体" w:cs="宋体" w:hint="eastAsia"/>
                <w:bCs/>
                <w:szCs w:val="21"/>
              </w:rPr>
              <w:t>项目内容</w:t>
            </w:r>
          </w:p>
        </w:tc>
        <w:tc>
          <w:tcPr>
            <w:tcW w:w="5290" w:type="dxa"/>
            <w:vAlign w:val="center"/>
          </w:tcPr>
          <w:p w14:paraId="0FC3468C" w14:textId="77777777" w:rsidR="0023479F" w:rsidRPr="00E94EC0" w:rsidRDefault="008A70FC">
            <w:pPr>
              <w:spacing w:line="320" w:lineRule="exact"/>
              <w:jc w:val="center"/>
              <w:rPr>
                <w:rFonts w:ascii="宋体" w:hAnsi="宋体" w:cs="宋体"/>
                <w:bCs/>
                <w:szCs w:val="21"/>
              </w:rPr>
            </w:pPr>
            <w:r w:rsidRPr="00E94EC0">
              <w:rPr>
                <w:rFonts w:ascii="宋体" w:hAnsi="宋体" w:cs="宋体" w:hint="eastAsia"/>
                <w:bCs/>
                <w:szCs w:val="21"/>
              </w:rPr>
              <w:t>合   格   条  件</w:t>
            </w:r>
          </w:p>
        </w:tc>
        <w:tc>
          <w:tcPr>
            <w:tcW w:w="1719" w:type="dxa"/>
            <w:vAlign w:val="center"/>
          </w:tcPr>
          <w:p w14:paraId="5176307E" w14:textId="77777777" w:rsidR="0023479F" w:rsidRPr="00E94EC0" w:rsidRDefault="008A70FC">
            <w:pPr>
              <w:spacing w:line="320" w:lineRule="exact"/>
              <w:rPr>
                <w:rFonts w:ascii="宋体" w:hAnsi="宋体" w:cs="宋体"/>
                <w:bCs/>
                <w:szCs w:val="21"/>
              </w:rPr>
            </w:pPr>
            <w:r w:rsidRPr="00E94EC0">
              <w:rPr>
                <w:rFonts w:ascii="宋体" w:hAnsi="宋体" w:cs="宋体" w:hint="eastAsia"/>
                <w:bCs/>
                <w:szCs w:val="21"/>
              </w:rPr>
              <w:t>投标申请人具备的条件或说明</w:t>
            </w:r>
          </w:p>
        </w:tc>
      </w:tr>
      <w:tr w:rsidR="0023479F" w:rsidRPr="00E94EC0" w14:paraId="197F2005" w14:textId="77777777">
        <w:trPr>
          <w:trHeight w:val="1882"/>
        </w:trPr>
        <w:tc>
          <w:tcPr>
            <w:tcW w:w="736" w:type="dxa"/>
            <w:vAlign w:val="center"/>
          </w:tcPr>
          <w:p w14:paraId="325CCB2C" w14:textId="77777777" w:rsidR="0023479F" w:rsidRPr="00E94EC0" w:rsidRDefault="008A70FC">
            <w:pPr>
              <w:spacing w:line="360" w:lineRule="auto"/>
              <w:jc w:val="center"/>
              <w:rPr>
                <w:rFonts w:ascii="宋体" w:hAnsi="宋体" w:cs="宋体"/>
                <w:bCs/>
                <w:szCs w:val="21"/>
              </w:rPr>
            </w:pPr>
            <w:r w:rsidRPr="00E94EC0">
              <w:rPr>
                <w:rFonts w:ascii="宋体" w:hAnsi="宋体" w:cs="宋体" w:hint="eastAsia"/>
                <w:bCs/>
                <w:szCs w:val="21"/>
              </w:rPr>
              <w:t>1</w:t>
            </w:r>
          </w:p>
        </w:tc>
        <w:tc>
          <w:tcPr>
            <w:tcW w:w="1528" w:type="dxa"/>
            <w:vAlign w:val="center"/>
          </w:tcPr>
          <w:p w14:paraId="2CEB2DFA"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法定代表人身份证明书或委托代理人授权委托书</w:t>
            </w:r>
          </w:p>
        </w:tc>
        <w:tc>
          <w:tcPr>
            <w:tcW w:w="5290" w:type="dxa"/>
            <w:vAlign w:val="center"/>
          </w:tcPr>
          <w:p w14:paraId="554FA53D" w14:textId="77777777" w:rsidR="0023479F" w:rsidRPr="00E94EC0" w:rsidRDefault="008A70FC">
            <w:pPr>
              <w:pStyle w:val="a9"/>
              <w:snapToGrid w:val="0"/>
              <w:spacing w:line="360" w:lineRule="auto"/>
              <w:ind w:firstLine="420"/>
              <w:rPr>
                <w:rFonts w:asciiTheme="minorEastAsia" w:eastAsiaTheme="minorEastAsia" w:hAnsiTheme="minorEastAsia" w:cstheme="minorEastAsia"/>
                <w:bCs/>
                <w:sz w:val="24"/>
              </w:rPr>
            </w:pPr>
            <w:r w:rsidRPr="00E94EC0">
              <w:rPr>
                <w:rFonts w:cs="宋体" w:hint="eastAsia"/>
                <w:bCs/>
                <w:sz w:val="21"/>
                <w:szCs w:val="21"/>
              </w:rPr>
              <w:t>有法定代表人身份证明文件或授权委托书原件及法定代表人和委托代理人身份证复印件。法定代表人或委托代理人必须携带身份证原件在规定时间前进入“腾讯会议”会议系统, 未进入会议系统参加开标会的视为无效申请文件，</w:t>
            </w:r>
            <w:proofErr w:type="gramStart"/>
            <w:r w:rsidRPr="00E94EC0">
              <w:rPr>
                <w:rFonts w:cs="宋体" w:hint="eastAsia"/>
                <w:bCs/>
                <w:sz w:val="21"/>
                <w:szCs w:val="21"/>
              </w:rPr>
              <w:t>按废标处理</w:t>
            </w:r>
            <w:proofErr w:type="gramEnd"/>
            <w:r w:rsidRPr="00E94EC0">
              <w:rPr>
                <w:rFonts w:cs="宋体" w:hint="eastAsia"/>
                <w:bCs/>
                <w:sz w:val="21"/>
                <w:szCs w:val="21"/>
              </w:rPr>
              <w:t>。</w:t>
            </w:r>
          </w:p>
        </w:tc>
        <w:tc>
          <w:tcPr>
            <w:tcW w:w="1719" w:type="dxa"/>
            <w:vAlign w:val="center"/>
          </w:tcPr>
          <w:p w14:paraId="6B82F1B2"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授权委托书必须有法人签名或盖法人印章</w:t>
            </w:r>
          </w:p>
        </w:tc>
      </w:tr>
      <w:tr w:rsidR="0023479F" w:rsidRPr="00E94EC0" w14:paraId="14F9138C" w14:textId="77777777">
        <w:trPr>
          <w:trHeight w:val="2277"/>
        </w:trPr>
        <w:tc>
          <w:tcPr>
            <w:tcW w:w="736" w:type="dxa"/>
            <w:vAlign w:val="center"/>
          </w:tcPr>
          <w:p w14:paraId="3CFC1817" w14:textId="77777777" w:rsidR="0023479F" w:rsidRPr="00E94EC0" w:rsidRDefault="008A70FC">
            <w:pPr>
              <w:spacing w:line="360" w:lineRule="auto"/>
              <w:jc w:val="center"/>
              <w:rPr>
                <w:rFonts w:ascii="宋体" w:hAnsi="宋体" w:cs="宋体"/>
                <w:bCs/>
                <w:szCs w:val="21"/>
              </w:rPr>
            </w:pPr>
            <w:r w:rsidRPr="00E94EC0">
              <w:rPr>
                <w:rFonts w:ascii="宋体" w:hAnsi="宋体" w:cs="宋体" w:hint="eastAsia"/>
                <w:bCs/>
                <w:szCs w:val="21"/>
              </w:rPr>
              <w:t>2</w:t>
            </w:r>
          </w:p>
        </w:tc>
        <w:tc>
          <w:tcPr>
            <w:tcW w:w="1528" w:type="dxa"/>
            <w:vAlign w:val="center"/>
          </w:tcPr>
          <w:p w14:paraId="2E34EDA4"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申请人主体要求</w:t>
            </w:r>
          </w:p>
        </w:tc>
        <w:tc>
          <w:tcPr>
            <w:tcW w:w="5290" w:type="dxa"/>
            <w:vAlign w:val="center"/>
          </w:tcPr>
          <w:p w14:paraId="3F8D8AC3" w14:textId="77777777" w:rsidR="0023479F" w:rsidRPr="00E94EC0" w:rsidRDefault="008A70FC">
            <w:pPr>
              <w:pStyle w:val="a9"/>
              <w:snapToGrid w:val="0"/>
              <w:spacing w:line="360" w:lineRule="auto"/>
              <w:ind w:firstLine="420"/>
              <w:rPr>
                <w:rFonts w:cs="宋体"/>
                <w:bCs/>
                <w:sz w:val="21"/>
                <w:szCs w:val="21"/>
              </w:rPr>
            </w:pPr>
            <w:r w:rsidRPr="00E94EC0">
              <w:rPr>
                <w:rFonts w:cs="宋体" w:hint="eastAsia"/>
                <w:bCs/>
                <w:sz w:val="21"/>
                <w:szCs w:val="21"/>
              </w:rPr>
              <w:t>申请人应为在中国境内注册的企业，具备独立法人资格，提供有效营业执照；申请人须是企业信息化管理系统软件的制造商或代理商，软件制造商须具备相关软件开发能力，若为软件代理商应具备制造商对所投产品的授权文件；同一厂商的信息化管理软件不允许原厂商和代理商同时投标</w:t>
            </w:r>
          </w:p>
        </w:tc>
        <w:tc>
          <w:tcPr>
            <w:tcW w:w="1719" w:type="dxa"/>
            <w:vAlign w:val="center"/>
          </w:tcPr>
          <w:p w14:paraId="3411410B"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提供相关证明材料加盖公章</w:t>
            </w:r>
          </w:p>
        </w:tc>
      </w:tr>
      <w:tr w:rsidR="0023479F" w14:paraId="171466BA" w14:textId="77777777">
        <w:trPr>
          <w:trHeight w:val="1597"/>
        </w:trPr>
        <w:tc>
          <w:tcPr>
            <w:tcW w:w="736" w:type="dxa"/>
            <w:vAlign w:val="center"/>
          </w:tcPr>
          <w:p w14:paraId="326F9F74" w14:textId="77777777" w:rsidR="0023479F" w:rsidRPr="00E94EC0" w:rsidRDefault="008A70FC">
            <w:pPr>
              <w:spacing w:line="360" w:lineRule="auto"/>
              <w:jc w:val="center"/>
              <w:rPr>
                <w:rFonts w:ascii="宋体" w:hAnsi="宋体" w:cs="宋体"/>
                <w:bCs/>
                <w:szCs w:val="21"/>
              </w:rPr>
            </w:pPr>
            <w:r w:rsidRPr="00E94EC0">
              <w:rPr>
                <w:rFonts w:ascii="宋体" w:hAnsi="宋体" w:cs="宋体" w:hint="eastAsia"/>
                <w:bCs/>
                <w:szCs w:val="21"/>
              </w:rPr>
              <w:t>2</w:t>
            </w:r>
          </w:p>
        </w:tc>
        <w:tc>
          <w:tcPr>
            <w:tcW w:w="1528" w:type="dxa"/>
            <w:vAlign w:val="center"/>
          </w:tcPr>
          <w:p w14:paraId="7F44E474"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财务情况</w:t>
            </w:r>
          </w:p>
        </w:tc>
        <w:tc>
          <w:tcPr>
            <w:tcW w:w="5290" w:type="dxa"/>
            <w:vAlign w:val="center"/>
          </w:tcPr>
          <w:p w14:paraId="10FD22A4" w14:textId="77777777" w:rsidR="0023479F" w:rsidRPr="00E94EC0" w:rsidRDefault="008A70FC">
            <w:pPr>
              <w:spacing w:line="420" w:lineRule="exact"/>
              <w:jc w:val="left"/>
              <w:rPr>
                <w:rFonts w:ascii="宋体" w:hAnsi="宋体" w:cs="宋体"/>
                <w:bCs/>
                <w:szCs w:val="21"/>
              </w:rPr>
            </w:pPr>
            <w:r w:rsidRPr="00E94EC0">
              <w:rPr>
                <w:rFonts w:ascii="宋体" w:hAnsi="宋体" w:cs="宋体" w:hint="eastAsia"/>
                <w:bCs/>
                <w:szCs w:val="21"/>
              </w:rPr>
              <w:t>申请人须提供近两年（指2019、2020年度或2020、2021年度）会计师事务所或审计机构审计的财务会计报表中的资产负债表、现金流量表、利润表和财务情况说明书的扫描件，</w:t>
            </w:r>
            <w:proofErr w:type="gramStart"/>
            <w:r w:rsidRPr="00E94EC0">
              <w:rPr>
                <w:rFonts w:ascii="宋体" w:hAnsi="宋体" w:cs="宋体" w:hint="eastAsia"/>
                <w:bCs/>
                <w:szCs w:val="21"/>
              </w:rPr>
              <w:t>且净利润</w:t>
            </w:r>
            <w:proofErr w:type="gramEnd"/>
            <w:r w:rsidRPr="00E94EC0">
              <w:rPr>
                <w:rFonts w:ascii="宋体" w:hAnsi="宋体" w:cs="宋体" w:hint="eastAsia"/>
                <w:bCs/>
                <w:szCs w:val="21"/>
              </w:rPr>
              <w:t>大于0。</w:t>
            </w:r>
          </w:p>
        </w:tc>
        <w:tc>
          <w:tcPr>
            <w:tcW w:w="1719" w:type="dxa"/>
            <w:vAlign w:val="center"/>
          </w:tcPr>
          <w:p w14:paraId="5A26A1A7"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提供相关证明材料加盖公章</w:t>
            </w:r>
          </w:p>
        </w:tc>
      </w:tr>
      <w:tr w:rsidR="0023479F" w14:paraId="09602400" w14:textId="77777777">
        <w:trPr>
          <w:trHeight w:val="415"/>
        </w:trPr>
        <w:tc>
          <w:tcPr>
            <w:tcW w:w="736" w:type="dxa"/>
            <w:vAlign w:val="center"/>
          </w:tcPr>
          <w:p w14:paraId="04B5A5FF" w14:textId="77777777" w:rsidR="0023479F" w:rsidRDefault="008A70FC">
            <w:pPr>
              <w:spacing w:line="360" w:lineRule="auto"/>
              <w:jc w:val="center"/>
              <w:rPr>
                <w:rFonts w:ascii="宋体" w:hAnsi="宋体" w:cs="宋体"/>
                <w:bCs/>
                <w:szCs w:val="21"/>
              </w:rPr>
            </w:pPr>
            <w:r>
              <w:rPr>
                <w:rFonts w:ascii="宋体" w:hAnsi="宋体" w:cs="宋体" w:hint="eastAsia"/>
                <w:bCs/>
                <w:szCs w:val="21"/>
              </w:rPr>
              <w:t>3</w:t>
            </w:r>
          </w:p>
        </w:tc>
        <w:tc>
          <w:tcPr>
            <w:tcW w:w="1528" w:type="dxa"/>
            <w:vAlign w:val="center"/>
          </w:tcPr>
          <w:p w14:paraId="47ADD27F" w14:textId="77777777" w:rsidR="0023479F" w:rsidRDefault="008A70FC">
            <w:pPr>
              <w:snapToGrid w:val="0"/>
              <w:spacing w:line="360" w:lineRule="auto"/>
              <w:rPr>
                <w:rFonts w:ascii="宋体" w:hAnsi="宋体" w:cs="宋体"/>
                <w:bCs/>
                <w:szCs w:val="21"/>
              </w:rPr>
            </w:pPr>
            <w:r>
              <w:rPr>
                <w:rFonts w:ascii="宋体" w:hAnsi="宋体" w:cs="宋体" w:hint="eastAsia"/>
                <w:bCs/>
                <w:szCs w:val="21"/>
              </w:rPr>
              <w:t>信誉情况</w:t>
            </w:r>
          </w:p>
        </w:tc>
        <w:tc>
          <w:tcPr>
            <w:tcW w:w="5290" w:type="dxa"/>
            <w:vAlign w:val="center"/>
          </w:tcPr>
          <w:p w14:paraId="72712814" w14:textId="77777777" w:rsidR="0023479F" w:rsidRDefault="008A70FC">
            <w:pPr>
              <w:spacing w:line="420" w:lineRule="exact"/>
              <w:jc w:val="left"/>
              <w:rPr>
                <w:rFonts w:ascii="宋体" w:hAnsi="宋体" w:cs="宋体"/>
                <w:bCs/>
                <w:szCs w:val="21"/>
              </w:rPr>
            </w:pPr>
            <w:r>
              <w:rPr>
                <w:rFonts w:ascii="宋体" w:hAnsi="宋体" w:cs="宋体" w:hint="eastAsia"/>
                <w:bCs/>
                <w:szCs w:val="21"/>
              </w:rPr>
              <w:t>申请人在参加本次采购活动前三年内，在经营活动中没有重大违法记录（是指因违法经营受到刑事处罚或责令</w:t>
            </w:r>
            <w:r>
              <w:rPr>
                <w:rFonts w:ascii="宋体" w:hAnsi="宋体" w:cs="宋体" w:hint="eastAsia"/>
                <w:bCs/>
                <w:szCs w:val="21"/>
              </w:rPr>
              <w:lastRenderedPageBreak/>
              <w:t>停产停业、吊销许可证或执照、较大数额罚款等行政处罚）的书面声明；</w:t>
            </w:r>
          </w:p>
        </w:tc>
        <w:tc>
          <w:tcPr>
            <w:tcW w:w="1719" w:type="dxa"/>
            <w:vAlign w:val="center"/>
          </w:tcPr>
          <w:p w14:paraId="7A1B6E37" w14:textId="77777777" w:rsidR="0023479F" w:rsidRDefault="008A70FC">
            <w:pPr>
              <w:tabs>
                <w:tab w:val="left" w:pos="-360"/>
              </w:tabs>
              <w:snapToGrid w:val="0"/>
              <w:spacing w:line="320" w:lineRule="exact"/>
              <w:rPr>
                <w:rFonts w:ascii="宋体" w:hAnsi="宋体" w:cs="宋体"/>
                <w:bCs/>
                <w:szCs w:val="21"/>
              </w:rPr>
            </w:pPr>
            <w:r>
              <w:rPr>
                <w:rFonts w:ascii="宋体" w:hAnsi="宋体" w:cs="宋体" w:hint="eastAsia"/>
                <w:bCs/>
                <w:szCs w:val="21"/>
              </w:rPr>
              <w:lastRenderedPageBreak/>
              <w:t>提供声明函加盖公章</w:t>
            </w:r>
          </w:p>
        </w:tc>
      </w:tr>
      <w:tr w:rsidR="0023479F" w14:paraId="09092C19" w14:textId="77777777">
        <w:trPr>
          <w:trHeight w:hRule="exact" w:val="3057"/>
        </w:trPr>
        <w:tc>
          <w:tcPr>
            <w:tcW w:w="736" w:type="dxa"/>
            <w:vAlign w:val="center"/>
          </w:tcPr>
          <w:p w14:paraId="4851DCC1" w14:textId="77777777" w:rsidR="0023479F" w:rsidRDefault="008A70FC">
            <w:pPr>
              <w:spacing w:line="360" w:lineRule="auto"/>
              <w:jc w:val="center"/>
              <w:rPr>
                <w:rFonts w:ascii="宋体" w:hAnsi="宋体" w:cs="宋体"/>
                <w:bCs/>
                <w:szCs w:val="21"/>
              </w:rPr>
            </w:pPr>
            <w:r>
              <w:rPr>
                <w:rFonts w:ascii="宋体" w:hAnsi="宋体" w:cs="宋体" w:hint="eastAsia"/>
                <w:bCs/>
                <w:szCs w:val="21"/>
              </w:rPr>
              <w:t>4</w:t>
            </w:r>
          </w:p>
        </w:tc>
        <w:tc>
          <w:tcPr>
            <w:tcW w:w="1528" w:type="dxa"/>
            <w:vAlign w:val="center"/>
          </w:tcPr>
          <w:p w14:paraId="078EC044" w14:textId="77777777" w:rsidR="0023479F" w:rsidRDefault="008A70FC">
            <w:pPr>
              <w:snapToGrid w:val="0"/>
              <w:spacing w:line="360" w:lineRule="auto"/>
              <w:rPr>
                <w:rFonts w:ascii="宋体" w:hAnsi="宋体" w:cs="宋体"/>
                <w:bCs/>
                <w:szCs w:val="21"/>
              </w:rPr>
            </w:pPr>
            <w:r>
              <w:rPr>
                <w:rFonts w:ascii="宋体" w:hAnsi="宋体" w:cs="宋体" w:hint="eastAsia"/>
                <w:bCs/>
                <w:szCs w:val="21"/>
              </w:rPr>
              <w:t>信用中国</w:t>
            </w:r>
          </w:p>
        </w:tc>
        <w:tc>
          <w:tcPr>
            <w:tcW w:w="5290" w:type="dxa"/>
            <w:vAlign w:val="center"/>
          </w:tcPr>
          <w:p w14:paraId="0A72B69D" w14:textId="77777777" w:rsidR="0023479F" w:rsidRDefault="008A70FC">
            <w:pPr>
              <w:spacing w:line="420" w:lineRule="exact"/>
              <w:jc w:val="left"/>
              <w:rPr>
                <w:rFonts w:ascii="宋体" w:hAnsi="宋体" w:cs="宋体"/>
                <w:bCs/>
                <w:szCs w:val="21"/>
              </w:rPr>
            </w:pPr>
            <w:r>
              <w:rPr>
                <w:rFonts w:ascii="宋体" w:hAnsi="宋体" w:cs="宋体" w:hint="eastAsia"/>
                <w:bCs/>
                <w:szCs w:val="21"/>
              </w:rPr>
              <w:t>根据《关于在招标投标活动中对失信被执行人实施联合惩戒的通知》(法[2016]285号)规定，须通过“信用中国”(网址www.creditchina.gov.cn)对投标企业进行信用查询，投标企业若在“失信被执行人”名单中的，其投标无效，申请人提供招标公告日期之后的网页查询截图，实际最终结果以开标当天在“信用中国”网站查询结果为准。</w:t>
            </w:r>
          </w:p>
        </w:tc>
        <w:tc>
          <w:tcPr>
            <w:tcW w:w="1719" w:type="dxa"/>
            <w:vAlign w:val="center"/>
          </w:tcPr>
          <w:p w14:paraId="6DD46A91" w14:textId="77777777" w:rsidR="0023479F" w:rsidRDefault="008A70FC">
            <w:pPr>
              <w:snapToGrid w:val="0"/>
              <w:spacing w:line="360" w:lineRule="auto"/>
              <w:rPr>
                <w:rFonts w:ascii="宋体" w:hAnsi="宋体" w:cs="宋体"/>
                <w:bCs/>
                <w:szCs w:val="21"/>
              </w:rPr>
            </w:pPr>
            <w:r>
              <w:rPr>
                <w:rFonts w:ascii="宋体" w:hAnsi="宋体" w:cs="宋体" w:hint="eastAsia"/>
                <w:bCs/>
                <w:szCs w:val="21"/>
              </w:rPr>
              <w:t>提供网页查询截图</w:t>
            </w:r>
          </w:p>
        </w:tc>
      </w:tr>
      <w:tr w:rsidR="0023479F" w:rsidRPr="00E94EC0" w14:paraId="32B2D9A2" w14:textId="77777777">
        <w:trPr>
          <w:trHeight w:hRule="exact" w:val="1892"/>
        </w:trPr>
        <w:tc>
          <w:tcPr>
            <w:tcW w:w="736" w:type="dxa"/>
            <w:vAlign w:val="center"/>
          </w:tcPr>
          <w:p w14:paraId="3FED7274" w14:textId="77777777" w:rsidR="0023479F" w:rsidRPr="00E94EC0" w:rsidRDefault="008A70FC">
            <w:pPr>
              <w:spacing w:line="360" w:lineRule="auto"/>
              <w:jc w:val="center"/>
              <w:rPr>
                <w:rFonts w:ascii="宋体" w:hAnsi="宋体" w:cs="宋体"/>
                <w:bCs/>
                <w:szCs w:val="21"/>
              </w:rPr>
            </w:pPr>
            <w:r w:rsidRPr="00E94EC0">
              <w:rPr>
                <w:rFonts w:ascii="宋体" w:hAnsi="宋体" w:cs="宋体" w:hint="eastAsia"/>
                <w:bCs/>
                <w:szCs w:val="21"/>
              </w:rPr>
              <w:t>5</w:t>
            </w:r>
          </w:p>
        </w:tc>
        <w:tc>
          <w:tcPr>
            <w:tcW w:w="1528" w:type="dxa"/>
            <w:vAlign w:val="center"/>
          </w:tcPr>
          <w:p w14:paraId="134CAEE6"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本地化承诺书</w:t>
            </w:r>
          </w:p>
        </w:tc>
        <w:tc>
          <w:tcPr>
            <w:tcW w:w="5290" w:type="dxa"/>
            <w:vAlign w:val="center"/>
          </w:tcPr>
          <w:p w14:paraId="7FDE7076" w14:textId="77777777" w:rsidR="0023479F" w:rsidRPr="00E94EC0" w:rsidRDefault="008A70FC">
            <w:pPr>
              <w:spacing w:line="420" w:lineRule="exact"/>
              <w:jc w:val="left"/>
              <w:rPr>
                <w:rFonts w:ascii="宋体" w:hAnsi="宋体" w:cs="宋体"/>
                <w:bCs/>
                <w:szCs w:val="21"/>
              </w:rPr>
            </w:pPr>
            <w:r w:rsidRPr="00E94EC0">
              <w:rPr>
                <w:rFonts w:ascii="宋体" w:hAnsi="宋体" w:cs="宋体" w:hint="eastAsia"/>
                <w:bCs/>
                <w:kern w:val="0"/>
                <w:szCs w:val="21"/>
              </w:rPr>
              <w:t>申请人承诺中标后在黄石本地设有分支机构或售后服务场所，且能履行本地化售后服务的事宜（提供承诺函原件扫描件）；</w:t>
            </w:r>
          </w:p>
        </w:tc>
        <w:tc>
          <w:tcPr>
            <w:tcW w:w="1719" w:type="dxa"/>
            <w:vAlign w:val="center"/>
          </w:tcPr>
          <w:p w14:paraId="138D66F1"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提供相关证明材料及承诺函加盖公章</w:t>
            </w:r>
          </w:p>
        </w:tc>
      </w:tr>
      <w:tr w:rsidR="0023479F" w:rsidRPr="00E94EC0" w14:paraId="29BCC139" w14:textId="77777777">
        <w:trPr>
          <w:trHeight w:hRule="exact" w:val="1892"/>
        </w:trPr>
        <w:tc>
          <w:tcPr>
            <w:tcW w:w="736" w:type="dxa"/>
            <w:vAlign w:val="center"/>
          </w:tcPr>
          <w:p w14:paraId="1253EA88" w14:textId="77777777" w:rsidR="0023479F" w:rsidRPr="00E94EC0" w:rsidRDefault="008A70FC">
            <w:pPr>
              <w:spacing w:line="360" w:lineRule="auto"/>
              <w:jc w:val="center"/>
              <w:rPr>
                <w:rFonts w:ascii="宋体" w:hAnsi="宋体" w:cs="宋体"/>
                <w:bCs/>
                <w:szCs w:val="21"/>
              </w:rPr>
            </w:pPr>
            <w:r w:rsidRPr="00E94EC0">
              <w:rPr>
                <w:rFonts w:ascii="宋体" w:hAnsi="宋体" w:cs="宋体" w:hint="eastAsia"/>
                <w:bCs/>
                <w:szCs w:val="21"/>
              </w:rPr>
              <w:t>6</w:t>
            </w:r>
          </w:p>
        </w:tc>
        <w:tc>
          <w:tcPr>
            <w:tcW w:w="1528" w:type="dxa"/>
            <w:vAlign w:val="center"/>
          </w:tcPr>
          <w:p w14:paraId="38590C3E"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参数响应承诺书</w:t>
            </w:r>
          </w:p>
        </w:tc>
        <w:tc>
          <w:tcPr>
            <w:tcW w:w="5290" w:type="dxa"/>
            <w:vAlign w:val="center"/>
          </w:tcPr>
          <w:p w14:paraId="4B378023" w14:textId="77777777" w:rsidR="0023479F" w:rsidRPr="00E94EC0" w:rsidRDefault="008A70FC">
            <w:pPr>
              <w:spacing w:line="420" w:lineRule="exact"/>
              <w:jc w:val="left"/>
              <w:rPr>
                <w:rFonts w:ascii="宋体" w:hAnsi="宋体" w:cs="宋体"/>
                <w:bCs/>
                <w:kern w:val="0"/>
                <w:szCs w:val="21"/>
              </w:rPr>
            </w:pPr>
            <w:r w:rsidRPr="00E94EC0">
              <w:rPr>
                <w:rFonts w:ascii="宋体" w:hAnsi="宋体" w:cs="宋体" w:hint="eastAsia"/>
                <w:bCs/>
                <w:kern w:val="0"/>
                <w:szCs w:val="21"/>
              </w:rPr>
              <w:t>申请人</w:t>
            </w:r>
            <w:proofErr w:type="gramStart"/>
            <w:r w:rsidRPr="00E94EC0">
              <w:rPr>
                <w:rFonts w:ascii="宋体" w:hAnsi="宋体" w:cs="宋体" w:hint="eastAsia"/>
                <w:bCs/>
                <w:kern w:val="0"/>
                <w:szCs w:val="21"/>
              </w:rPr>
              <w:t>需承诺</w:t>
            </w:r>
            <w:proofErr w:type="gramEnd"/>
            <w:r w:rsidRPr="00E94EC0">
              <w:rPr>
                <w:rFonts w:ascii="宋体" w:hAnsi="宋体" w:cs="宋体" w:hint="eastAsia"/>
                <w:bCs/>
                <w:kern w:val="0"/>
                <w:szCs w:val="21"/>
              </w:rPr>
              <w:t>所提供软硬件设备不低于招标文件要求（格式自拟）；</w:t>
            </w:r>
          </w:p>
        </w:tc>
        <w:tc>
          <w:tcPr>
            <w:tcW w:w="1719" w:type="dxa"/>
            <w:vAlign w:val="center"/>
          </w:tcPr>
          <w:p w14:paraId="2B3BA1D9" w14:textId="77777777" w:rsidR="0023479F" w:rsidRPr="00E94EC0" w:rsidRDefault="008A70FC">
            <w:pPr>
              <w:snapToGrid w:val="0"/>
              <w:spacing w:line="360" w:lineRule="auto"/>
              <w:rPr>
                <w:rFonts w:ascii="宋体" w:hAnsi="宋体" w:cs="宋体"/>
                <w:bCs/>
                <w:szCs w:val="21"/>
              </w:rPr>
            </w:pPr>
            <w:r w:rsidRPr="00E94EC0">
              <w:rPr>
                <w:rFonts w:ascii="宋体" w:hAnsi="宋体" w:cs="宋体" w:hint="eastAsia"/>
                <w:bCs/>
                <w:szCs w:val="21"/>
              </w:rPr>
              <w:t>提供承诺函加盖公章</w:t>
            </w:r>
          </w:p>
        </w:tc>
      </w:tr>
    </w:tbl>
    <w:p w14:paraId="494D74CF" w14:textId="77777777" w:rsidR="0023479F" w:rsidRPr="00E94EC0" w:rsidRDefault="0023479F">
      <w:pPr>
        <w:pStyle w:val="7"/>
        <w:spacing w:before="31"/>
        <w:ind w:left="0"/>
        <w:rPr>
          <w:kern w:val="44"/>
          <w:sz w:val="24"/>
          <w:szCs w:val="24"/>
        </w:rPr>
      </w:pPr>
    </w:p>
    <w:p w14:paraId="3B86FF84" w14:textId="77777777" w:rsidR="0023479F" w:rsidRPr="00E94EC0" w:rsidRDefault="008A70FC">
      <w:pPr>
        <w:pStyle w:val="7"/>
        <w:numPr>
          <w:ilvl w:val="0"/>
          <w:numId w:val="3"/>
        </w:numPr>
        <w:spacing w:before="31"/>
        <w:ind w:left="0"/>
        <w:rPr>
          <w:kern w:val="44"/>
          <w:sz w:val="24"/>
          <w:szCs w:val="24"/>
        </w:rPr>
      </w:pPr>
      <w:r w:rsidRPr="00E94EC0">
        <w:rPr>
          <w:rFonts w:hint="eastAsia"/>
          <w:kern w:val="44"/>
          <w:sz w:val="24"/>
          <w:szCs w:val="24"/>
        </w:rPr>
        <w:t>评分办法</w:t>
      </w:r>
    </w:p>
    <w:p w14:paraId="45054E62" w14:textId="77777777" w:rsidR="0023479F" w:rsidRPr="00E94EC0" w:rsidRDefault="0023479F"/>
    <w:tbl>
      <w:tblPr>
        <w:tblW w:w="9776" w:type="dxa"/>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1414"/>
        <w:gridCol w:w="6726"/>
        <w:gridCol w:w="814"/>
      </w:tblGrid>
      <w:tr w:rsidR="0023479F" w:rsidRPr="00E94EC0" w14:paraId="102396DB" w14:textId="77777777">
        <w:trPr>
          <w:trHeight w:val="709"/>
          <w:tblHeader/>
        </w:trPr>
        <w:tc>
          <w:tcPr>
            <w:tcW w:w="822" w:type="dxa"/>
            <w:shd w:val="clear" w:color="auto" w:fill="F2F2F2" w:themeFill="background1" w:themeFillShade="F2"/>
            <w:noWrap/>
            <w:vAlign w:val="center"/>
          </w:tcPr>
          <w:p w14:paraId="779CE0DC" w14:textId="77777777" w:rsidR="0023479F" w:rsidRPr="00E94EC0" w:rsidRDefault="008A70FC">
            <w:pPr>
              <w:spacing w:line="276" w:lineRule="auto"/>
              <w:jc w:val="center"/>
              <w:rPr>
                <w:b/>
              </w:rPr>
            </w:pPr>
            <w:r w:rsidRPr="00E94EC0">
              <w:rPr>
                <w:rFonts w:hint="eastAsia"/>
                <w:b/>
              </w:rPr>
              <w:t>项目</w:t>
            </w:r>
          </w:p>
        </w:tc>
        <w:tc>
          <w:tcPr>
            <w:tcW w:w="1414" w:type="dxa"/>
            <w:shd w:val="clear" w:color="auto" w:fill="F2F2F2" w:themeFill="background1" w:themeFillShade="F2"/>
            <w:vAlign w:val="center"/>
          </w:tcPr>
          <w:p w14:paraId="586B6144" w14:textId="77777777" w:rsidR="0023479F" w:rsidRPr="00E94EC0" w:rsidRDefault="008A70FC">
            <w:pPr>
              <w:spacing w:line="276" w:lineRule="auto"/>
              <w:jc w:val="center"/>
              <w:rPr>
                <w:b/>
              </w:rPr>
            </w:pPr>
            <w:r w:rsidRPr="00E94EC0">
              <w:rPr>
                <w:rFonts w:hint="eastAsia"/>
                <w:b/>
              </w:rPr>
              <w:t>评价项目</w:t>
            </w:r>
          </w:p>
        </w:tc>
        <w:tc>
          <w:tcPr>
            <w:tcW w:w="6726" w:type="dxa"/>
            <w:shd w:val="clear" w:color="auto" w:fill="F2F2F2" w:themeFill="background1" w:themeFillShade="F2"/>
            <w:vAlign w:val="center"/>
          </w:tcPr>
          <w:p w14:paraId="2A7F4598" w14:textId="77777777" w:rsidR="0023479F" w:rsidRPr="00E94EC0" w:rsidRDefault="008A70FC">
            <w:pPr>
              <w:spacing w:line="276" w:lineRule="auto"/>
              <w:jc w:val="center"/>
              <w:rPr>
                <w:b/>
              </w:rPr>
            </w:pPr>
            <w:r w:rsidRPr="00E94EC0">
              <w:rPr>
                <w:rFonts w:hint="eastAsia"/>
                <w:b/>
              </w:rPr>
              <w:t>评分标准</w:t>
            </w:r>
          </w:p>
        </w:tc>
        <w:tc>
          <w:tcPr>
            <w:tcW w:w="814" w:type="dxa"/>
            <w:shd w:val="clear" w:color="auto" w:fill="F2F2F2" w:themeFill="background1" w:themeFillShade="F2"/>
            <w:noWrap/>
            <w:vAlign w:val="center"/>
          </w:tcPr>
          <w:p w14:paraId="6F9DB487" w14:textId="77777777" w:rsidR="0023479F" w:rsidRPr="00E94EC0" w:rsidRDefault="008A70FC">
            <w:pPr>
              <w:spacing w:line="276" w:lineRule="auto"/>
              <w:jc w:val="center"/>
              <w:rPr>
                <w:b/>
              </w:rPr>
            </w:pPr>
            <w:r w:rsidRPr="00E94EC0">
              <w:rPr>
                <w:rFonts w:hint="eastAsia"/>
                <w:b/>
              </w:rPr>
              <w:t>分值</w:t>
            </w:r>
          </w:p>
        </w:tc>
      </w:tr>
      <w:tr w:rsidR="0023479F" w:rsidRPr="00E94EC0" w14:paraId="0CFE382E" w14:textId="77777777">
        <w:trPr>
          <w:trHeight w:val="1407"/>
        </w:trPr>
        <w:tc>
          <w:tcPr>
            <w:tcW w:w="822" w:type="dxa"/>
            <w:vMerge w:val="restart"/>
            <w:shd w:val="clear" w:color="auto" w:fill="auto"/>
            <w:vAlign w:val="center"/>
          </w:tcPr>
          <w:p w14:paraId="405F141E" w14:textId="77777777" w:rsidR="0023479F" w:rsidRPr="00E94EC0" w:rsidRDefault="008A70FC">
            <w:pPr>
              <w:spacing w:line="276" w:lineRule="auto"/>
            </w:pPr>
            <w:r w:rsidRPr="00E94EC0">
              <w:rPr>
                <w:rFonts w:hint="eastAsia"/>
              </w:rPr>
              <w:t>价格部分</w:t>
            </w:r>
            <w:r w:rsidRPr="00E94EC0">
              <w:rPr>
                <w:rFonts w:hint="eastAsia"/>
              </w:rPr>
              <w:t>30</w:t>
            </w:r>
            <w:r w:rsidRPr="00E94EC0">
              <w:rPr>
                <w:rFonts w:hint="eastAsia"/>
              </w:rPr>
              <w:t>分</w:t>
            </w:r>
          </w:p>
        </w:tc>
        <w:tc>
          <w:tcPr>
            <w:tcW w:w="1414" w:type="dxa"/>
            <w:shd w:val="clear" w:color="auto" w:fill="auto"/>
            <w:vAlign w:val="center"/>
          </w:tcPr>
          <w:p w14:paraId="1A93A475" w14:textId="77777777" w:rsidR="0023479F" w:rsidRPr="00E94EC0" w:rsidRDefault="008A70FC">
            <w:pPr>
              <w:spacing w:line="276" w:lineRule="auto"/>
              <w:jc w:val="center"/>
            </w:pPr>
            <w:r w:rsidRPr="00E94EC0">
              <w:rPr>
                <w:rFonts w:hint="eastAsia"/>
              </w:rPr>
              <w:t>投标总报价</w:t>
            </w:r>
          </w:p>
        </w:tc>
        <w:tc>
          <w:tcPr>
            <w:tcW w:w="6726" w:type="dxa"/>
            <w:shd w:val="clear" w:color="auto" w:fill="auto"/>
            <w:vAlign w:val="center"/>
          </w:tcPr>
          <w:p w14:paraId="2D18E303" w14:textId="77777777" w:rsidR="0023479F" w:rsidRPr="00E94EC0" w:rsidRDefault="008A70FC">
            <w:pPr>
              <w:spacing w:line="276" w:lineRule="auto"/>
            </w:pPr>
            <w:r w:rsidRPr="00E94EC0">
              <w:rPr>
                <w:rFonts w:hint="eastAsia"/>
              </w:rPr>
              <w:t>基准价为评审合格的申请人投标报价去掉一个</w:t>
            </w:r>
            <w:proofErr w:type="gramStart"/>
            <w:r w:rsidRPr="00E94EC0">
              <w:rPr>
                <w:rFonts w:hint="eastAsia"/>
              </w:rPr>
              <w:t>最</w:t>
            </w:r>
            <w:proofErr w:type="gramEnd"/>
            <w:r w:rsidRPr="00E94EC0">
              <w:rPr>
                <w:rFonts w:hint="eastAsia"/>
              </w:rPr>
              <w:t>高价、一个最低价的平均值（少于</w:t>
            </w:r>
            <w:r w:rsidRPr="00E94EC0">
              <w:rPr>
                <w:rFonts w:hint="eastAsia"/>
              </w:rPr>
              <w:t>5</w:t>
            </w:r>
            <w:r w:rsidRPr="00E94EC0">
              <w:rPr>
                <w:rFonts w:hint="eastAsia"/>
              </w:rPr>
              <w:t>家的，直接取平均值）。申请人报价比基准价每高出</w:t>
            </w:r>
            <w:r w:rsidRPr="00E94EC0">
              <w:rPr>
                <w:rFonts w:hint="eastAsia"/>
              </w:rPr>
              <w:t>1%</w:t>
            </w:r>
            <w:r w:rsidRPr="00E94EC0">
              <w:rPr>
                <w:rFonts w:hint="eastAsia"/>
              </w:rPr>
              <w:t>扣</w:t>
            </w:r>
            <w:r w:rsidRPr="00E94EC0">
              <w:rPr>
                <w:rFonts w:hint="eastAsia"/>
              </w:rPr>
              <w:t>2</w:t>
            </w:r>
            <w:r w:rsidRPr="00E94EC0">
              <w:rPr>
                <w:rFonts w:hint="eastAsia"/>
              </w:rPr>
              <w:t>分，扣完为止；申请人报价比基准价每低</w:t>
            </w:r>
            <w:r w:rsidRPr="00E94EC0">
              <w:rPr>
                <w:rFonts w:hint="eastAsia"/>
              </w:rPr>
              <w:t>1%</w:t>
            </w:r>
            <w:r w:rsidRPr="00E94EC0">
              <w:rPr>
                <w:rFonts w:hint="eastAsia"/>
              </w:rPr>
              <w:t>扣</w:t>
            </w:r>
            <w:r w:rsidRPr="00E94EC0">
              <w:rPr>
                <w:rFonts w:hint="eastAsia"/>
              </w:rPr>
              <w:t>1</w:t>
            </w:r>
            <w:r w:rsidRPr="00E94EC0">
              <w:rPr>
                <w:rFonts w:hint="eastAsia"/>
              </w:rPr>
              <w:t>分，扣完为止；由此得出各申请人的投标报价得分（保留小数点后两位数字，第三位四舍五入），报价得分的计算方法：</w:t>
            </w:r>
            <w:r w:rsidRPr="00E94EC0">
              <w:rPr>
                <w:rFonts w:hint="eastAsia"/>
              </w:rPr>
              <w:t>20-</w:t>
            </w:r>
            <w:proofErr w:type="gramStart"/>
            <w:r w:rsidRPr="00E94EC0">
              <w:rPr>
                <w:rFonts w:hint="eastAsia"/>
              </w:rPr>
              <w:t>丨</w:t>
            </w:r>
            <w:proofErr w:type="gramEnd"/>
            <w:r w:rsidRPr="00E94EC0">
              <w:rPr>
                <w:rFonts w:hint="eastAsia"/>
              </w:rPr>
              <w:t>（基准价</w:t>
            </w:r>
            <w:r w:rsidRPr="00E94EC0">
              <w:rPr>
                <w:rFonts w:hint="eastAsia"/>
              </w:rPr>
              <w:t>-</w:t>
            </w:r>
            <w:r w:rsidRPr="00E94EC0">
              <w:rPr>
                <w:rFonts w:hint="eastAsia"/>
              </w:rPr>
              <w:t>申请人报价）</w:t>
            </w:r>
            <w:r w:rsidRPr="00E94EC0">
              <w:rPr>
                <w:rFonts w:hint="eastAsia"/>
              </w:rPr>
              <w:t>/</w:t>
            </w:r>
            <w:r w:rsidRPr="00E94EC0">
              <w:rPr>
                <w:rFonts w:hint="eastAsia"/>
              </w:rPr>
              <w:t>基准价</w:t>
            </w:r>
            <w:proofErr w:type="gramStart"/>
            <w:r w:rsidRPr="00E94EC0">
              <w:rPr>
                <w:rFonts w:hint="eastAsia"/>
              </w:rPr>
              <w:t>丨</w:t>
            </w:r>
            <w:proofErr w:type="gramEnd"/>
            <w:r w:rsidRPr="00E94EC0">
              <w:rPr>
                <w:rFonts w:hint="eastAsia"/>
              </w:rPr>
              <w:t>×</w:t>
            </w:r>
            <w:r w:rsidRPr="00E94EC0">
              <w:rPr>
                <w:rFonts w:hint="eastAsia"/>
              </w:rPr>
              <w:t>100</w:t>
            </w:r>
            <w:r w:rsidRPr="00E94EC0">
              <w:rPr>
                <w:rFonts w:hint="eastAsia"/>
              </w:rPr>
              <w:t>×</w:t>
            </w:r>
            <w:r w:rsidRPr="00E94EC0">
              <w:rPr>
                <w:rFonts w:hint="eastAsia"/>
              </w:rPr>
              <w:t>E</w:t>
            </w:r>
            <w:r w:rsidRPr="00E94EC0">
              <w:rPr>
                <w:rFonts w:hint="eastAsia"/>
              </w:rPr>
              <w:t>，</w:t>
            </w:r>
            <w:r w:rsidRPr="00E94EC0">
              <w:rPr>
                <w:rFonts w:hint="eastAsia"/>
              </w:rPr>
              <w:t>E</w:t>
            </w:r>
            <w:r w:rsidRPr="00E94EC0">
              <w:rPr>
                <w:rFonts w:hint="eastAsia"/>
              </w:rPr>
              <w:t>取值</w:t>
            </w:r>
            <w:r w:rsidRPr="00E94EC0">
              <w:rPr>
                <w:rFonts w:hint="eastAsia"/>
              </w:rPr>
              <w:t>2</w:t>
            </w:r>
            <w:r w:rsidRPr="00E94EC0">
              <w:rPr>
                <w:rFonts w:hint="eastAsia"/>
              </w:rPr>
              <w:t>或</w:t>
            </w:r>
            <w:r w:rsidRPr="00E94EC0">
              <w:rPr>
                <w:rFonts w:hint="eastAsia"/>
              </w:rPr>
              <w:t>1</w:t>
            </w:r>
            <w:r w:rsidRPr="00E94EC0">
              <w:rPr>
                <w:rFonts w:hint="eastAsia"/>
              </w:rPr>
              <w:t>。</w:t>
            </w:r>
          </w:p>
        </w:tc>
        <w:tc>
          <w:tcPr>
            <w:tcW w:w="814" w:type="dxa"/>
            <w:shd w:val="clear" w:color="auto" w:fill="auto"/>
            <w:noWrap/>
            <w:vAlign w:val="center"/>
          </w:tcPr>
          <w:p w14:paraId="2EC9C102" w14:textId="77777777" w:rsidR="0023479F" w:rsidRPr="00E94EC0" w:rsidRDefault="008A70FC">
            <w:pPr>
              <w:spacing w:line="276" w:lineRule="auto"/>
              <w:jc w:val="center"/>
            </w:pPr>
            <w:r w:rsidRPr="00E94EC0">
              <w:rPr>
                <w:rFonts w:hint="eastAsia"/>
              </w:rPr>
              <w:t>2</w:t>
            </w:r>
            <w:r w:rsidRPr="00E94EC0">
              <w:t>0</w:t>
            </w:r>
            <w:r w:rsidRPr="00E94EC0">
              <w:rPr>
                <w:rFonts w:hint="eastAsia"/>
              </w:rPr>
              <w:t>分</w:t>
            </w:r>
          </w:p>
        </w:tc>
      </w:tr>
      <w:tr w:rsidR="0023479F" w:rsidRPr="00E94EC0" w14:paraId="51DC8ABB" w14:textId="77777777">
        <w:trPr>
          <w:trHeight w:val="90"/>
        </w:trPr>
        <w:tc>
          <w:tcPr>
            <w:tcW w:w="822" w:type="dxa"/>
            <w:vMerge/>
            <w:shd w:val="clear" w:color="auto" w:fill="auto"/>
            <w:vAlign w:val="center"/>
          </w:tcPr>
          <w:p w14:paraId="0FBDF702" w14:textId="77777777" w:rsidR="0023479F" w:rsidRPr="00E94EC0" w:rsidRDefault="0023479F">
            <w:pPr>
              <w:spacing w:line="276" w:lineRule="auto"/>
            </w:pPr>
          </w:p>
        </w:tc>
        <w:tc>
          <w:tcPr>
            <w:tcW w:w="1414" w:type="dxa"/>
            <w:shd w:val="clear" w:color="auto" w:fill="auto"/>
            <w:vAlign w:val="center"/>
          </w:tcPr>
          <w:p w14:paraId="05B9C758" w14:textId="77777777" w:rsidR="0023479F" w:rsidRPr="00E94EC0" w:rsidRDefault="008A70FC">
            <w:pPr>
              <w:spacing w:line="276" w:lineRule="auto"/>
              <w:jc w:val="center"/>
            </w:pPr>
            <w:r w:rsidRPr="00E94EC0">
              <w:rPr>
                <w:rFonts w:hint="eastAsia"/>
              </w:rPr>
              <w:t>运维服务</w:t>
            </w:r>
          </w:p>
          <w:p w14:paraId="4321369D" w14:textId="77777777" w:rsidR="0023479F" w:rsidRPr="00E94EC0" w:rsidRDefault="008A70FC">
            <w:pPr>
              <w:spacing w:line="276" w:lineRule="auto"/>
              <w:jc w:val="center"/>
            </w:pPr>
            <w:r w:rsidRPr="00E94EC0">
              <w:rPr>
                <w:rFonts w:hint="eastAsia"/>
              </w:rPr>
              <w:t>报价</w:t>
            </w:r>
          </w:p>
          <w:p w14:paraId="6C38EEFD" w14:textId="77777777" w:rsidR="0023479F" w:rsidRPr="00E94EC0" w:rsidRDefault="0023479F">
            <w:pPr>
              <w:spacing w:line="276" w:lineRule="auto"/>
              <w:jc w:val="center"/>
            </w:pPr>
          </w:p>
        </w:tc>
        <w:tc>
          <w:tcPr>
            <w:tcW w:w="6726" w:type="dxa"/>
            <w:shd w:val="clear" w:color="auto" w:fill="auto"/>
            <w:vAlign w:val="center"/>
          </w:tcPr>
          <w:p w14:paraId="5F354476" w14:textId="77777777" w:rsidR="0023479F" w:rsidRPr="00E94EC0" w:rsidRDefault="008A70FC">
            <w:pPr>
              <w:spacing w:line="276" w:lineRule="auto"/>
            </w:pPr>
            <w:r w:rsidRPr="00E94EC0">
              <w:rPr>
                <w:rFonts w:hint="eastAsia"/>
              </w:rPr>
              <w:t>基准价为评审合格的申请人报价中</w:t>
            </w:r>
            <w:r w:rsidRPr="00E94EC0">
              <w:rPr>
                <w:rFonts w:ascii="宋体" w:hAnsi="宋体" w:cs="宋体" w:hint="eastAsia"/>
                <w:color w:val="000000"/>
                <w:kern w:val="0"/>
                <w:szCs w:val="21"/>
              </w:rPr>
              <w:t>最低的报价其报价分为满分。其他申请人的报价</w:t>
            </w:r>
            <w:proofErr w:type="gramStart"/>
            <w:r w:rsidRPr="00E94EC0">
              <w:rPr>
                <w:rFonts w:ascii="宋体" w:hAnsi="宋体" w:cs="宋体" w:hint="eastAsia"/>
                <w:color w:val="000000"/>
                <w:kern w:val="0"/>
                <w:szCs w:val="21"/>
              </w:rPr>
              <w:t>分按照</w:t>
            </w:r>
            <w:proofErr w:type="gramEnd"/>
            <w:r w:rsidRPr="00E94EC0">
              <w:rPr>
                <w:rFonts w:ascii="宋体" w:hAnsi="宋体" w:cs="宋体" w:hint="eastAsia"/>
                <w:color w:val="000000"/>
                <w:kern w:val="0"/>
                <w:szCs w:val="21"/>
              </w:rPr>
              <w:t>下列公式计算：报价分=(基准价／申请人报价)×10 分</w:t>
            </w:r>
          </w:p>
        </w:tc>
        <w:tc>
          <w:tcPr>
            <w:tcW w:w="814" w:type="dxa"/>
            <w:shd w:val="clear" w:color="auto" w:fill="auto"/>
            <w:noWrap/>
            <w:vAlign w:val="center"/>
          </w:tcPr>
          <w:p w14:paraId="19905A15" w14:textId="77777777" w:rsidR="0023479F" w:rsidRPr="00E94EC0" w:rsidRDefault="008A70FC">
            <w:pPr>
              <w:spacing w:line="276" w:lineRule="auto"/>
              <w:jc w:val="center"/>
            </w:pPr>
            <w:r w:rsidRPr="00E94EC0">
              <w:rPr>
                <w:rFonts w:hint="eastAsia"/>
              </w:rPr>
              <w:t>10</w:t>
            </w:r>
            <w:r w:rsidRPr="00E94EC0">
              <w:rPr>
                <w:rFonts w:hint="eastAsia"/>
              </w:rPr>
              <w:t>分</w:t>
            </w:r>
          </w:p>
        </w:tc>
      </w:tr>
      <w:tr w:rsidR="0023479F" w:rsidRPr="00E94EC0" w14:paraId="3D01CD1C" w14:textId="77777777">
        <w:trPr>
          <w:trHeight w:val="1061"/>
        </w:trPr>
        <w:tc>
          <w:tcPr>
            <w:tcW w:w="822" w:type="dxa"/>
            <w:vMerge w:val="restart"/>
            <w:shd w:val="clear" w:color="auto" w:fill="auto"/>
            <w:vAlign w:val="center"/>
          </w:tcPr>
          <w:p w14:paraId="14C2FD21" w14:textId="77777777" w:rsidR="0023479F" w:rsidRDefault="008A70FC">
            <w:pPr>
              <w:spacing w:line="276" w:lineRule="auto"/>
            </w:pPr>
            <w:r>
              <w:rPr>
                <w:rFonts w:hint="eastAsia"/>
              </w:rPr>
              <w:t>商务部分</w:t>
            </w:r>
          </w:p>
          <w:p w14:paraId="1775A29F" w14:textId="77777777" w:rsidR="0023479F" w:rsidRDefault="008A70FC">
            <w:pPr>
              <w:spacing w:line="276" w:lineRule="auto"/>
            </w:pPr>
            <w:r>
              <w:rPr>
                <w:rFonts w:hint="eastAsia"/>
              </w:rPr>
              <w:t>（</w:t>
            </w:r>
            <w:r>
              <w:rPr>
                <w:rFonts w:hint="eastAsia"/>
              </w:rPr>
              <w:t>30</w:t>
            </w:r>
            <w:r>
              <w:rPr>
                <w:rFonts w:hint="eastAsia"/>
              </w:rPr>
              <w:t>分）</w:t>
            </w:r>
          </w:p>
        </w:tc>
        <w:tc>
          <w:tcPr>
            <w:tcW w:w="1414" w:type="dxa"/>
            <w:shd w:val="clear" w:color="auto" w:fill="auto"/>
            <w:vAlign w:val="center"/>
          </w:tcPr>
          <w:p w14:paraId="16EC7A1E" w14:textId="77777777" w:rsidR="0023479F" w:rsidRPr="00E94EC0" w:rsidRDefault="008A70FC">
            <w:pPr>
              <w:spacing w:line="276" w:lineRule="auto"/>
              <w:jc w:val="center"/>
            </w:pPr>
            <w:r w:rsidRPr="00E94EC0">
              <w:rPr>
                <w:rFonts w:hint="eastAsia"/>
              </w:rPr>
              <w:t>企业业绩</w:t>
            </w:r>
          </w:p>
        </w:tc>
        <w:tc>
          <w:tcPr>
            <w:tcW w:w="6726" w:type="dxa"/>
            <w:shd w:val="clear" w:color="auto" w:fill="auto"/>
            <w:vAlign w:val="center"/>
          </w:tcPr>
          <w:p w14:paraId="091587E6" w14:textId="77777777" w:rsidR="0023479F" w:rsidRPr="00E94EC0" w:rsidRDefault="008A70FC">
            <w:pPr>
              <w:spacing w:line="276" w:lineRule="auto"/>
            </w:pPr>
            <w:r w:rsidRPr="00E94EC0">
              <w:rPr>
                <w:rFonts w:hint="eastAsia"/>
              </w:rPr>
              <w:t>近三年</w:t>
            </w:r>
            <w:r w:rsidRPr="00E94EC0">
              <w:rPr>
                <w:rFonts w:hint="eastAsia"/>
              </w:rPr>
              <w:t>(</w:t>
            </w:r>
            <w:r w:rsidRPr="00E94EC0">
              <w:rPr>
                <w:rFonts w:hint="eastAsia"/>
              </w:rPr>
              <w:t>发布公告之日起前三年</w:t>
            </w:r>
            <w:r w:rsidRPr="00E94EC0">
              <w:rPr>
                <w:rFonts w:hint="eastAsia"/>
              </w:rPr>
              <w:t>)</w:t>
            </w:r>
            <w:r w:rsidRPr="00E94EC0">
              <w:rPr>
                <w:rFonts w:hint="eastAsia"/>
              </w:rPr>
              <w:t>具有合同金额</w:t>
            </w:r>
            <w:r w:rsidRPr="00E94EC0">
              <w:rPr>
                <w:rFonts w:hint="eastAsia"/>
              </w:rPr>
              <w:t xml:space="preserve"> 400 </w:t>
            </w:r>
            <w:r w:rsidRPr="00E94EC0">
              <w:rPr>
                <w:rFonts w:hint="eastAsia"/>
              </w:rPr>
              <w:t>万元及以上的类似财务核算信息管理系统开发项目业绩，</w:t>
            </w:r>
            <w:r w:rsidRPr="00E94EC0">
              <w:rPr>
                <w:rFonts w:hint="eastAsia"/>
              </w:rPr>
              <w:t xml:space="preserve"> </w:t>
            </w:r>
            <w:r w:rsidRPr="00E94EC0">
              <w:rPr>
                <w:rFonts w:hint="eastAsia"/>
              </w:rPr>
              <w:t>每项得</w:t>
            </w:r>
            <w:r w:rsidRPr="00E94EC0">
              <w:rPr>
                <w:rFonts w:hint="eastAsia"/>
              </w:rPr>
              <w:t xml:space="preserve"> 3 </w:t>
            </w:r>
            <w:r w:rsidRPr="00E94EC0">
              <w:rPr>
                <w:rFonts w:hint="eastAsia"/>
              </w:rPr>
              <w:t>分，此项最高得</w:t>
            </w:r>
            <w:r w:rsidRPr="00E94EC0">
              <w:rPr>
                <w:rFonts w:hint="eastAsia"/>
              </w:rPr>
              <w:t xml:space="preserve"> 12</w:t>
            </w:r>
            <w:r w:rsidRPr="00E94EC0">
              <w:rPr>
                <w:rFonts w:hint="eastAsia"/>
              </w:rPr>
              <w:t>分。</w:t>
            </w:r>
            <w:r w:rsidRPr="00E94EC0">
              <w:rPr>
                <w:rFonts w:hint="eastAsia"/>
              </w:rPr>
              <w:t>(</w:t>
            </w:r>
            <w:r w:rsidRPr="00E94EC0">
              <w:rPr>
                <w:rFonts w:hint="eastAsia"/>
              </w:rPr>
              <w:t>提供合同关键</w:t>
            </w:r>
            <w:proofErr w:type="gramStart"/>
            <w:r w:rsidRPr="00E94EC0">
              <w:rPr>
                <w:rFonts w:hint="eastAsia"/>
              </w:rPr>
              <w:t>页证明</w:t>
            </w:r>
            <w:proofErr w:type="gramEnd"/>
            <w:r w:rsidRPr="00E94EC0">
              <w:rPr>
                <w:rFonts w:hint="eastAsia"/>
              </w:rPr>
              <w:t>材料加盖公章的复印件，否则不得分</w:t>
            </w:r>
            <w:r w:rsidRPr="00E94EC0">
              <w:rPr>
                <w:rFonts w:hint="eastAsia"/>
              </w:rPr>
              <w:t>)</w:t>
            </w:r>
          </w:p>
        </w:tc>
        <w:tc>
          <w:tcPr>
            <w:tcW w:w="814" w:type="dxa"/>
            <w:shd w:val="clear" w:color="auto" w:fill="auto"/>
            <w:noWrap/>
            <w:vAlign w:val="center"/>
          </w:tcPr>
          <w:p w14:paraId="1A0B4279" w14:textId="77777777" w:rsidR="0023479F" w:rsidRPr="00E94EC0" w:rsidRDefault="008A70FC">
            <w:pPr>
              <w:spacing w:line="276" w:lineRule="auto"/>
              <w:jc w:val="center"/>
            </w:pPr>
            <w:r w:rsidRPr="00E94EC0">
              <w:rPr>
                <w:rFonts w:hint="eastAsia"/>
              </w:rPr>
              <w:t>12</w:t>
            </w:r>
            <w:r w:rsidRPr="00E94EC0">
              <w:rPr>
                <w:rFonts w:hint="eastAsia"/>
              </w:rPr>
              <w:t>分</w:t>
            </w:r>
          </w:p>
        </w:tc>
      </w:tr>
      <w:tr w:rsidR="0023479F" w:rsidRPr="00E94EC0" w14:paraId="6AB2354C" w14:textId="77777777">
        <w:trPr>
          <w:trHeight w:val="1061"/>
        </w:trPr>
        <w:tc>
          <w:tcPr>
            <w:tcW w:w="822" w:type="dxa"/>
            <w:vMerge/>
            <w:shd w:val="clear" w:color="auto" w:fill="auto"/>
            <w:vAlign w:val="center"/>
          </w:tcPr>
          <w:p w14:paraId="09268B02" w14:textId="77777777" w:rsidR="0023479F" w:rsidRDefault="0023479F">
            <w:pPr>
              <w:spacing w:line="276" w:lineRule="auto"/>
            </w:pPr>
          </w:p>
        </w:tc>
        <w:tc>
          <w:tcPr>
            <w:tcW w:w="1414" w:type="dxa"/>
            <w:shd w:val="clear" w:color="auto" w:fill="auto"/>
            <w:vAlign w:val="center"/>
          </w:tcPr>
          <w:p w14:paraId="26AF8B6B" w14:textId="77777777" w:rsidR="0023479F" w:rsidRPr="00E94EC0" w:rsidRDefault="008A70FC">
            <w:pPr>
              <w:spacing w:line="276" w:lineRule="auto"/>
              <w:jc w:val="center"/>
            </w:pPr>
            <w:r w:rsidRPr="00E94EC0">
              <w:rPr>
                <w:rFonts w:hint="eastAsia"/>
              </w:rPr>
              <w:t>项目经理业绩</w:t>
            </w:r>
          </w:p>
        </w:tc>
        <w:tc>
          <w:tcPr>
            <w:tcW w:w="6726" w:type="dxa"/>
            <w:shd w:val="clear" w:color="auto" w:fill="auto"/>
            <w:vAlign w:val="center"/>
          </w:tcPr>
          <w:p w14:paraId="37844A7C" w14:textId="77777777" w:rsidR="0023479F" w:rsidRPr="00E94EC0" w:rsidRDefault="008A70FC">
            <w:pPr>
              <w:spacing w:line="276" w:lineRule="auto"/>
            </w:pPr>
            <w:r w:rsidRPr="00E94EC0">
              <w:rPr>
                <w:rFonts w:hint="eastAsia"/>
              </w:rPr>
              <w:t>拟派项目经理近三年</w:t>
            </w:r>
            <w:r w:rsidRPr="00E94EC0">
              <w:rPr>
                <w:rFonts w:hint="eastAsia"/>
              </w:rPr>
              <w:t>(</w:t>
            </w:r>
            <w:r w:rsidRPr="00E94EC0">
              <w:rPr>
                <w:rFonts w:hint="eastAsia"/>
              </w:rPr>
              <w:t>发布公告之日起前三年</w:t>
            </w:r>
            <w:r w:rsidRPr="00E94EC0">
              <w:rPr>
                <w:rFonts w:hint="eastAsia"/>
              </w:rPr>
              <w:t>)</w:t>
            </w:r>
            <w:r w:rsidRPr="00E94EC0">
              <w:rPr>
                <w:rFonts w:hint="eastAsia"/>
              </w:rPr>
              <w:t>具有一项财务核算信息化项目实施业绩的得</w:t>
            </w:r>
            <w:r w:rsidRPr="00E94EC0">
              <w:rPr>
                <w:rFonts w:hint="eastAsia"/>
              </w:rPr>
              <w:t>2</w:t>
            </w:r>
            <w:r w:rsidRPr="00E94EC0">
              <w:rPr>
                <w:rFonts w:hint="eastAsia"/>
              </w:rPr>
              <w:t>分，每增加一个得</w:t>
            </w:r>
            <w:r w:rsidRPr="00E94EC0">
              <w:rPr>
                <w:rFonts w:hint="eastAsia"/>
              </w:rPr>
              <w:t>3</w:t>
            </w:r>
            <w:r w:rsidRPr="00E94EC0">
              <w:rPr>
                <w:rFonts w:hint="eastAsia"/>
              </w:rPr>
              <w:t>分，此项最多得</w:t>
            </w:r>
            <w:r w:rsidRPr="00E94EC0">
              <w:rPr>
                <w:rFonts w:hint="eastAsia"/>
              </w:rPr>
              <w:t>5</w:t>
            </w:r>
            <w:r w:rsidRPr="00E94EC0">
              <w:rPr>
                <w:rFonts w:hint="eastAsia"/>
              </w:rPr>
              <w:t>分。需提供甲方公章等有效证明文件，否则不得分；</w:t>
            </w:r>
          </w:p>
          <w:p w14:paraId="692A3CE1" w14:textId="77777777" w:rsidR="0023479F" w:rsidRPr="00E94EC0" w:rsidRDefault="008A70FC">
            <w:pPr>
              <w:spacing w:line="276" w:lineRule="auto"/>
            </w:pPr>
            <w:r w:rsidRPr="00E94EC0">
              <w:rPr>
                <w:rFonts w:hint="eastAsia"/>
              </w:rPr>
              <w:t>项目经理须提供近三个月社保缴纳证明</w:t>
            </w:r>
          </w:p>
        </w:tc>
        <w:tc>
          <w:tcPr>
            <w:tcW w:w="814" w:type="dxa"/>
            <w:shd w:val="clear" w:color="auto" w:fill="auto"/>
            <w:noWrap/>
            <w:vAlign w:val="center"/>
          </w:tcPr>
          <w:p w14:paraId="146E68AB" w14:textId="77777777" w:rsidR="0023479F" w:rsidRPr="00E94EC0" w:rsidRDefault="008A70FC">
            <w:pPr>
              <w:spacing w:line="276" w:lineRule="auto"/>
              <w:jc w:val="center"/>
            </w:pPr>
            <w:r w:rsidRPr="00E94EC0">
              <w:rPr>
                <w:rFonts w:hint="eastAsia"/>
              </w:rPr>
              <w:t>5</w:t>
            </w:r>
            <w:r w:rsidRPr="00E94EC0">
              <w:rPr>
                <w:rFonts w:hint="eastAsia"/>
              </w:rPr>
              <w:t>分</w:t>
            </w:r>
          </w:p>
        </w:tc>
      </w:tr>
      <w:tr w:rsidR="0023479F" w:rsidRPr="00E94EC0" w14:paraId="4EB0E06E" w14:textId="77777777">
        <w:trPr>
          <w:trHeight w:val="2251"/>
        </w:trPr>
        <w:tc>
          <w:tcPr>
            <w:tcW w:w="822" w:type="dxa"/>
            <w:vMerge/>
            <w:vAlign w:val="center"/>
          </w:tcPr>
          <w:p w14:paraId="51B381E5" w14:textId="77777777" w:rsidR="0023479F" w:rsidRDefault="0023479F">
            <w:pPr>
              <w:spacing w:line="276" w:lineRule="auto"/>
            </w:pPr>
          </w:p>
        </w:tc>
        <w:tc>
          <w:tcPr>
            <w:tcW w:w="1414" w:type="dxa"/>
            <w:shd w:val="clear" w:color="auto" w:fill="auto"/>
            <w:vAlign w:val="center"/>
          </w:tcPr>
          <w:p w14:paraId="6E8B0D7F" w14:textId="77777777" w:rsidR="0023479F" w:rsidRPr="00E94EC0" w:rsidRDefault="008A70FC">
            <w:pPr>
              <w:spacing w:line="276" w:lineRule="auto"/>
              <w:jc w:val="center"/>
            </w:pPr>
            <w:r w:rsidRPr="00E94EC0">
              <w:rPr>
                <w:rFonts w:hint="eastAsia"/>
              </w:rPr>
              <w:t>系统安全认证</w:t>
            </w:r>
          </w:p>
        </w:tc>
        <w:tc>
          <w:tcPr>
            <w:tcW w:w="6726" w:type="dxa"/>
            <w:shd w:val="clear" w:color="auto" w:fill="auto"/>
            <w:vAlign w:val="center"/>
          </w:tcPr>
          <w:p w14:paraId="6791C323" w14:textId="77777777" w:rsidR="0023479F" w:rsidRPr="00E94EC0" w:rsidRDefault="008A70FC">
            <w:pPr>
              <w:spacing w:line="276" w:lineRule="auto"/>
            </w:pPr>
            <w:r w:rsidRPr="00E94EC0">
              <w:rPr>
                <w:rFonts w:hint="eastAsia"/>
              </w:rPr>
              <w:t>1</w:t>
            </w:r>
            <w:r w:rsidRPr="00E94EC0">
              <w:rPr>
                <w:rFonts w:hint="eastAsia"/>
              </w:rPr>
              <w:t>、投标软件获得公安机关的信息系统安全等级保护三级及以上备案认证；</w:t>
            </w:r>
          </w:p>
          <w:p w14:paraId="5DF7F53F" w14:textId="77777777" w:rsidR="0023479F" w:rsidRPr="00E94EC0" w:rsidRDefault="008A70FC">
            <w:pPr>
              <w:spacing w:line="276" w:lineRule="auto"/>
            </w:pPr>
            <w:r w:rsidRPr="00E94EC0">
              <w:rPr>
                <w:rFonts w:hint="eastAsia"/>
              </w:rPr>
              <w:t>2</w:t>
            </w:r>
            <w:r w:rsidRPr="00E94EC0">
              <w:rPr>
                <w:rFonts w:hint="eastAsia"/>
              </w:rPr>
              <w:t>、投标软件获得国家信息安全测评的《信息技术产品安全测评证书，级别：</w:t>
            </w:r>
            <w:r w:rsidRPr="00E94EC0">
              <w:rPr>
                <w:rFonts w:hint="eastAsia"/>
              </w:rPr>
              <w:t>EAL3+</w:t>
            </w:r>
            <w:r w:rsidRPr="00E94EC0">
              <w:rPr>
                <w:rFonts w:hint="eastAsia"/>
              </w:rPr>
              <w:t>及以上》认证；</w:t>
            </w:r>
          </w:p>
          <w:p w14:paraId="0C88626F" w14:textId="77777777" w:rsidR="0023479F" w:rsidRPr="00E94EC0" w:rsidRDefault="008A70FC">
            <w:pPr>
              <w:spacing w:line="276" w:lineRule="auto"/>
            </w:pPr>
            <w:r w:rsidRPr="00E94EC0">
              <w:rPr>
                <w:rFonts w:hint="eastAsia"/>
              </w:rPr>
              <w:t>3</w:t>
            </w:r>
            <w:r w:rsidRPr="00E94EC0">
              <w:rPr>
                <w:rFonts w:hint="eastAsia"/>
              </w:rPr>
              <w:t>、投标软件获得国家网络安全审查技术与认证中心的《软件安全开发服务资质</w:t>
            </w:r>
            <w:r w:rsidRPr="00E94EC0">
              <w:rPr>
                <w:rFonts w:hint="eastAsia"/>
              </w:rPr>
              <w:t>C</w:t>
            </w:r>
            <w:r w:rsidRPr="00E94EC0">
              <w:t>CRC</w:t>
            </w:r>
            <w:r w:rsidRPr="00E94EC0">
              <w:rPr>
                <w:rFonts w:hint="eastAsia"/>
              </w:rPr>
              <w:t>二级及以上》和《信息系统安全集成服务资质</w:t>
            </w:r>
            <w:r w:rsidRPr="00E94EC0">
              <w:rPr>
                <w:rFonts w:hint="eastAsia"/>
              </w:rPr>
              <w:t>C</w:t>
            </w:r>
            <w:r w:rsidRPr="00E94EC0">
              <w:t>CRC</w:t>
            </w:r>
            <w:r w:rsidRPr="00E94EC0">
              <w:rPr>
                <w:rFonts w:hint="eastAsia"/>
              </w:rPr>
              <w:t>二级及以上》认证。</w:t>
            </w:r>
          </w:p>
          <w:p w14:paraId="6734E90E" w14:textId="77777777" w:rsidR="0023479F" w:rsidRPr="00E94EC0" w:rsidRDefault="008A70FC">
            <w:pPr>
              <w:spacing w:line="276" w:lineRule="auto"/>
            </w:pPr>
            <w:r w:rsidRPr="00E94EC0">
              <w:rPr>
                <w:rFonts w:hint="eastAsia"/>
              </w:rPr>
              <w:t>每符合一项要求得</w:t>
            </w:r>
            <w:r w:rsidRPr="00E94EC0">
              <w:t>3</w:t>
            </w:r>
            <w:r w:rsidRPr="00E94EC0">
              <w:rPr>
                <w:rFonts w:hint="eastAsia"/>
              </w:rPr>
              <w:t>分，此项最高得</w:t>
            </w:r>
            <w:r w:rsidRPr="00E94EC0">
              <w:t>9</w:t>
            </w:r>
            <w:r w:rsidRPr="00E94EC0">
              <w:rPr>
                <w:rFonts w:hint="eastAsia"/>
              </w:rPr>
              <w:t>分。</w:t>
            </w:r>
          </w:p>
          <w:p w14:paraId="73DDA8C8" w14:textId="77777777" w:rsidR="0023479F" w:rsidRPr="00E94EC0" w:rsidRDefault="008A70FC">
            <w:pPr>
              <w:spacing w:line="276" w:lineRule="auto"/>
            </w:pPr>
            <w:r w:rsidRPr="00E94EC0">
              <w:t>(</w:t>
            </w:r>
            <w:r w:rsidRPr="00E94EC0">
              <w:rPr>
                <w:rFonts w:hint="eastAsia"/>
              </w:rPr>
              <w:t>提供证书复印件并加盖公章，否则不得分</w:t>
            </w:r>
            <w:r w:rsidRPr="00E94EC0">
              <w:t>)</w:t>
            </w:r>
          </w:p>
        </w:tc>
        <w:tc>
          <w:tcPr>
            <w:tcW w:w="814" w:type="dxa"/>
            <w:shd w:val="clear" w:color="auto" w:fill="auto"/>
            <w:noWrap/>
            <w:vAlign w:val="center"/>
          </w:tcPr>
          <w:p w14:paraId="19A0F3AD" w14:textId="77777777" w:rsidR="0023479F" w:rsidRPr="00E94EC0" w:rsidRDefault="008A70FC">
            <w:pPr>
              <w:spacing w:line="276" w:lineRule="auto"/>
              <w:jc w:val="center"/>
            </w:pPr>
            <w:r w:rsidRPr="00E94EC0">
              <w:t>9</w:t>
            </w:r>
            <w:r w:rsidRPr="00E94EC0">
              <w:rPr>
                <w:rFonts w:hint="eastAsia"/>
              </w:rPr>
              <w:t>分</w:t>
            </w:r>
          </w:p>
        </w:tc>
      </w:tr>
      <w:tr w:rsidR="0023479F" w:rsidRPr="00E94EC0" w14:paraId="675476A8" w14:textId="77777777">
        <w:trPr>
          <w:trHeight w:val="1655"/>
        </w:trPr>
        <w:tc>
          <w:tcPr>
            <w:tcW w:w="822" w:type="dxa"/>
            <w:vMerge/>
            <w:vAlign w:val="center"/>
          </w:tcPr>
          <w:p w14:paraId="729EB8B8" w14:textId="77777777" w:rsidR="0023479F" w:rsidRDefault="0023479F">
            <w:pPr>
              <w:spacing w:line="276" w:lineRule="auto"/>
            </w:pPr>
          </w:p>
        </w:tc>
        <w:tc>
          <w:tcPr>
            <w:tcW w:w="1414" w:type="dxa"/>
            <w:shd w:val="clear" w:color="auto" w:fill="auto"/>
            <w:vAlign w:val="center"/>
          </w:tcPr>
          <w:p w14:paraId="4E21661A" w14:textId="77777777" w:rsidR="0023479F" w:rsidRPr="00E94EC0" w:rsidRDefault="008A70FC">
            <w:pPr>
              <w:spacing w:line="276" w:lineRule="auto"/>
              <w:jc w:val="center"/>
            </w:pPr>
            <w:r w:rsidRPr="00E94EC0">
              <w:rPr>
                <w:rFonts w:hint="eastAsia"/>
              </w:rPr>
              <w:t>系统能力认证</w:t>
            </w:r>
          </w:p>
        </w:tc>
        <w:tc>
          <w:tcPr>
            <w:tcW w:w="6726" w:type="dxa"/>
            <w:shd w:val="clear" w:color="auto" w:fill="auto"/>
            <w:vAlign w:val="center"/>
          </w:tcPr>
          <w:p w14:paraId="7256C5A4" w14:textId="77777777" w:rsidR="0023479F" w:rsidRPr="00E94EC0" w:rsidRDefault="008A70FC">
            <w:pPr>
              <w:spacing w:line="276" w:lineRule="auto"/>
            </w:pPr>
            <w:r w:rsidRPr="00E94EC0">
              <w:rPr>
                <w:rFonts w:hint="eastAsia"/>
              </w:rPr>
              <w:t>1</w:t>
            </w:r>
            <w:r w:rsidRPr="00E94EC0">
              <w:rPr>
                <w:rFonts w:hint="eastAsia"/>
              </w:rPr>
              <w:t>、投标软件获得软件研发体系</w:t>
            </w:r>
            <w:r w:rsidRPr="00E94EC0">
              <w:rPr>
                <w:rFonts w:hint="eastAsia"/>
              </w:rPr>
              <w:t>CMMI</w:t>
            </w:r>
            <w:r w:rsidRPr="00E94EC0">
              <w:rPr>
                <w:rFonts w:hint="eastAsia"/>
              </w:rPr>
              <w:t>认定级别</w:t>
            </w:r>
            <w:r w:rsidRPr="00E94EC0">
              <w:rPr>
                <w:rFonts w:hint="eastAsia"/>
              </w:rPr>
              <w:t>5</w:t>
            </w:r>
            <w:r w:rsidRPr="00E94EC0">
              <w:rPr>
                <w:rFonts w:hint="eastAsia"/>
              </w:rPr>
              <w:t>级得</w:t>
            </w:r>
            <w:r w:rsidRPr="00E94EC0">
              <w:t>2</w:t>
            </w:r>
            <w:r w:rsidRPr="00E94EC0">
              <w:rPr>
                <w:rFonts w:hint="eastAsia"/>
              </w:rPr>
              <w:t>分，软件研发体系</w:t>
            </w:r>
            <w:r w:rsidRPr="00E94EC0">
              <w:rPr>
                <w:rFonts w:hint="eastAsia"/>
              </w:rPr>
              <w:t>CMMI</w:t>
            </w:r>
            <w:r w:rsidRPr="00E94EC0">
              <w:rPr>
                <w:rFonts w:hint="eastAsia"/>
              </w:rPr>
              <w:t>认定级别</w:t>
            </w:r>
            <w:r w:rsidRPr="00E94EC0">
              <w:rPr>
                <w:rFonts w:hint="eastAsia"/>
              </w:rPr>
              <w:t>3-4</w:t>
            </w:r>
            <w:r w:rsidRPr="00E94EC0">
              <w:rPr>
                <w:rFonts w:hint="eastAsia"/>
              </w:rPr>
              <w:t>级得</w:t>
            </w:r>
            <w:r w:rsidRPr="00E94EC0">
              <w:rPr>
                <w:rFonts w:hint="eastAsia"/>
              </w:rPr>
              <w:t>1</w:t>
            </w:r>
            <w:r w:rsidRPr="00E94EC0">
              <w:rPr>
                <w:rFonts w:hint="eastAsia"/>
              </w:rPr>
              <w:t>分，软件研发体系</w:t>
            </w:r>
            <w:r w:rsidRPr="00E94EC0">
              <w:rPr>
                <w:rFonts w:hint="eastAsia"/>
              </w:rPr>
              <w:t>CMMI</w:t>
            </w:r>
            <w:r w:rsidRPr="00E94EC0">
              <w:rPr>
                <w:rFonts w:hint="eastAsia"/>
              </w:rPr>
              <w:t>认定级别低于</w:t>
            </w:r>
            <w:r w:rsidRPr="00E94EC0">
              <w:rPr>
                <w:rFonts w:hint="eastAsia"/>
              </w:rPr>
              <w:t>3</w:t>
            </w:r>
            <w:r w:rsidRPr="00E94EC0">
              <w:rPr>
                <w:rFonts w:hint="eastAsia"/>
              </w:rPr>
              <w:t>级不得分。</w:t>
            </w:r>
          </w:p>
          <w:p w14:paraId="05E90863" w14:textId="77777777" w:rsidR="0023479F" w:rsidRPr="00E94EC0" w:rsidRDefault="008A70FC">
            <w:pPr>
              <w:spacing w:line="276" w:lineRule="auto"/>
            </w:pPr>
            <w:r w:rsidRPr="00E94EC0">
              <w:t>2</w:t>
            </w:r>
            <w:r w:rsidRPr="00E94EC0">
              <w:rPr>
                <w:rFonts w:hint="eastAsia"/>
              </w:rPr>
              <w:t>、投标软件获得《信息系统建设和服务能力评估体系能力要求》认证，优秀级及以上认证得</w:t>
            </w:r>
            <w:r w:rsidRPr="00E94EC0">
              <w:t>2</w:t>
            </w:r>
            <w:r w:rsidRPr="00E94EC0">
              <w:rPr>
                <w:rFonts w:hint="eastAsia"/>
              </w:rPr>
              <w:t>分，其他不得分。</w:t>
            </w:r>
          </w:p>
          <w:p w14:paraId="57F36F57" w14:textId="77777777" w:rsidR="0023479F" w:rsidRPr="00E94EC0" w:rsidRDefault="008A70FC">
            <w:pPr>
              <w:spacing w:line="276" w:lineRule="auto"/>
            </w:pPr>
            <w:r w:rsidRPr="00E94EC0">
              <w:rPr>
                <w:rFonts w:hint="eastAsia"/>
              </w:rPr>
              <w:t>此项最高得</w:t>
            </w:r>
            <w:r w:rsidRPr="00E94EC0">
              <w:t>4</w:t>
            </w:r>
            <w:r w:rsidRPr="00E94EC0">
              <w:rPr>
                <w:rFonts w:hint="eastAsia"/>
              </w:rPr>
              <w:t>分。</w:t>
            </w:r>
            <w:r w:rsidRPr="00E94EC0">
              <w:t>(</w:t>
            </w:r>
            <w:r w:rsidRPr="00E94EC0">
              <w:rPr>
                <w:rFonts w:hint="eastAsia"/>
              </w:rPr>
              <w:t>提供证书复印件并加盖公章，否则不得分</w:t>
            </w:r>
            <w:r w:rsidRPr="00E94EC0">
              <w:t>)</w:t>
            </w:r>
          </w:p>
        </w:tc>
        <w:tc>
          <w:tcPr>
            <w:tcW w:w="814" w:type="dxa"/>
            <w:shd w:val="clear" w:color="auto" w:fill="auto"/>
            <w:noWrap/>
            <w:vAlign w:val="center"/>
          </w:tcPr>
          <w:p w14:paraId="31035158" w14:textId="77777777" w:rsidR="0023479F" w:rsidRPr="00E94EC0" w:rsidRDefault="008A70FC">
            <w:pPr>
              <w:spacing w:line="276" w:lineRule="auto"/>
              <w:jc w:val="center"/>
            </w:pPr>
            <w:r w:rsidRPr="00E94EC0">
              <w:t>4</w:t>
            </w:r>
            <w:r w:rsidRPr="00E94EC0">
              <w:rPr>
                <w:rFonts w:hint="eastAsia"/>
              </w:rPr>
              <w:t>分</w:t>
            </w:r>
          </w:p>
        </w:tc>
      </w:tr>
      <w:tr w:rsidR="0023479F" w:rsidRPr="00E94EC0" w14:paraId="4B2EDD6E" w14:textId="77777777">
        <w:trPr>
          <w:trHeight w:val="836"/>
        </w:trPr>
        <w:tc>
          <w:tcPr>
            <w:tcW w:w="822" w:type="dxa"/>
            <w:vMerge w:val="restart"/>
            <w:shd w:val="clear" w:color="auto" w:fill="auto"/>
            <w:vAlign w:val="center"/>
          </w:tcPr>
          <w:p w14:paraId="2E58F522" w14:textId="77777777" w:rsidR="0023479F" w:rsidRPr="00E94EC0" w:rsidRDefault="008A70FC">
            <w:pPr>
              <w:spacing w:line="276" w:lineRule="auto"/>
            </w:pPr>
            <w:r w:rsidRPr="00E94EC0">
              <w:rPr>
                <w:rFonts w:hint="eastAsia"/>
              </w:rPr>
              <w:t>技术</w:t>
            </w:r>
          </w:p>
          <w:p w14:paraId="25C0D49F" w14:textId="77777777" w:rsidR="0023479F" w:rsidRPr="00E94EC0" w:rsidRDefault="008A70FC">
            <w:pPr>
              <w:spacing w:line="276" w:lineRule="auto"/>
            </w:pPr>
            <w:r w:rsidRPr="00E94EC0">
              <w:rPr>
                <w:rFonts w:hint="eastAsia"/>
              </w:rPr>
              <w:t>（</w:t>
            </w:r>
            <w:r w:rsidRPr="00E94EC0">
              <w:rPr>
                <w:rFonts w:hint="eastAsia"/>
              </w:rPr>
              <w:t>4</w:t>
            </w:r>
            <w:r w:rsidRPr="00E94EC0">
              <w:t>0</w:t>
            </w:r>
            <w:r w:rsidRPr="00E94EC0">
              <w:rPr>
                <w:rFonts w:hint="eastAsia"/>
              </w:rPr>
              <w:t>分）</w:t>
            </w:r>
          </w:p>
        </w:tc>
        <w:tc>
          <w:tcPr>
            <w:tcW w:w="1414" w:type="dxa"/>
            <w:shd w:val="clear" w:color="auto" w:fill="auto"/>
            <w:vAlign w:val="center"/>
          </w:tcPr>
          <w:p w14:paraId="71A9A53C" w14:textId="77777777" w:rsidR="0023479F" w:rsidRPr="00E94EC0" w:rsidRDefault="008A70FC">
            <w:pPr>
              <w:spacing w:line="276" w:lineRule="auto"/>
              <w:jc w:val="center"/>
            </w:pPr>
            <w:r w:rsidRPr="00E94EC0">
              <w:rPr>
                <w:rFonts w:hint="eastAsia"/>
              </w:rPr>
              <w:t>软件产品技术要求</w:t>
            </w:r>
          </w:p>
        </w:tc>
        <w:tc>
          <w:tcPr>
            <w:tcW w:w="6726" w:type="dxa"/>
            <w:shd w:val="clear" w:color="auto" w:fill="auto"/>
            <w:vAlign w:val="center"/>
          </w:tcPr>
          <w:p w14:paraId="1434E7F5" w14:textId="77777777" w:rsidR="0023479F" w:rsidRPr="00E94EC0" w:rsidRDefault="008A70FC">
            <w:pPr>
              <w:spacing w:line="276" w:lineRule="auto"/>
            </w:pPr>
            <w:r w:rsidRPr="00E94EC0">
              <w:rPr>
                <w:rFonts w:hint="eastAsia"/>
              </w:rPr>
              <w:t>投标产品须具备自主知识产权，提供所投产品的著作权：财务核算软件、报表管理软件、资金管理软件、</w:t>
            </w:r>
            <w:proofErr w:type="gramStart"/>
            <w:r w:rsidRPr="00E94EC0">
              <w:rPr>
                <w:rFonts w:hint="eastAsia"/>
              </w:rPr>
              <w:t>银企直连</w:t>
            </w:r>
            <w:proofErr w:type="gramEnd"/>
            <w:r w:rsidRPr="00E94EC0">
              <w:rPr>
                <w:rFonts w:hint="eastAsia"/>
              </w:rPr>
              <w:t>软件、电子影像系统。每符合一项要求得</w:t>
            </w:r>
            <w:r w:rsidRPr="00E94EC0">
              <w:t>1</w:t>
            </w:r>
            <w:r w:rsidRPr="00E94EC0">
              <w:rPr>
                <w:rFonts w:hint="eastAsia"/>
              </w:rPr>
              <w:t>分，此项最高得</w:t>
            </w:r>
            <w:r w:rsidRPr="00E94EC0">
              <w:t>5</w:t>
            </w:r>
            <w:r w:rsidRPr="00E94EC0">
              <w:rPr>
                <w:rFonts w:hint="eastAsia"/>
              </w:rPr>
              <w:t>分。</w:t>
            </w:r>
          </w:p>
          <w:p w14:paraId="4CB370E7" w14:textId="77777777" w:rsidR="0023479F" w:rsidRPr="00E94EC0" w:rsidRDefault="008A70FC">
            <w:pPr>
              <w:spacing w:line="276" w:lineRule="auto"/>
            </w:pPr>
            <w:r w:rsidRPr="00E94EC0">
              <w:t>(</w:t>
            </w:r>
            <w:r w:rsidRPr="00E94EC0">
              <w:rPr>
                <w:rFonts w:hint="eastAsia"/>
              </w:rPr>
              <w:t>提供著作权证书复印件并加盖公章，否则不得分</w:t>
            </w:r>
            <w:r w:rsidRPr="00E94EC0">
              <w:t>)</w:t>
            </w:r>
          </w:p>
        </w:tc>
        <w:tc>
          <w:tcPr>
            <w:tcW w:w="814" w:type="dxa"/>
            <w:shd w:val="clear" w:color="auto" w:fill="auto"/>
            <w:vAlign w:val="center"/>
          </w:tcPr>
          <w:p w14:paraId="1AFF3206" w14:textId="77777777" w:rsidR="0023479F" w:rsidRPr="00E94EC0" w:rsidRDefault="008A70FC">
            <w:pPr>
              <w:spacing w:line="276" w:lineRule="auto"/>
              <w:jc w:val="center"/>
            </w:pPr>
            <w:r w:rsidRPr="00E94EC0">
              <w:rPr>
                <w:rFonts w:hint="eastAsia"/>
              </w:rPr>
              <w:t>5</w:t>
            </w:r>
            <w:r w:rsidRPr="00E94EC0">
              <w:rPr>
                <w:rFonts w:hint="eastAsia"/>
              </w:rPr>
              <w:t>分</w:t>
            </w:r>
          </w:p>
        </w:tc>
      </w:tr>
      <w:tr w:rsidR="0023479F" w:rsidRPr="00E94EC0" w14:paraId="3CF05F5A" w14:textId="77777777">
        <w:trPr>
          <w:trHeight w:val="836"/>
        </w:trPr>
        <w:tc>
          <w:tcPr>
            <w:tcW w:w="822" w:type="dxa"/>
            <w:vMerge/>
            <w:shd w:val="clear" w:color="auto" w:fill="auto"/>
            <w:vAlign w:val="center"/>
          </w:tcPr>
          <w:p w14:paraId="5FF1A937" w14:textId="77777777" w:rsidR="0023479F" w:rsidRPr="00E94EC0" w:rsidRDefault="0023479F">
            <w:pPr>
              <w:spacing w:line="276" w:lineRule="auto"/>
            </w:pPr>
          </w:p>
        </w:tc>
        <w:tc>
          <w:tcPr>
            <w:tcW w:w="1414" w:type="dxa"/>
            <w:shd w:val="clear" w:color="auto" w:fill="auto"/>
            <w:vAlign w:val="center"/>
          </w:tcPr>
          <w:p w14:paraId="54F57E2B" w14:textId="77777777" w:rsidR="0023479F" w:rsidRPr="00E94EC0" w:rsidRDefault="008A70FC">
            <w:pPr>
              <w:spacing w:line="276" w:lineRule="auto"/>
              <w:jc w:val="center"/>
            </w:pPr>
            <w:r w:rsidRPr="00E94EC0">
              <w:rPr>
                <w:rFonts w:hint="eastAsia"/>
              </w:rPr>
              <w:t>硬件产品技术要求</w:t>
            </w:r>
          </w:p>
        </w:tc>
        <w:tc>
          <w:tcPr>
            <w:tcW w:w="6726" w:type="dxa"/>
            <w:shd w:val="clear" w:color="auto" w:fill="auto"/>
            <w:vAlign w:val="center"/>
          </w:tcPr>
          <w:p w14:paraId="68F613A2" w14:textId="77777777" w:rsidR="0023479F" w:rsidRPr="00E94EC0" w:rsidRDefault="008A70FC">
            <w:pPr>
              <w:spacing w:line="276" w:lineRule="auto"/>
            </w:pPr>
            <w:r w:rsidRPr="00E94EC0">
              <w:rPr>
                <w:rFonts w:hint="eastAsia"/>
              </w:rPr>
              <w:t>“第三章服务内容及要求</w:t>
            </w:r>
            <w:r w:rsidRPr="00E94EC0">
              <w:rPr>
                <w:rFonts w:hint="eastAsia"/>
              </w:rPr>
              <w:t xml:space="preserve"> 3</w:t>
            </w:r>
            <w:r w:rsidRPr="00E94EC0">
              <w:t>.9</w:t>
            </w:r>
            <w:r w:rsidRPr="00E94EC0">
              <w:rPr>
                <w:rFonts w:hint="eastAsia"/>
              </w:rPr>
              <w:t>运营商</w:t>
            </w:r>
            <w:r w:rsidRPr="00E94EC0">
              <w:rPr>
                <w:rFonts w:hint="eastAsia"/>
              </w:rPr>
              <w:t>IDC</w:t>
            </w:r>
            <w:r w:rsidRPr="00E94EC0">
              <w:rPr>
                <w:rFonts w:hint="eastAsia"/>
              </w:rPr>
              <w:t>机房平台功能清单”中带“</w:t>
            </w:r>
            <w:r w:rsidRPr="00E94EC0">
              <w:rPr>
                <w:rFonts w:ascii="宋体" w:hAnsi="宋体" w:cs="宋体" w:hint="eastAsia"/>
                <w:kern w:val="0"/>
                <w:szCs w:val="21"/>
              </w:rPr>
              <w:t>▲▲▲</w:t>
            </w:r>
            <w:r w:rsidRPr="00E94EC0">
              <w:rPr>
                <w:rFonts w:hint="eastAsia"/>
              </w:rPr>
              <w:t>”的为招标设备关键要求，投标人必须提供满足条件的证明文件</w:t>
            </w:r>
            <w:r w:rsidRPr="00E94EC0">
              <w:rPr>
                <w:rFonts w:hint="eastAsia"/>
              </w:rPr>
              <w:t>2</w:t>
            </w:r>
            <w:r w:rsidRPr="00E94EC0">
              <w:rPr>
                <w:rFonts w:hint="eastAsia"/>
              </w:rPr>
              <w:t>分，每优于一项</w:t>
            </w:r>
            <w:r w:rsidRPr="00E94EC0">
              <w:rPr>
                <w:rFonts w:ascii="宋体" w:hAnsi="宋体" w:cs="宋体" w:hint="eastAsia"/>
                <w:kern w:val="0"/>
                <w:szCs w:val="21"/>
              </w:rPr>
              <w:t>▲▲</w:t>
            </w:r>
            <w:r w:rsidRPr="00E94EC0">
              <w:rPr>
                <w:rFonts w:hint="eastAsia"/>
              </w:rPr>
              <w:t>要求加</w:t>
            </w:r>
            <w:r w:rsidRPr="00E94EC0">
              <w:rPr>
                <w:rFonts w:hint="eastAsia"/>
              </w:rPr>
              <w:t>0.5</w:t>
            </w:r>
            <w:r w:rsidRPr="00E94EC0">
              <w:rPr>
                <w:rFonts w:hint="eastAsia"/>
              </w:rPr>
              <w:t>分，此项最高得</w:t>
            </w:r>
            <w:r w:rsidRPr="00E94EC0">
              <w:rPr>
                <w:rFonts w:hint="eastAsia"/>
              </w:rPr>
              <w:t>6</w:t>
            </w:r>
            <w:r w:rsidRPr="00E94EC0">
              <w:rPr>
                <w:rFonts w:hint="eastAsia"/>
              </w:rPr>
              <w:t>分。</w:t>
            </w:r>
            <w:r w:rsidRPr="00E94EC0">
              <w:t>(</w:t>
            </w:r>
            <w:r w:rsidRPr="00E94EC0">
              <w:rPr>
                <w:rFonts w:hint="eastAsia"/>
              </w:rPr>
              <w:t>根据要求提供相关证明文件，否则不得分</w:t>
            </w:r>
            <w:r w:rsidRPr="00E94EC0">
              <w:t>)</w:t>
            </w:r>
            <w:r w:rsidRPr="00E94EC0">
              <w:rPr>
                <w:vanish/>
              </w:rPr>
              <w:t>带</w:t>
            </w:r>
            <w:r w:rsidRPr="00E94EC0">
              <w:rPr>
                <w:vanish/>
              </w:rPr>
              <w:t>“</w:t>
            </w:r>
            <w:r w:rsidRPr="00E94EC0">
              <w:rPr>
                <w:rFonts w:ascii="Arial" w:hAnsi="Arial" w:cs="Arial"/>
                <w:vanish/>
              </w:rPr>
              <w:t>▲</w:t>
            </w:r>
            <w:r w:rsidRPr="00E94EC0">
              <w:rPr>
                <w:rFonts w:cs="Calibri"/>
                <w:vanish/>
              </w:rPr>
              <w:t>”</w:t>
            </w:r>
            <w:r w:rsidRPr="00E94EC0">
              <w:rPr>
                <w:vanish/>
              </w:rPr>
              <w:t>的为招标设备关键考察项，各投标人必须提供满足条件的证明文件，如不能提供，视为不满足，每个不</w:t>
            </w:r>
            <w:proofErr w:type="gramStart"/>
            <w:r w:rsidRPr="00E94EC0">
              <w:rPr>
                <w:vanish/>
              </w:rPr>
              <w:t>满足项扣</w:t>
            </w:r>
            <w:r w:rsidRPr="00E94EC0">
              <w:rPr>
                <w:vanish/>
              </w:rPr>
              <w:t>1</w:t>
            </w:r>
            <w:r w:rsidRPr="00E94EC0">
              <w:rPr>
                <w:vanish/>
              </w:rPr>
              <w:t>分</w:t>
            </w:r>
            <w:proofErr w:type="gramEnd"/>
            <w:r w:rsidRPr="00E94EC0">
              <w:rPr>
                <w:vanish/>
              </w:rPr>
              <w:t>。带</w:t>
            </w:r>
            <w:r w:rsidRPr="00E94EC0">
              <w:rPr>
                <w:vanish/>
              </w:rPr>
              <w:t>“</w:t>
            </w:r>
            <w:r w:rsidRPr="00E94EC0">
              <w:rPr>
                <w:rFonts w:ascii="Arial" w:hAnsi="Arial" w:cs="Arial"/>
                <w:vanish/>
              </w:rPr>
              <w:t>▲</w:t>
            </w:r>
            <w:r w:rsidRPr="00E94EC0">
              <w:rPr>
                <w:rFonts w:cs="Calibri"/>
                <w:vanish/>
              </w:rPr>
              <w:t>”</w:t>
            </w:r>
            <w:r w:rsidRPr="00E94EC0">
              <w:rPr>
                <w:vanish/>
              </w:rPr>
              <w:t>的为招标设备关键考察项，各投标人必须提供满足条件的证明文件，如不能提供，视为不满足，每个不</w:t>
            </w:r>
            <w:proofErr w:type="gramStart"/>
            <w:r w:rsidRPr="00E94EC0">
              <w:rPr>
                <w:vanish/>
              </w:rPr>
              <w:t>满足项扣</w:t>
            </w:r>
            <w:r w:rsidRPr="00E94EC0">
              <w:rPr>
                <w:vanish/>
              </w:rPr>
              <w:t>1</w:t>
            </w:r>
            <w:r w:rsidRPr="00E94EC0">
              <w:rPr>
                <w:vanish/>
              </w:rPr>
              <w:t>分</w:t>
            </w:r>
            <w:proofErr w:type="gramEnd"/>
            <w:r w:rsidRPr="00E94EC0">
              <w:rPr>
                <w:vanish/>
              </w:rPr>
              <w:t>。</w:t>
            </w:r>
          </w:p>
        </w:tc>
        <w:tc>
          <w:tcPr>
            <w:tcW w:w="814" w:type="dxa"/>
            <w:shd w:val="clear" w:color="auto" w:fill="auto"/>
            <w:vAlign w:val="center"/>
          </w:tcPr>
          <w:p w14:paraId="435C09CA" w14:textId="77777777" w:rsidR="0023479F" w:rsidRPr="00E94EC0" w:rsidRDefault="008A70FC">
            <w:pPr>
              <w:spacing w:line="276" w:lineRule="auto"/>
              <w:jc w:val="center"/>
            </w:pPr>
            <w:r w:rsidRPr="00E94EC0">
              <w:rPr>
                <w:rFonts w:hint="eastAsia"/>
              </w:rPr>
              <w:t>6</w:t>
            </w:r>
            <w:r w:rsidRPr="00E94EC0">
              <w:rPr>
                <w:rFonts w:hint="eastAsia"/>
              </w:rPr>
              <w:t>分</w:t>
            </w:r>
          </w:p>
        </w:tc>
      </w:tr>
      <w:tr w:rsidR="0023479F" w:rsidRPr="00E94EC0" w14:paraId="07499CDC" w14:textId="77777777">
        <w:trPr>
          <w:trHeight w:val="836"/>
        </w:trPr>
        <w:tc>
          <w:tcPr>
            <w:tcW w:w="822" w:type="dxa"/>
            <w:vMerge/>
            <w:shd w:val="clear" w:color="auto" w:fill="auto"/>
            <w:vAlign w:val="center"/>
          </w:tcPr>
          <w:p w14:paraId="6C86D8C8" w14:textId="77777777" w:rsidR="0023479F" w:rsidRPr="00E94EC0" w:rsidRDefault="0023479F">
            <w:pPr>
              <w:spacing w:line="276" w:lineRule="auto"/>
            </w:pPr>
          </w:p>
        </w:tc>
        <w:tc>
          <w:tcPr>
            <w:tcW w:w="1414" w:type="dxa"/>
            <w:vMerge w:val="restart"/>
            <w:shd w:val="clear" w:color="auto" w:fill="auto"/>
            <w:vAlign w:val="center"/>
          </w:tcPr>
          <w:p w14:paraId="0C376FBD" w14:textId="77777777" w:rsidR="0023479F" w:rsidRPr="00E94EC0" w:rsidRDefault="008A70FC">
            <w:pPr>
              <w:spacing w:line="276" w:lineRule="auto"/>
              <w:jc w:val="center"/>
            </w:pPr>
            <w:r w:rsidRPr="00E94EC0">
              <w:rPr>
                <w:rFonts w:hint="eastAsia"/>
              </w:rPr>
              <w:t>项目总体设计</w:t>
            </w:r>
          </w:p>
        </w:tc>
        <w:tc>
          <w:tcPr>
            <w:tcW w:w="6726" w:type="dxa"/>
            <w:shd w:val="clear" w:color="auto" w:fill="auto"/>
            <w:vAlign w:val="center"/>
          </w:tcPr>
          <w:p w14:paraId="45C65B89" w14:textId="77777777" w:rsidR="0023479F" w:rsidRPr="00E94EC0" w:rsidRDefault="008A70FC">
            <w:pPr>
              <w:spacing w:line="276" w:lineRule="auto"/>
            </w:pPr>
            <w:r w:rsidRPr="00E94EC0">
              <w:rPr>
                <w:rFonts w:hint="eastAsia"/>
              </w:rPr>
              <w:t>解决方案是否切实符合本项目管理特征，实现本项目管理战略要求，并对本项目各业务模块以及未来扩展应用有对应的解决方案进行酌情打分。（优秀</w:t>
            </w:r>
            <w:r w:rsidRPr="00E94EC0">
              <w:t>3</w:t>
            </w:r>
            <w:r w:rsidRPr="00E94EC0">
              <w:rPr>
                <w:rFonts w:hint="eastAsia"/>
              </w:rPr>
              <w:t>分，一般</w:t>
            </w:r>
            <w:r w:rsidRPr="00E94EC0">
              <w:rPr>
                <w:rFonts w:hint="eastAsia"/>
              </w:rPr>
              <w:t>1-2</w:t>
            </w:r>
            <w:r w:rsidRPr="00E94EC0">
              <w:rPr>
                <w:rFonts w:hint="eastAsia"/>
              </w:rPr>
              <w:t>分，无此项不得分）</w:t>
            </w:r>
          </w:p>
        </w:tc>
        <w:tc>
          <w:tcPr>
            <w:tcW w:w="814" w:type="dxa"/>
            <w:shd w:val="clear" w:color="auto" w:fill="auto"/>
            <w:vAlign w:val="center"/>
          </w:tcPr>
          <w:p w14:paraId="65B2613F" w14:textId="77777777" w:rsidR="0023479F" w:rsidRPr="00E94EC0" w:rsidRDefault="008A70FC">
            <w:pPr>
              <w:spacing w:line="276" w:lineRule="auto"/>
              <w:jc w:val="center"/>
            </w:pPr>
            <w:r w:rsidRPr="00E94EC0">
              <w:t>3</w:t>
            </w:r>
            <w:r w:rsidRPr="00E94EC0">
              <w:rPr>
                <w:rFonts w:hint="eastAsia"/>
              </w:rPr>
              <w:t>分</w:t>
            </w:r>
          </w:p>
        </w:tc>
      </w:tr>
      <w:tr w:rsidR="0023479F" w:rsidRPr="00E94EC0" w14:paraId="572CE7D1" w14:textId="77777777">
        <w:trPr>
          <w:trHeight w:val="693"/>
        </w:trPr>
        <w:tc>
          <w:tcPr>
            <w:tcW w:w="822" w:type="dxa"/>
            <w:vMerge/>
            <w:vAlign w:val="center"/>
          </w:tcPr>
          <w:p w14:paraId="2E1357C6" w14:textId="77777777" w:rsidR="0023479F" w:rsidRPr="00E94EC0" w:rsidRDefault="0023479F">
            <w:pPr>
              <w:spacing w:line="276" w:lineRule="auto"/>
            </w:pPr>
          </w:p>
        </w:tc>
        <w:tc>
          <w:tcPr>
            <w:tcW w:w="1414" w:type="dxa"/>
            <w:vMerge/>
            <w:vAlign w:val="center"/>
          </w:tcPr>
          <w:p w14:paraId="371B1515" w14:textId="77777777" w:rsidR="0023479F" w:rsidRPr="00E94EC0" w:rsidRDefault="0023479F">
            <w:pPr>
              <w:spacing w:line="276" w:lineRule="auto"/>
              <w:jc w:val="center"/>
            </w:pPr>
          </w:p>
        </w:tc>
        <w:tc>
          <w:tcPr>
            <w:tcW w:w="6726" w:type="dxa"/>
            <w:shd w:val="clear" w:color="auto" w:fill="auto"/>
            <w:vAlign w:val="center"/>
          </w:tcPr>
          <w:p w14:paraId="25048B6A" w14:textId="77777777" w:rsidR="0023479F" w:rsidRPr="00E94EC0" w:rsidRDefault="008A70FC">
            <w:pPr>
              <w:spacing w:line="276" w:lineRule="auto"/>
            </w:pPr>
            <w:r w:rsidRPr="00E94EC0">
              <w:rPr>
                <w:rFonts w:hint="eastAsia"/>
              </w:rPr>
              <w:t>对本项目需求分析是否明确、具体、有针对性且对本项目重难点提出准确分析（优秀</w:t>
            </w:r>
            <w:r w:rsidRPr="00E94EC0">
              <w:rPr>
                <w:rFonts w:hint="eastAsia"/>
              </w:rPr>
              <w:t>3</w:t>
            </w:r>
            <w:r w:rsidRPr="00E94EC0">
              <w:rPr>
                <w:rFonts w:hint="eastAsia"/>
              </w:rPr>
              <w:t>分，一般</w:t>
            </w:r>
            <w:r w:rsidRPr="00E94EC0">
              <w:rPr>
                <w:rFonts w:hint="eastAsia"/>
              </w:rPr>
              <w:t>1-2</w:t>
            </w:r>
            <w:r w:rsidRPr="00E94EC0">
              <w:rPr>
                <w:rFonts w:hint="eastAsia"/>
              </w:rPr>
              <w:t>分，无此项不得分）</w:t>
            </w:r>
          </w:p>
        </w:tc>
        <w:tc>
          <w:tcPr>
            <w:tcW w:w="814" w:type="dxa"/>
            <w:shd w:val="clear" w:color="auto" w:fill="auto"/>
            <w:vAlign w:val="center"/>
          </w:tcPr>
          <w:p w14:paraId="3A65319B" w14:textId="77777777" w:rsidR="0023479F" w:rsidRPr="00E94EC0" w:rsidRDefault="008A70FC">
            <w:pPr>
              <w:spacing w:line="276" w:lineRule="auto"/>
              <w:jc w:val="center"/>
            </w:pPr>
            <w:r w:rsidRPr="00E94EC0">
              <w:t>3</w:t>
            </w:r>
            <w:r w:rsidRPr="00E94EC0">
              <w:rPr>
                <w:rFonts w:hint="eastAsia"/>
              </w:rPr>
              <w:t>分</w:t>
            </w:r>
          </w:p>
        </w:tc>
      </w:tr>
      <w:tr w:rsidR="0023479F" w:rsidRPr="00E94EC0" w14:paraId="3D314383" w14:textId="77777777">
        <w:trPr>
          <w:trHeight w:val="844"/>
        </w:trPr>
        <w:tc>
          <w:tcPr>
            <w:tcW w:w="822" w:type="dxa"/>
            <w:vMerge/>
            <w:vAlign w:val="center"/>
          </w:tcPr>
          <w:p w14:paraId="70C614F7" w14:textId="77777777" w:rsidR="0023479F" w:rsidRDefault="0023479F">
            <w:pPr>
              <w:spacing w:line="276" w:lineRule="auto"/>
            </w:pPr>
          </w:p>
        </w:tc>
        <w:tc>
          <w:tcPr>
            <w:tcW w:w="1414" w:type="dxa"/>
            <w:vMerge w:val="restart"/>
            <w:shd w:val="clear" w:color="auto" w:fill="auto"/>
            <w:vAlign w:val="center"/>
          </w:tcPr>
          <w:p w14:paraId="7A1F31FA" w14:textId="77777777" w:rsidR="0023479F" w:rsidRPr="00E94EC0" w:rsidRDefault="008A70FC">
            <w:pPr>
              <w:spacing w:line="276" w:lineRule="auto"/>
              <w:jc w:val="center"/>
            </w:pPr>
            <w:r w:rsidRPr="00E94EC0">
              <w:rPr>
                <w:rFonts w:hint="eastAsia"/>
              </w:rPr>
              <w:t>业务方案</w:t>
            </w:r>
          </w:p>
        </w:tc>
        <w:tc>
          <w:tcPr>
            <w:tcW w:w="6726" w:type="dxa"/>
            <w:shd w:val="clear" w:color="auto" w:fill="auto"/>
            <w:vAlign w:val="center"/>
          </w:tcPr>
          <w:p w14:paraId="19CD338B" w14:textId="77777777" w:rsidR="0023479F" w:rsidRPr="00E94EC0" w:rsidRDefault="008A70FC">
            <w:pPr>
              <w:spacing w:line="276" w:lineRule="auto"/>
            </w:pPr>
            <w:r w:rsidRPr="00E94EC0">
              <w:rPr>
                <w:rFonts w:hint="eastAsia"/>
              </w:rPr>
              <w:t>行业先进方案，方案合理、完备，结合本项目企业特点，能够满足多组织、多类型、多模式的不同应用要求，符合未来的发展趋势。（优秀</w:t>
            </w:r>
            <w:r w:rsidRPr="00E94EC0">
              <w:rPr>
                <w:rFonts w:hint="eastAsia"/>
              </w:rPr>
              <w:t>2-3</w:t>
            </w:r>
            <w:r w:rsidRPr="00E94EC0">
              <w:rPr>
                <w:rFonts w:hint="eastAsia"/>
              </w:rPr>
              <w:t>分，一般</w:t>
            </w:r>
            <w:r w:rsidRPr="00E94EC0">
              <w:rPr>
                <w:rFonts w:hint="eastAsia"/>
              </w:rPr>
              <w:t>0-1</w:t>
            </w:r>
            <w:r w:rsidRPr="00E94EC0">
              <w:rPr>
                <w:rFonts w:hint="eastAsia"/>
              </w:rPr>
              <w:t>分，无此项不得分）</w:t>
            </w:r>
          </w:p>
        </w:tc>
        <w:tc>
          <w:tcPr>
            <w:tcW w:w="814" w:type="dxa"/>
            <w:shd w:val="clear" w:color="auto" w:fill="auto"/>
            <w:noWrap/>
            <w:vAlign w:val="center"/>
          </w:tcPr>
          <w:p w14:paraId="703F0860" w14:textId="77777777" w:rsidR="0023479F" w:rsidRPr="00E94EC0" w:rsidRDefault="008A70FC">
            <w:pPr>
              <w:spacing w:line="276" w:lineRule="auto"/>
              <w:jc w:val="center"/>
            </w:pPr>
            <w:r w:rsidRPr="00E94EC0">
              <w:rPr>
                <w:rFonts w:hint="eastAsia"/>
              </w:rPr>
              <w:t>3</w:t>
            </w:r>
            <w:r w:rsidRPr="00E94EC0">
              <w:rPr>
                <w:rFonts w:hint="eastAsia"/>
              </w:rPr>
              <w:t>分</w:t>
            </w:r>
          </w:p>
        </w:tc>
      </w:tr>
      <w:tr w:rsidR="0023479F" w:rsidRPr="00E94EC0" w14:paraId="4FA26FB5" w14:textId="77777777">
        <w:trPr>
          <w:trHeight w:val="827"/>
        </w:trPr>
        <w:tc>
          <w:tcPr>
            <w:tcW w:w="822" w:type="dxa"/>
            <w:vMerge/>
            <w:vAlign w:val="center"/>
          </w:tcPr>
          <w:p w14:paraId="25F7BD27" w14:textId="77777777" w:rsidR="0023479F" w:rsidRDefault="0023479F">
            <w:pPr>
              <w:spacing w:line="276" w:lineRule="auto"/>
            </w:pPr>
          </w:p>
        </w:tc>
        <w:tc>
          <w:tcPr>
            <w:tcW w:w="1414" w:type="dxa"/>
            <w:vMerge/>
            <w:vAlign w:val="center"/>
          </w:tcPr>
          <w:p w14:paraId="2C203C5D" w14:textId="77777777" w:rsidR="0023479F" w:rsidRPr="00E94EC0" w:rsidRDefault="0023479F">
            <w:pPr>
              <w:spacing w:line="276" w:lineRule="auto"/>
              <w:jc w:val="center"/>
            </w:pPr>
          </w:p>
        </w:tc>
        <w:tc>
          <w:tcPr>
            <w:tcW w:w="6726" w:type="dxa"/>
            <w:shd w:val="clear" w:color="auto" w:fill="auto"/>
            <w:vAlign w:val="center"/>
          </w:tcPr>
          <w:p w14:paraId="6BB8824A" w14:textId="77777777" w:rsidR="0023479F" w:rsidRPr="00E94EC0" w:rsidRDefault="008A70FC">
            <w:pPr>
              <w:spacing w:line="276" w:lineRule="auto"/>
            </w:pPr>
            <w:r w:rsidRPr="00E94EC0">
              <w:rPr>
                <w:rFonts w:hint="eastAsia"/>
              </w:rPr>
              <w:t>业务功能模块划分合理，模块间边界清晰，并且全方位覆盖业务方案，业务功能设计详尽，业务功能可以根据管理要求进行灵活调整。（优秀</w:t>
            </w:r>
            <w:r w:rsidRPr="00E94EC0">
              <w:rPr>
                <w:rFonts w:hint="eastAsia"/>
              </w:rPr>
              <w:t>3</w:t>
            </w:r>
            <w:r w:rsidRPr="00E94EC0">
              <w:rPr>
                <w:rFonts w:hint="eastAsia"/>
              </w:rPr>
              <w:t>分，一般</w:t>
            </w:r>
            <w:r w:rsidRPr="00E94EC0">
              <w:rPr>
                <w:rFonts w:hint="eastAsia"/>
              </w:rPr>
              <w:t>1-2</w:t>
            </w:r>
            <w:r w:rsidRPr="00E94EC0">
              <w:rPr>
                <w:rFonts w:hint="eastAsia"/>
              </w:rPr>
              <w:t>分，无此项不得分）</w:t>
            </w:r>
          </w:p>
        </w:tc>
        <w:tc>
          <w:tcPr>
            <w:tcW w:w="814" w:type="dxa"/>
            <w:shd w:val="clear" w:color="auto" w:fill="auto"/>
            <w:noWrap/>
            <w:vAlign w:val="center"/>
          </w:tcPr>
          <w:p w14:paraId="206B4E2A" w14:textId="77777777" w:rsidR="0023479F" w:rsidRPr="00E94EC0" w:rsidRDefault="008A70FC">
            <w:pPr>
              <w:spacing w:line="276" w:lineRule="auto"/>
              <w:jc w:val="center"/>
            </w:pPr>
            <w:r w:rsidRPr="00E94EC0">
              <w:rPr>
                <w:rFonts w:hint="eastAsia"/>
              </w:rPr>
              <w:t>3</w:t>
            </w:r>
            <w:r w:rsidRPr="00E94EC0">
              <w:rPr>
                <w:rFonts w:hint="eastAsia"/>
              </w:rPr>
              <w:t>分</w:t>
            </w:r>
          </w:p>
        </w:tc>
      </w:tr>
      <w:tr w:rsidR="0023479F" w:rsidRPr="00E94EC0" w14:paraId="70748D5E" w14:textId="77777777">
        <w:trPr>
          <w:trHeight w:val="1028"/>
        </w:trPr>
        <w:tc>
          <w:tcPr>
            <w:tcW w:w="822" w:type="dxa"/>
            <w:vMerge/>
            <w:vAlign w:val="center"/>
          </w:tcPr>
          <w:p w14:paraId="25A4536A" w14:textId="77777777" w:rsidR="0023479F" w:rsidRDefault="0023479F">
            <w:pPr>
              <w:spacing w:line="276" w:lineRule="auto"/>
            </w:pPr>
          </w:p>
        </w:tc>
        <w:tc>
          <w:tcPr>
            <w:tcW w:w="1414" w:type="dxa"/>
            <w:vMerge/>
            <w:vAlign w:val="center"/>
          </w:tcPr>
          <w:p w14:paraId="2C20C920" w14:textId="77777777" w:rsidR="0023479F" w:rsidRPr="00E94EC0" w:rsidRDefault="0023479F">
            <w:pPr>
              <w:spacing w:line="276" w:lineRule="auto"/>
              <w:jc w:val="center"/>
            </w:pPr>
          </w:p>
        </w:tc>
        <w:tc>
          <w:tcPr>
            <w:tcW w:w="6726" w:type="dxa"/>
            <w:shd w:val="clear" w:color="auto" w:fill="auto"/>
            <w:vAlign w:val="center"/>
          </w:tcPr>
          <w:p w14:paraId="00D08C46" w14:textId="77777777" w:rsidR="0023479F" w:rsidRPr="00E94EC0" w:rsidRDefault="008A70FC">
            <w:pPr>
              <w:spacing w:line="276" w:lineRule="auto"/>
            </w:pPr>
            <w:r w:rsidRPr="00E94EC0">
              <w:rPr>
                <w:rFonts w:hint="eastAsia"/>
              </w:rPr>
              <w:t>产品平台理念先进、成熟，符合行业最前沿发展趋势，具备高可用、高可扩展性、敏捷性、易维护、</w:t>
            </w:r>
            <w:r w:rsidRPr="00E94EC0">
              <w:rPr>
                <w:rFonts w:hint="eastAsia"/>
              </w:rPr>
              <w:t xml:space="preserve"> </w:t>
            </w:r>
            <w:r w:rsidRPr="00E94EC0">
              <w:rPr>
                <w:rFonts w:hint="eastAsia"/>
              </w:rPr>
              <w:t>易操作、移动化的特点，</w:t>
            </w:r>
            <w:proofErr w:type="gramStart"/>
            <w:r w:rsidRPr="00E94EC0">
              <w:rPr>
                <w:rFonts w:hint="eastAsia"/>
              </w:rPr>
              <w:t>能够低</w:t>
            </w:r>
            <w:proofErr w:type="gramEnd"/>
            <w:r w:rsidRPr="00E94EC0">
              <w:rPr>
                <w:rFonts w:hint="eastAsia"/>
              </w:rPr>
              <w:t>代码或完全配置实现新需求，平台运行安全、高效。（优秀</w:t>
            </w:r>
            <w:r w:rsidRPr="00E94EC0">
              <w:rPr>
                <w:rFonts w:hint="eastAsia"/>
              </w:rPr>
              <w:t>3-4</w:t>
            </w:r>
            <w:r w:rsidRPr="00E94EC0">
              <w:rPr>
                <w:rFonts w:hint="eastAsia"/>
              </w:rPr>
              <w:t>分，一般</w:t>
            </w:r>
            <w:r w:rsidRPr="00E94EC0">
              <w:rPr>
                <w:rFonts w:hint="eastAsia"/>
              </w:rPr>
              <w:t>1-2</w:t>
            </w:r>
            <w:r w:rsidRPr="00E94EC0">
              <w:rPr>
                <w:rFonts w:hint="eastAsia"/>
              </w:rPr>
              <w:t>分，无此项不得分）</w:t>
            </w:r>
          </w:p>
        </w:tc>
        <w:tc>
          <w:tcPr>
            <w:tcW w:w="814" w:type="dxa"/>
            <w:shd w:val="clear" w:color="auto" w:fill="auto"/>
            <w:noWrap/>
            <w:vAlign w:val="center"/>
          </w:tcPr>
          <w:p w14:paraId="5BA1FD05" w14:textId="77777777" w:rsidR="0023479F" w:rsidRPr="00E94EC0" w:rsidRDefault="008A70FC">
            <w:pPr>
              <w:spacing w:line="276" w:lineRule="auto"/>
              <w:jc w:val="center"/>
            </w:pPr>
            <w:r w:rsidRPr="00E94EC0">
              <w:rPr>
                <w:rFonts w:hint="eastAsia"/>
              </w:rPr>
              <w:t>4</w:t>
            </w:r>
            <w:r w:rsidRPr="00E94EC0">
              <w:rPr>
                <w:rFonts w:hint="eastAsia"/>
              </w:rPr>
              <w:t>分</w:t>
            </w:r>
          </w:p>
        </w:tc>
      </w:tr>
      <w:tr w:rsidR="0023479F" w14:paraId="6D350204" w14:textId="77777777">
        <w:trPr>
          <w:trHeight w:val="850"/>
        </w:trPr>
        <w:tc>
          <w:tcPr>
            <w:tcW w:w="822" w:type="dxa"/>
            <w:vMerge/>
            <w:vAlign w:val="center"/>
          </w:tcPr>
          <w:p w14:paraId="426051AC" w14:textId="77777777" w:rsidR="0023479F" w:rsidRDefault="0023479F">
            <w:pPr>
              <w:spacing w:line="276" w:lineRule="auto"/>
            </w:pPr>
          </w:p>
        </w:tc>
        <w:tc>
          <w:tcPr>
            <w:tcW w:w="1414" w:type="dxa"/>
            <w:vMerge/>
            <w:vAlign w:val="center"/>
          </w:tcPr>
          <w:p w14:paraId="042A1D83" w14:textId="77777777" w:rsidR="0023479F" w:rsidRDefault="0023479F">
            <w:pPr>
              <w:spacing w:line="276" w:lineRule="auto"/>
              <w:jc w:val="center"/>
            </w:pPr>
          </w:p>
        </w:tc>
        <w:tc>
          <w:tcPr>
            <w:tcW w:w="6726" w:type="dxa"/>
            <w:shd w:val="clear" w:color="auto" w:fill="auto"/>
            <w:vAlign w:val="center"/>
          </w:tcPr>
          <w:p w14:paraId="5EBADEE3" w14:textId="77777777" w:rsidR="0023479F" w:rsidRDefault="008A70FC">
            <w:pPr>
              <w:spacing w:line="276" w:lineRule="auto"/>
            </w:pPr>
            <w:r>
              <w:rPr>
                <w:rFonts w:hint="eastAsia"/>
              </w:rPr>
              <w:t>产品平台可自定义定制，支持表单、流程、报表等自定义的开发。支持单据界面的二开自定义</w:t>
            </w:r>
            <w:r>
              <w:rPr>
                <w:rFonts w:hint="eastAsia"/>
              </w:rPr>
              <w:t xml:space="preserve">. </w:t>
            </w:r>
            <w:r>
              <w:rPr>
                <w:rFonts w:hint="eastAsia"/>
              </w:rPr>
              <w:t>（优秀</w:t>
            </w:r>
            <w:r>
              <w:rPr>
                <w:rFonts w:hint="eastAsia"/>
              </w:rPr>
              <w:t>3-4</w:t>
            </w:r>
            <w:r>
              <w:rPr>
                <w:rFonts w:hint="eastAsia"/>
              </w:rPr>
              <w:t>分，一般</w:t>
            </w:r>
            <w:r>
              <w:rPr>
                <w:rFonts w:hint="eastAsia"/>
              </w:rPr>
              <w:t>1-2</w:t>
            </w:r>
            <w:r>
              <w:rPr>
                <w:rFonts w:hint="eastAsia"/>
              </w:rPr>
              <w:t>分，无此项不得分）</w:t>
            </w:r>
          </w:p>
        </w:tc>
        <w:tc>
          <w:tcPr>
            <w:tcW w:w="814" w:type="dxa"/>
            <w:shd w:val="clear" w:color="auto" w:fill="auto"/>
            <w:noWrap/>
            <w:vAlign w:val="center"/>
          </w:tcPr>
          <w:p w14:paraId="4205A26D" w14:textId="77777777" w:rsidR="0023479F" w:rsidRDefault="008A70FC">
            <w:pPr>
              <w:spacing w:line="276" w:lineRule="auto"/>
              <w:jc w:val="center"/>
            </w:pPr>
            <w:r>
              <w:rPr>
                <w:rFonts w:hint="eastAsia"/>
              </w:rPr>
              <w:t>4</w:t>
            </w:r>
            <w:r>
              <w:rPr>
                <w:rFonts w:hint="eastAsia"/>
              </w:rPr>
              <w:t>分</w:t>
            </w:r>
          </w:p>
        </w:tc>
      </w:tr>
      <w:tr w:rsidR="0023479F" w14:paraId="48446228" w14:textId="77777777">
        <w:trPr>
          <w:trHeight w:val="1114"/>
        </w:trPr>
        <w:tc>
          <w:tcPr>
            <w:tcW w:w="822" w:type="dxa"/>
            <w:vMerge/>
            <w:vAlign w:val="center"/>
          </w:tcPr>
          <w:p w14:paraId="259B4C2A" w14:textId="77777777" w:rsidR="0023479F" w:rsidRDefault="0023479F">
            <w:pPr>
              <w:spacing w:line="276" w:lineRule="auto"/>
            </w:pPr>
          </w:p>
        </w:tc>
        <w:tc>
          <w:tcPr>
            <w:tcW w:w="1414" w:type="dxa"/>
            <w:vMerge w:val="restart"/>
            <w:shd w:val="clear" w:color="auto" w:fill="auto"/>
            <w:vAlign w:val="center"/>
          </w:tcPr>
          <w:p w14:paraId="51C5B2B6" w14:textId="77777777" w:rsidR="0023479F" w:rsidRDefault="008A70FC">
            <w:pPr>
              <w:spacing w:line="276" w:lineRule="auto"/>
              <w:jc w:val="center"/>
            </w:pPr>
            <w:r>
              <w:rPr>
                <w:rFonts w:hint="eastAsia"/>
              </w:rPr>
              <w:t>项目实施方案</w:t>
            </w:r>
          </w:p>
        </w:tc>
        <w:tc>
          <w:tcPr>
            <w:tcW w:w="6726" w:type="dxa"/>
            <w:shd w:val="clear" w:color="auto" w:fill="auto"/>
            <w:vAlign w:val="center"/>
          </w:tcPr>
          <w:p w14:paraId="2865C696" w14:textId="77777777" w:rsidR="0023479F" w:rsidRPr="00E94EC0" w:rsidRDefault="008A70FC">
            <w:pPr>
              <w:spacing w:line="276" w:lineRule="auto"/>
            </w:pPr>
            <w:r w:rsidRPr="00E94EC0">
              <w:rPr>
                <w:rFonts w:hint="eastAsia"/>
              </w:rPr>
              <w:t>项目实施方法清晰完备，项目计划完整，描述清晰，项目进度保证措施可靠，有具体的进度安排项目计划完整，项目进度保证措施基本可行；明确项目实施风险控制机制，具体措施描述完善（优秀</w:t>
            </w:r>
            <w:r w:rsidRPr="00E94EC0">
              <w:rPr>
                <w:rFonts w:hint="eastAsia"/>
              </w:rPr>
              <w:t>2-3</w:t>
            </w:r>
            <w:r w:rsidRPr="00E94EC0">
              <w:rPr>
                <w:rFonts w:hint="eastAsia"/>
              </w:rPr>
              <w:t>分，一般</w:t>
            </w:r>
            <w:r w:rsidRPr="00E94EC0">
              <w:rPr>
                <w:rFonts w:hint="eastAsia"/>
              </w:rPr>
              <w:t>1</w:t>
            </w:r>
            <w:r w:rsidRPr="00E94EC0">
              <w:rPr>
                <w:rFonts w:hint="eastAsia"/>
              </w:rPr>
              <w:t>分，无此项不得分）</w:t>
            </w:r>
          </w:p>
        </w:tc>
        <w:tc>
          <w:tcPr>
            <w:tcW w:w="814" w:type="dxa"/>
            <w:shd w:val="clear" w:color="auto" w:fill="auto"/>
            <w:noWrap/>
            <w:vAlign w:val="center"/>
          </w:tcPr>
          <w:p w14:paraId="6380337E" w14:textId="77777777" w:rsidR="0023479F" w:rsidRDefault="008A70FC">
            <w:pPr>
              <w:spacing w:line="276" w:lineRule="auto"/>
              <w:jc w:val="center"/>
            </w:pPr>
            <w:r>
              <w:rPr>
                <w:rFonts w:hint="eastAsia"/>
              </w:rPr>
              <w:t>2</w:t>
            </w:r>
            <w:r>
              <w:rPr>
                <w:rFonts w:hint="eastAsia"/>
              </w:rPr>
              <w:t>分</w:t>
            </w:r>
          </w:p>
        </w:tc>
      </w:tr>
      <w:tr w:rsidR="0023479F" w14:paraId="1CCD6C43" w14:textId="77777777">
        <w:trPr>
          <w:trHeight w:val="584"/>
        </w:trPr>
        <w:tc>
          <w:tcPr>
            <w:tcW w:w="822" w:type="dxa"/>
            <w:vMerge/>
            <w:vAlign w:val="center"/>
          </w:tcPr>
          <w:p w14:paraId="02767C44" w14:textId="77777777" w:rsidR="0023479F" w:rsidRDefault="0023479F">
            <w:pPr>
              <w:spacing w:line="276" w:lineRule="auto"/>
            </w:pPr>
          </w:p>
        </w:tc>
        <w:tc>
          <w:tcPr>
            <w:tcW w:w="1414" w:type="dxa"/>
            <w:vMerge/>
            <w:vAlign w:val="center"/>
          </w:tcPr>
          <w:p w14:paraId="1689E71E" w14:textId="77777777" w:rsidR="0023479F" w:rsidRDefault="0023479F">
            <w:pPr>
              <w:spacing w:line="276" w:lineRule="auto"/>
              <w:jc w:val="center"/>
            </w:pPr>
          </w:p>
        </w:tc>
        <w:tc>
          <w:tcPr>
            <w:tcW w:w="6726" w:type="dxa"/>
            <w:shd w:val="clear" w:color="auto" w:fill="auto"/>
            <w:vAlign w:val="center"/>
          </w:tcPr>
          <w:p w14:paraId="43741609" w14:textId="77777777" w:rsidR="0023479F" w:rsidRPr="00E94EC0" w:rsidRDefault="008A70FC">
            <w:pPr>
              <w:spacing w:line="276" w:lineRule="auto"/>
            </w:pPr>
            <w:r w:rsidRPr="00E94EC0">
              <w:rPr>
                <w:rFonts w:hint="eastAsia"/>
              </w:rPr>
              <w:t>运维服务方案保障措施全面，服务方案明确、具体，针对性强（优秀</w:t>
            </w:r>
            <w:r w:rsidRPr="00E94EC0">
              <w:rPr>
                <w:rFonts w:hint="eastAsia"/>
              </w:rPr>
              <w:t>2-3</w:t>
            </w:r>
            <w:r w:rsidRPr="00E94EC0">
              <w:rPr>
                <w:rFonts w:hint="eastAsia"/>
              </w:rPr>
              <w:t>分，一般</w:t>
            </w:r>
            <w:r w:rsidRPr="00E94EC0">
              <w:rPr>
                <w:rFonts w:hint="eastAsia"/>
              </w:rPr>
              <w:t>1</w:t>
            </w:r>
            <w:r w:rsidRPr="00E94EC0">
              <w:rPr>
                <w:rFonts w:hint="eastAsia"/>
              </w:rPr>
              <w:t>分，无此项不得分）。</w:t>
            </w:r>
          </w:p>
        </w:tc>
        <w:tc>
          <w:tcPr>
            <w:tcW w:w="814" w:type="dxa"/>
            <w:shd w:val="clear" w:color="auto" w:fill="auto"/>
            <w:noWrap/>
            <w:vAlign w:val="center"/>
          </w:tcPr>
          <w:p w14:paraId="577E2139" w14:textId="77777777" w:rsidR="0023479F" w:rsidRDefault="008A70FC">
            <w:pPr>
              <w:spacing w:line="276" w:lineRule="auto"/>
              <w:jc w:val="center"/>
            </w:pPr>
            <w:r>
              <w:rPr>
                <w:rFonts w:hint="eastAsia"/>
              </w:rPr>
              <w:t>2</w:t>
            </w:r>
            <w:r>
              <w:rPr>
                <w:rFonts w:hint="eastAsia"/>
              </w:rPr>
              <w:t>分</w:t>
            </w:r>
          </w:p>
        </w:tc>
      </w:tr>
      <w:tr w:rsidR="0023479F" w14:paraId="2569733D" w14:textId="77777777">
        <w:trPr>
          <w:trHeight w:val="682"/>
        </w:trPr>
        <w:tc>
          <w:tcPr>
            <w:tcW w:w="822" w:type="dxa"/>
            <w:vMerge/>
            <w:vAlign w:val="center"/>
          </w:tcPr>
          <w:p w14:paraId="0FBF170A" w14:textId="77777777" w:rsidR="0023479F" w:rsidRDefault="0023479F">
            <w:pPr>
              <w:spacing w:line="276" w:lineRule="auto"/>
            </w:pPr>
          </w:p>
        </w:tc>
        <w:tc>
          <w:tcPr>
            <w:tcW w:w="1414" w:type="dxa"/>
            <w:vMerge/>
            <w:vAlign w:val="center"/>
          </w:tcPr>
          <w:p w14:paraId="30E3A629" w14:textId="77777777" w:rsidR="0023479F" w:rsidRDefault="0023479F">
            <w:pPr>
              <w:spacing w:line="276" w:lineRule="auto"/>
              <w:jc w:val="center"/>
            </w:pPr>
          </w:p>
        </w:tc>
        <w:tc>
          <w:tcPr>
            <w:tcW w:w="6726" w:type="dxa"/>
            <w:shd w:val="clear" w:color="auto" w:fill="auto"/>
            <w:vAlign w:val="center"/>
          </w:tcPr>
          <w:p w14:paraId="286A5055" w14:textId="77777777" w:rsidR="0023479F" w:rsidRPr="00E94EC0" w:rsidRDefault="008A70FC">
            <w:pPr>
              <w:spacing w:line="276" w:lineRule="auto"/>
            </w:pPr>
            <w:r w:rsidRPr="00E94EC0">
              <w:rPr>
                <w:rFonts w:hint="eastAsia"/>
              </w:rPr>
              <w:t>有切实可行的培训计划及咨询服务，提供完善的培训及咨询服务方案描述（优秀</w:t>
            </w:r>
            <w:r w:rsidRPr="00E94EC0">
              <w:rPr>
                <w:rFonts w:hint="eastAsia"/>
              </w:rPr>
              <w:t>4-5</w:t>
            </w:r>
            <w:r w:rsidRPr="00E94EC0">
              <w:rPr>
                <w:rFonts w:hint="eastAsia"/>
              </w:rPr>
              <w:t>分，一般</w:t>
            </w:r>
            <w:r w:rsidRPr="00E94EC0">
              <w:rPr>
                <w:rFonts w:hint="eastAsia"/>
              </w:rPr>
              <w:t>2-3</w:t>
            </w:r>
            <w:r w:rsidRPr="00E94EC0">
              <w:rPr>
                <w:rFonts w:hint="eastAsia"/>
              </w:rPr>
              <w:t>分，差</w:t>
            </w:r>
            <w:r w:rsidRPr="00E94EC0">
              <w:rPr>
                <w:rFonts w:hint="eastAsia"/>
              </w:rPr>
              <w:t>0-1</w:t>
            </w:r>
            <w:r w:rsidRPr="00E94EC0">
              <w:rPr>
                <w:rFonts w:hint="eastAsia"/>
              </w:rPr>
              <w:t>，无此项不得分）。</w:t>
            </w:r>
          </w:p>
        </w:tc>
        <w:tc>
          <w:tcPr>
            <w:tcW w:w="814" w:type="dxa"/>
            <w:shd w:val="clear" w:color="auto" w:fill="auto"/>
            <w:noWrap/>
            <w:vAlign w:val="center"/>
          </w:tcPr>
          <w:p w14:paraId="119893C4" w14:textId="77777777" w:rsidR="0023479F" w:rsidRDefault="008A70FC">
            <w:pPr>
              <w:spacing w:line="276" w:lineRule="auto"/>
              <w:jc w:val="center"/>
            </w:pPr>
            <w:r>
              <w:rPr>
                <w:rFonts w:hint="eastAsia"/>
              </w:rPr>
              <w:t>5</w:t>
            </w:r>
            <w:r>
              <w:rPr>
                <w:rFonts w:hint="eastAsia"/>
              </w:rPr>
              <w:t>分</w:t>
            </w:r>
          </w:p>
        </w:tc>
      </w:tr>
    </w:tbl>
    <w:p w14:paraId="5976A501" w14:textId="77777777" w:rsidR="0023479F" w:rsidRDefault="0023479F">
      <w:pPr>
        <w:pStyle w:val="23"/>
        <w:rPr>
          <w:sz w:val="21"/>
        </w:rPr>
        <w:sectPr w:rsidR="0023479F">
          <w:pgSz w:w="11910" w:h="16840"/>
          <w:pgMar w:top="1100" w:right="1300" w:bottom="1080" w:left="1300" w:header="913" w:footer="890" w:gutter="0"/>
          <w:cols w:space="720"/>
        </w:sectPr>
      </w:pPr>
    </w:p>
    <w:p w14:paraId="37A4F9E5" w14:textId="77777777" w:rsidR="0023479F" w:rsidRDefault="008A70FC">
      <w:pPr>
        <w:pStyle w:val="1"/>
        <w:jc w:val="center"/>
        <w:rPr>
          <w:highlight w:val="red"/>
        </w:rPr>
      </w:pPr>
      <w:bookmarkStart w:id="80" w:name="_Toc3204"/>
      <w:r>
        <w:rPr>
          <w:rFonts w:hint="eastAsia"/>
        </w:rPr>
        <w:lastRenderedPageBreak/>
        <w:t>第五章</w:t>
      </w:r>
      <w:r>
        <w:rPr>
          <w:rFonts w:hint="eastAsia"/>
        </w:rPr>
        <w:t xml:space="preserve">  </w:t>
      </w:r>
      <w:r>
        <w:rPr>
          <w:rFonts w:hint="eastAsia"/>
        </w:rPr>
        <w:t>合同主要条款</w:t>
      </w:r>
      <w:bookmarkStart w:id="81" w:name="EBfc5c09be77034e9490aa38f9f133f013"/>
      <w:bookmarkEnd w:id="74"/>
      <w:bookmarkEnd w:id="75"/>
      <w:bookmarkEnd w:id="80"/>
    </w:p>
    <w:p w14:paraId="4F139A8F" w14:textId="77777777" w:rsidR="0023479F" w:rsidRDefault="008A70FC">
      <w:pPr>
        <w:spacing w:line="360" w:lineRule="auto"/>
        <w:ind w:firstLineChars="200" w:firstLine="560"/>
        <w:rPr>
          <w:sz w:val="28"/>
          <w:szCs w:val="24"/>
        </w:rPr>
      </w:pPr>
      <w:bookmarkStart w:id="82" w:name="_Toc27482"/>
      <w:bookmarkEnd w:id="81"/>
      <w:r>
        <w:rPr>
          <w:rFonts w:hint="eastAsia"/>
          <w:sz w:val="28"/>
          <w:szCs w:val="24"/>
        </w:rPr>
        <w:t>（根据《合同法》相关规定，遴选人和中标人之间的权利和义务，应当按照平等、自愿的原则以合同方式约定。此合同书仅作为签订正式合同时的参考，正式合同书应包括本参考格式之内容。）</w:t>
      </w:r>
    </w:p>
    <w:p w14:paraId="3E1D4E05" w14:textId="77777777" w:rsidR="0023479F" w:rsidRDefault="0023479F">
      <w:pPr>
        <w:autoSpaceDE w:val="0"/>
        <w:autoSpaceDN w:val="0"/>
        <w:jc w:val="center"/>
        <w:rPr>
          <w:rFonts w:ascii="宋体" w:hAnsi="宋体"/>
          <w:b/>
          <w:kern w:val="0"/>
          <w:sz w:val="36"/>
          <w:szCs w:val="36"/>
        </w:rPr>
      </w:pPr>
    </w:p>
    <w:p w14:paraId="0546E924" w14:textId="77777777" w:rsidR="0023479F" w:rsidRDefault="008A70FC">
      <w:pPr>
        <w:autoSpaceDE w:val="0"/>
        <w:autoSpaceDN w:val="0"/>
        <w:jc w:val="center"/>
        <w:rPr>
          <w:rFonts w:ascii="宋体" w:hAnsi="宋体"/>
          <w:b/>
          <w:kern w:val="0"/>
          <w:sz w:val="36"/>
          <w:szCs w:val="36"/>
        </w:rPr>
      </w:pPr>
      <w:r>
        <w:rPr>
          <w:rFonts w:ascii="宋体" w:hAnsi="宋体" w:hint="eastAsia"/>
          <w:b/>
          <w:kern w:val="0"/>
          <w:sz w:val="36"/>
          <w:szCs w:val="36"/>
        </w:rPr>
        <w:t>合   同   书</w:t>
      </w:r>
    </w:p>
    <w:p w14:paraId="0C6ABCF5" w14:textId="77777777" w:rsidR="0023479F" w:rsidRDefault="008A70FC">
      <w:pPr>
        <w:spacing w:beforeLines="25" w:before="78" w:line="360" w:lineRule="auto"/>
        <w:ind w:firstLineChars="200" w:firstLine="562"/>
        <w:rPr>
          <w:rFonts w:ascii="Helvetica" w:hAnsi="Helvetica" w:cs="Helvetica"/>
          <w:b/>
          <w:kern w:val="0"/>
          <w:sz w:val="28"/>
          <w:szCs w:val="24"/>
        </w:rPr>
      </w:pPr>
      <w:r>
        <w:rPr>
          <w:rFonts w:ascii="Helvetica" w:hAnsi="Helvetica" w:cs="Helvetica" w:hint="eastAsia"/>
          <w:b/>
          <w:kern w:val="0"/>
          <w:sz w:val="28"/>
          <w:szCs w:val="24"/>
        </w:rPr>
        <w:t>项目名称：</w:t>
      </w:r>
    </w:p>
    <w:p w14:paraId="75DFC34A" w14:textId="77777777" w:rsidR="0023479F" w:rsidRDefault="008A70FC">
      <w:pPr>
        <w:spacing w:beforeLines="25" w:before="78" w:line="360" w:lineRule="auto"/>
        <w:ind w:firstLineChars="200" w:firstLine="562"/>
        <w:rPr>
          <w:rFonts w:ascii="Helvetica" w:hAnsi="Helvetica" w:cs="Helvetica"/>
          <w:b/>
          <w:kern w:val="0"/>
          <w:sz w:val="28"/>
          <w:szCs w:val="24"/>
        </w:rPr>
      </w:pPr>
      <w:r>
        <w:rPr>
          <w:rFonts w:ascii="Helvetica" w:hAnsi="Helvetica" w:cs="Helvetica" w:hint="eastAsia"/>
          <w:b/>
          <w:kern w:val="0"/>
          <w:sz w:val="28"/>
          <w:szCs w:val="24"/>
        </w:rPr>
        <w:t>合同编号：</w:t>
      </w:r>
    </w:p>
    <w:p w14:paraId="2453E83E" w14:textId="77777777" w:rsidR="0023479F" w:rsidRDefault="008A70FC">
      <w:pPr>
        <w:spacing w:beforeLines="25" w:before="78" w:line="360" w:lineRule="auto"/>
        <w:ind w:firstLineChars="200" w:firstLine="562"/>
        <w:rPr>
          <w:rFonts w:ascii="Helvetica" w:hAnsi="Helvetica" w:cs="Helvetica"/>
          <w:b/>
          <w:kern w:val="0"/>
          <w:sz w:val="28"/>
          <w:szCs w:val="24"/>
        </w:rPr>
      </w:pPr>
      <w:r>
        <w:rPr>
          <w:rFonts w:ascii="Helvetica" w:hAnsi="Helvetica" w:cs="Helvetica" w:hint="eastAsia"/>
          <w:b/>
          <w:kern w:val="0"/>
          <w:sz w:val="28"/>
          <w:szCs w:val="24"/>
        </w:rPr>
        <w:t>签订日期：</w:t>
      </w:r>
    </w:p>
    <w:p w14:paraId="42015DD4" w14:textId="77777777" w:rsidR="0023479F" w:rsidRDefault="008A70FC">
      <w:pPr>
        <w:spacing w:beforeLines="25" w:before="78" w:line="360" w:lineRule="auto"/>
        <w:ind w:firstLineChars="200" w:firstLine="562"/>
        <w:rPr>
          <w:rFonts w:ascii="Helvetica" w:hAnsi="Helvetica" w:cs="Helvetica"/>
          <w:b/>
          <w:kern w:val="0"/>
          <w:sz w:val="28"/>
          <w:szCs w:val="24"/>
        </w:rPr>
      </w:pPr>
      <w:r>
        <w:rPr>
          <w:rFonts w:ascii="Helvetica" w:hAnsi="Helvetica" w:cs="Helvetica" w:hint="eastAsia"/>
          <w:b/>
          <w:kern w:val="0"/>
          <w:sz w:val="28"/>
          <w:szCs w:val="24"/>
        </w:rPr>
        <w:t>签订合同地点：</w:t>
      </w:r>
    </w:p>
    <w:p w14:paraId="4979568C" w14:textId="77777777" w:rsidR="0023479F" w:rsidRDefault="008A70FC">
      <w:pPr>
        <w:spacing w:beforeLines="25" w:before="78" w:line="360" w:lineRule="auto"/>
        <w:ind w:firstLineChars="200" w:firstLine="560"/>
        <w:rPr>
          <w:rFonts w:ascii="Helvetica" w:hAnsi="Helvetica" w:cs="Helvetica"/>
          <w:kern w:val="0"/>
          <w:sz w:val="28"/>
          <w:szCs w:val="24"/>
        </w:rPr>
      </w:pPr>
      <w:r>
        <w:rPr>
          <w:rFonts w:ascii="Helvetica" w:hAnsi="Helvetica" w:cs="Helvetica" w:hint="eastAsia"/>
          <w:kern w:val="0"/>
          <w:sz w:val="28"/>
          <w:szCs w:val="24"/>
        </w:rPr>
        <w:t>本合同由</w:t>
      </w:r>
      <w:r>
        <w:rPr>
          <w:rFonts w:ascii="Helvetica" w:hAnsi="Helvetica" w:cs="Helvetica" w:hint="eastAsia"/>
          <w:kern w:val="0"/>
          <w:sz w:val="28"/>
          <w:szCs w:val="24"/>
          <w:u w:val="single"/>
        </w:rPr>
        <w:t>（遴选人）</w:t>
      </w:r>
      <w:r>
        <w:rPr>
          <w:rFonts w:ascii="Helvetica" w:hAnsi="Helvetica" w:cs="Helvetica" w:hint="eastAsia"/>
          <w:kern w:val="0"/>
          <w:sz w:val="28"/>
          <w:szCs w:val="24"/>
        </w:rPr>
        <w:t>（以下简称“甲方”）与</w:t>
      </w:r>
      <w:r>
        <w:rPr>
          <w:rFonts w:ascii="Helvetica" w:hAnsi="Helvetica" w:cs="Helvetica" w:hint="eastAsia"/>
          <w:kern w:val="0"/>
          <w:sz w:val="28"/>
          <w:szCs w:val="24"/>
          <w:u w:val="single"/>
        </w:rPr>
        <w:t>（中标人）</w:t>
      </w:r>
      <w:r>
        <w:rPr>
          <w:rFonts w:ascii="Helvetica" w:hAnsi="Helvetica" w:cs="Helvetica" w:hint="eastAsia"/>
          <w:kern w:val="0"/>
          <w:sz w:val="28"/>
          <w:szCs w:val="24"/>
        </w:rPr>
        <w:t>（以下简称“乙方”）签订。乙方以总金额万元人民币（用大写数字书写）向甲方提供如下货物（服务）：</w:t>
      </w:r>
    </w:p>
    <w:p w14:paraId="4EFA0C1B" w14:textId="77777777" w:rsidR="0023479F" w:rsidRDefault="008A70FC">
      <w:pPr>
        <w:spacing w:beforeLines="25" w:before="78" w:line="360" w:lineRule="auto"/>
        <w:ind w:firstLineChars="200" w:firstLine="562"/>
        <w:contextualSpacing/>
        <w:rPr>
          <w:rFonts w:ascii="宋体" w:hAnsi="宋体"/>
          <w:b/>
          <w:kern w:val="0"/>
          <w:sz w:val="28"/>
        </w:rPr>
      </w:pPr>
      <w:r>
        <w:rPr>
          <w:rFonts w:ascii="Helvetica" w:hAnsi="Helvetica" w:cs="Helvetica" w:hint="eastAsia"/>
          <w:b/>
          <w:kern w:val="0"/>
          <w:sz w:val="28"/>
          <w:szCs w:val="24"/>
        </w:rPr>
        <w:t>经双方协商，同意按下列条文执行：</w:t>
      </w:r>
    </w:p>
    <w:p w14:paraId="69AF3A14" w14:textId="77777777" w:rsidR="0023479F" w:rsidRDefault="008A70FC">
      <w:pPr>
        <w:tabs>
          <w:tab w:val="left" w:pos="854"/>
        </w:tabs>
        <w:autoSpaceDE w:val="0"/>
        <w:autoSpaceDN w:val="0"/>
        <w:spacing w:beforeLines="25" w:before="78" w:line="360" w:lineRule="auto"/>
        <w:ind w:firstLineChars="200" w:firstLine="560"/>
        <w:contextualSpacing/>
        <w:rPr>
          <w:rFonts w:ascii="宋体" w:hAnsi="宋体"/>
          <w:kern w:val="0"/>
          <w:sz w:val="28"/>
        </w:rPr>
      </w:pPr>
      <w:r>
        <w:rPr>
          <w:rFonts w:ascii="宋体" w:hAnsi="宋体" w:hint="eastAsia"/>
          <w:kern w:val="0"/>
          <w:sz w:val="28"/>
        </w:rPr>
        <w:t>1</w:t>
      </w:r>
      <w:r>
        <w:rPr>
          <w:rFonts w:ascii="宋体" w:hAnsi="宋体"/>
          <w:kern w:val="0"/>
          <w:sz w:val="28"/>
        </w:rPr>
        <w:t>.</w:t>
      </w:r>
      <w:r>
        <w:rPr>
          <w:rFonts w:ascii="宋体" w:hAnsi="宋体" w:hint="eastAsia"/>
          <w:kern w:val="0"/>
          <w:sz w:val="28"/>
        </w:rPr>
        <w:t>本合同甲、乙双方应遵守国家颁布的《中华人民共和国合同法》、《中华人民共和国政府采购法》，并各自履行应负的全部责任和义务。</w:t>
      </w:r>
    </w:p>
    <w:p w14:paraId="0253FC0B" w14:textId="77777777" w:rsidR="0023479F" w:rsidRDefault="008A70FC">
      <w:pPr>
        <w:tabs>
          <w:tab w:val="left" w:pos="854"/>
        </w:tabs>
        <w:autoSpaceDE w:val="0"/>
        <w:autoSpaceDN w:val="0"/>
        <w:spacing w:beforeLines="25" w:before="78" w:line="360" w:lineRule="auto"/>
        <w:ind w:firstLineChars="200" w:firstLine="560"/>
        <w:contextualSpacing/>
        <w:rPr>
          <w:rFonts w:ascii="宋体" w:hAnsi="宋体"/>
          <w:kern w:val="0"/>
          <w:sz w:val="28"/>
        </w:rPr>
      </w:pPr>
      <w:r>
        <w:rPr>
          <w:rFonts w:ascii="宋体" w:hAnsi="宋体" w:hint="eastAsia"/>
          <w:kern w:val="0"/>
          <w:sz w:val="28"/>
        </w:rPr>
        <w:t>2</w:t>
      </w:r>
      <w:r>
        <w:rPr>
          <w:rFonts w:ascii="宋体" w:hAnsi="宋体"/>
          <w:kern w:val="0"/>
          <w:sz w:val="28"/>
        </w:rPr>
        <w:t>.</w:t>
      </w:r>
      <w:r>
        <w:rPr>
          <w:rFonts w:ascii="宋体" w:hAnsi="宋体" w:hint="eastAsia"/>
          <w:kern w:val="0"/>
          <w:sz w:val="28"/>
        </w:rPr>
        <w:t>甲方保证按合同条款规定的时间和方式付给乙方到期应付的合同款，并承担应负的责任和义务。</w:t>
      </w:r>
    </w:p>
    <w:p w14:paraId="6AF8DF40" w14:textId="77777777" w:rsidR="0023479F" w:rsidRDefault="008A70FC">
      <w:pPr>
        <w:tabs>
          <w:tab w:val="left" w:pos="854"/>
        </w:tabs>
        <w:autoSpaceDE w:val="0"/>
        <w:autoSpaceDN w:val="0"/>
        <w:spacing w:beforeLines="25" w:before="78" w:line="360" w:lineRule="auto"/>
        <w:ind w:firstLineChars="200" w:firstLine="560"/>
        <w:contextualSpacing/>
        <w:rPr>
          <w:rFonts w:ascii="宋体" w:hAnsi="宋体"/>
          <w:kern w:val="0"/>
          <w:sz w:val="28"/>
        </w:rPr>
      </w:pPr>
      <w:r>
        <w:rPr>
          <w:rFonts w:ascii="宋体" w:hAnsi="宋体" w:hint="eastAsia"/>
          <w:kern w:val="0"/>
          <w:sz w:val="28"/>
        </w:rPr>
        <w:t>3</w:t>
      </w:r>
      <w:r>
        <w:rPr>
          <w:rFonts w:ascii="宋体" w:hAnsi="宋体"/>
          <w:kern w:val="0"/>
          <w:sz w:val="28"/>
        </w:rPr>
        <w:t>.</w:t>
      </w:r>
      <w:r>
        <w:rPr>
          <w:rFonts w:ascii="宋体" w:hAnsi="宋体" w:hint="eastAsia"/>
          <w:kern w:val="0"/>
          <w:sz w:val="28"/>
        </w:rPr>
        <w:t>乙方保证按合同条款规定的内容和工期（服务期限）向甲方提供合格的货物（服务），并承担应负的责任和义务。</w:t>
      </w:r>
    </w:p>
    <w:p w14:paraId="68998F5D" w14:textId="77777777" w:rsidR="0023479F" w:rsidRDefault="008A70FC">
      <w:pPr>
        <w:tabs>
          <w:tab w:val="left" w:pos="854"/>
        </w:tabs>
        <w:autoSpaceDE w:val="0"/>
        <w:autoSpaceDN w:val="0"/>
        <w:spacing w:beforeLines="25" w:before="78" w:line="360" w:lineRule="auto"/>
        <w:ind w:firstLineChars="200" w:firstLine="560"/>
        <w:contextualSpacing/>
        <w:rPr>
          <w:rFonts w:ascii="宋体" w:hAnsi="宋体"/>
          <w:kern w:val="0"/>
          <w:sz w:val="28"/>
        </w:rPr>
      </w:pPr>
      <w:r>
        <w:rPr>
          <w:rFonts w:ascii="宋体" w:hAnsi="宋体" w:hint="eastAsia"/>
          <w:kern w:val="0"/>
          <w:sz w:val="28"/>
        </w:rPr>
        <w:t>4</w:t>
      </w:r>
      <w:r>
        <w:rPr>
          <w:rFonts w:ascii="宋体" w:hAnsi="宋体"/>
          <w:kern w:val="0"/>
          <w:sz w:val="28"/>
        </w:rPr>
        <w:t>.</w:t>
      </w:r>
      <w:r>
        <w:rPr>
          <w:rFonts w:ascii="宋体" w:hAnsi="宋体" w:hint="eastAsia"/>
          <w:kern w:val="0"/>
          <w:sz w:val="28"/>
        </w:rPr>
        <w:t>合同文件。下列文件为本合同不可分割的部分：</w:t>
      </w:r>
    </w:p>
    <w:p w14:paraId="661DCFF4" w14:textId="77777777" w:rsidR="0023479F" w:rsidRDefault="008A70FC">
      <w:pPr>
        <w:adjustRightInd w:val="0"/>
        <w:spacing w:line="360" w:lineRule="auto"/>
        <w:ind w:firstLineChars="200" w:firstLine="560"/>
        <w:rPr>
          <w:rFonts w:ascii="宋体" w:hAnsi="宋体"/>
          <w:kern w:val="0"/>
          <w:sz w:val="28"/>
        </w:rPr>
      </w:pPr>
      <w:r>
        <w:rPr>
          <w:rFonts w:ascii="宋体" w:hAnsi="宋体" w:hint="eastAsia"/>
          <w:kern w:val="0"/>
          <w:sz w:val="28"/>
        </w:rPr>
        <w:lastRenderedPageBreak/>
        <w:t>（1）招标文件（项目编号：</w:t>
      </w:r>
      <w:r>
        <w:rPr>
          <w:rFonts w:ascii="宋体" w:hAnsi="宋体" w:hint="eastAsia"/>
          <w:kern w:val="0"/>
          <w:sz w:val="28"/>
          <w:u w:val="single"/>
        </w:rPr>
        <w:t xml:space="preserve">　　              　</w:t>
      </w:r>
      <w:r>
        <w:rPr>
          <w:rFonts w:ascii="宋体" w:hAnsi="宋体" w:hint="eastAsia"/>
          <w:kern w:val="0"/>
          <w:sz w:val="28"/>
        </w:rPr>
        <w:t>）；</w:t>
      </w:r>
    </w:p>
    <w:p w14:paraId="20BFB66F" w14:textId="77777777" w:rsidR="0023479F" w:rsidRDefault="008A70FC">
      <w:pPr>
        <w:adjustRightInd w:val="0"/>
        <w:spacing w:line="360" w:lineRule="auto"/>
        <w:ind w:firstLineChars="200" w:firstLine="560"/>
        <w:rPr>
          <w:rFonts w:ascii="宋体" w:hAnsi="宋体"/>
          <w:kern w:val="0"/>
          <w:sz w:val="28"/>
        </w:rPr>
      </w:pPr>
      <w:r>
        <w:rPr>
          <w:rFonts w:ascii="宋体" w:hAnsi="宋体" w:hint="eastAsia"/>
          <w:kern w:val="0"/>
          <w:sz w:val="28"/>
        </w:rPr>
        <w:t>（2）中标的投标文件；</w:t>
      </w:r>
    </w:p>
    <w:p w14:paraId="75C67E49" w14:textId="77777777" w:rsidR="0023479F" w:rsidRDefault="008A70FC">
      <w:pPr>
        <w:adjustRightInd w:val="0"/>
        <w:spacing w:line="360" w:lineRule="auto"/>
        <w:ind w:firstLineChars="200" w:firstLine="560"/>
        <w:rPr>
          <w:rFonts w:ascii="宋体" w:hAnsi="宋体"/>
          <w:kern w:val="0"/>
          <w:sz w:val="28"/>
        </w:rPr>
      </w:pPr>
      <w:r>
        <w:rPr>
          <w:rFonts w:ascii="宋体" w:hAnsi="宋体" w:hint="eastAsia"/>
          <w:kern w:val="0"/>
          <w:sz w:val="28"/>
        </w:rPr>
        <w:t>（3）合同书；</w:t>
      </w:r>
    </w:p>
    <w:p w14:paraId="5AE7BF0A" w14:textId="77777777" w:rsidR="0023479F" w:rsidRDefault="008A70FC">
      <w:pPr>
        <w:adjustRightInd w:val="0"/>
        <w:spacing w:line="360" w:lineRule="auto"/>
        <w:ind w:firstLineChars="200" w:firstLine="560"/>
        <w:rPr>
          <w:rFonts w:ascii="宋体" w:hAnsi="宋体"/>
          <w:kern w:val="0"/>
          <w:sz w:val="28"/>
        </w:rPr>
      </w:pPr>
      <w:r>
        <w:rPr>
          <w:rFonts w:ascii="宋体" w:hAnsi="宋体" w:hint="eastAsia"/>
          <w:kern w:val="0"/>
          <w:sz w:val="28"/>
        </w:rPr>
        <w:t>（4）合同条款；</w:t>
      </w:r>
    </w:p>
    <w:p w14:paraId="0798BAAD" w14:textId="77777777" w:rsidR="0023479F" w:rsidRDefault="008A70FC">
      <w:pPr>
        <w:adjustRightInd w:val="0"/>
        <w:spacing w:line="360" w:lineRule="auto"/>
        <w:ind w:firstLineChars="200" w:firstLine="560"/>
        <w:rPr>
          <w:rFonts w:ascii="宋体" w:hAnsi="宋体"/>
          <w:kern w:val="0"/>
          <w:sz w:val="28"/>
        </w:rPr>
      </w:pPr>
      <w:r>
        <w:rPr>
          <w:rFonts w:ascii="宋体" w:hAnsi="宋体" w:hint="eastAsia"/>
          <w:kern w:val="0"/>
          <w:sz w:val="28"/>
        </w:rPr>
        <w:t>（5）集中采购机构发出的中标通知书；</w:t>
      </w:r>
    </w:p>
    <w:p w14:paraId="093E42BD" w14:textId="77777777" w:rsidR="0023479F" w:rsidRDefault="008A70FC">
      <w:pPr>
        <w:adjustRightInd w:val="0"/>
        <w:spacing w:line="360" w:lineRule="auto"/>
        <w:ind w:firstLineChars="200" w:firstLine="560"/>
        <w:rPr>
          <w:rFonts w:ascii="宋体" w:hAnsi="宋体"/>
          <w:kern w:val="0"/>
          <w:sz w:val="28"/>
        </w:rPr>
      </w:pPr>
      <w:r>
        <w:rPr>
          <w:rFonts w:ascii="宋体" w:hAnsi="宋体" w:hint="eastAsia"/>
          <w:kern w:val="0"/>
          <w:sz w:val="28"/>
        </w:rPr>
        <w:t>（6）附件；</w:t>
      </w:r>
    </w:p>
    <w:p w14:paraId="3492EF81" w14:textId="77777777" w:rsidR="0023479F" w:rsidRDefault="008A70FC">
      <w:pPr>
        <w:spacing w:beforeLines="25" w:before="78" w:line="360" w:lineRule="auto"/>
        <w:ind w:firstLineChars="200" w:firstLine="560"/>
        <w:rPr>
          <w:rFonts w:ascii="宋体" w:hAnsi="宋体"/>
          <w:sz w:val="28"/>
        </w:rPr>
      </w:pPr>
      <w:r>
        <w:rPr>
          <w:rFonts w:ascii="宋体" w:hAnsi="宋体" w:hint="eastAsia"/>
          <w:kern w:val="0"/>
          <w:sz w:val="28"/>
        </w:rPr>
        <w:t>1）甲方</w:t>
      </w:r>
      <w:r>
        <w:rPr>
          <w:rFonts w:ascii="宋体" w:hAnsi="宋体" w:hint="eastAsia"/>
          <w:sz w:val="28"/>
        </w:rPr>
        <w:t>在招标期间发布的所有补充通知；</w:t>
      </w:r>
    </w:p>
    <w:p w14:paraId="03FAED1A" w14:textId="77777777" w:rsidR="0023479F" w:rsidRDefault="008A70FC">
      <w:pPr>
        <w:spacing w:beforeLines="25" w:before="78" w:line="360" w:lineRule="auto"/>
        <w:ind w:firstLineChars="200" w:firstLine="560"/>
        <w:rPr>
          <w:rFonts w:ascii="宋体" w:hAnsi="宋体"/>
          <w:kern w:val="0"/>
          <w:sz w:val="28"/>
        </w:rPr>
      </w:pPr>
      <w:r>
        <w:rPr>
          <w:rFonts w:ascii="宋体" w:hAnsi="宋体" w:hint="eastAsia"/>
          <w:kern w:val="0"/>
          <w:sz w:val="28"/>
        </w:rPr>
        <w:t>2）乙方在投标期内补充的所有书面文件；</w:t>
      </w:r>
    </w:p>
    <w:p w14:paraId="4C66ABA0" w14:textId="77777777" w:rsidR="0023479F" w:rsidRDefault="008A70FC">
      <w:pPr>
        <w:spacing w:beforeLines="25" w:before="78" w:line="360" w:lineRule="auto"/>
        <w:ind w:firstLineChars="200" w:firstLine="560"/>
        <w:rPr>
          <w:rFonts w:ascii="宋体" w:hAnsi="宋体"/>
          <w:kern w:val="0"/>
          <w:sz w:val="28"/>
        </w:rPr>
      </w:pPr>
      <w:r>
        <w:rPr>
          <w:rFonts w:ascii="宋体" w:hAnsi="宋体" w:hint="eastAsia"/>
          <w:kern w:val="0"/>
          <w:sz w:val="28"/>
        </w:rPr>
        <w:t>3）乙方在投标时随同投标文件一起递送的资料及附图；</w:t>
      </w:r>
    </w:p>
    <w:p w14:paraId="19D30746" w14:textId="77777777" w:rsidR="0023479F" w:rsidRDefault="008A70FC">
      <w:pPr>
        <w:spacing w:beforeLines="25" w:before="78" w:line="360" w:lineRule="auto"/>
        <w:ind w:firstLineChars="200" w:firstLine="560"/>
        <w:rPr>
          <w:rFonts w:ascii="宋体" w:hAnsi="宋体"/>
          <w:kern w:val="0"/>
          <w:sz w:val="28"/>
        </w:rPr>
      </w:pPr>
      <w:r>
        <w:rPr>
          <w:rFonts w:ascii="宋体" w:hAnsi="宋体" w:hint="eastAsia"/>
          <w:kern w:val="0"/>
          <w:sz w:val="28"/>
        </w:rPr>
        <w:t>4）在商洽本合同时，双方澄清、确认并共同签字的补充文件、技术协议。</w:t>
      </w:r>
    </w:p>
    <w:p w14:paraId="4FCABC5B" w14:textId="77777777" w:rsidR="0023479F" w:rsidRDefault="008A70FC">
      <w:pPr>
        <w:tabs>
          <w:tab w:val="left" w:pos="854"/>
        </w:tabs>
        <w:autoSpaceDE w:val="0"/>
        <w:autoSpaceDN w:val="0"/>
        <w:spacing w:line="360" w:lineRule="auto"/>
        <w:ind w:firstLineChars="200" w:firstLine="560"/>
        <w:contextualSpacing/>
        <w:rPr>
          <w:rFonts w:ascii="宋体" w:hAnsi="宋体"/>
          <w:kern w:val="0"/>
          <w:sz w:val="28"/>
        </w:rPr>
      </w:pPr>
      <w:r>
        <w:rPr>
          <w:rFonts w:ascii="宋体" w:hAnsi="宋体"/>
          <w:kern w:val="0"/>
          <w:sz w:val="28"/>
        </w:rPr>
        <w:t>5.</w:t>
      </w:r>
      <w:r>
        <w:rPr>
          <w:rFonts w:ascii="宋体" w:hAnsi="宋体" w:hint="eastAsia"/>
          <w:kern w:val="0"/>
          <w:sz w:val="28"/>
        </w:rPr>
        <w:t>合同范围和条件。本合同的范围和条件应与上述规定的合同文件内容相一致。</w:t>
      </w:r>
    </w:p>
    <w:p w14:paraId="2FA8C42E" w14:textId="77777777" w:rsidR="0023479F" w:rsidRPr="00E94EC0" w:rsidRDefault="008A70FC">
      <w:pPr>
        <w:tabs>
          <w:tab w:val="left" w:pos="854"/>
        </w:tabs>
        <w:autoSpaceDE w:val="0"/>
        <w:autoSpaceDN w:val="0"/>
        <w:spacing w:line="360" w:lineRule="auto"/>
        <w:ind w:firstLineChars="200" w:firstLine="560"/>
        <w:contextualSpacing/>
        <w:rPr>
          <w:rFonts w:ascii="宋体" w:hAnsi="宋体"/>
          <w:kern w:val="0"/>
          <w:sz w:val="28"/>
        </w:rPr>
      </w:pPr>
      <w:r>
        <w:rPr>
          <w:rFonts w:ascii="宋体" w:hAnsi="宋体"/>
          <w:kern w:val="0"/>
          <w:sz w:val="28"/>
        </w:rPr>
        <w:t>6.</w:t>
      </w:r>
      <w:r>
        <w:rPr>
          <w:rFonts w:ascii="宋体" w:hAnsi="宋体" w:hint="eastAsia"/>
          <w:kern w:val="0"/>
          <w:sz w:val="28"/>
        </w:rPr>
        <w:t>货物（服务）及数量。本合同所提供的货物（服务）及数量详见招标</w:t>
      </w:r>
      <w:r w:rsidRPr="00E94EC0">
        <w:rPr>
          <w:rFonts w:ascii="宋体" w:hAnsi="宋体" w:hint="eastAsia"/>
          <w:kern w:val="0"/>
          <w:sz w:val="28"/>
        </w:rPr>
        <w:t>文件的要求及乙方投标文件中的承诺。</w:t>
      </w:r>
    </w:p>
    <w:p w14:paraId="787AD95F" w14:textId="77777777" w:rsidR="0023479F" w:rsidRPr="00E94EC0" w:rsidRDefault="008A70FC">
      <w:pPr>
        <w:tabs>
          <w:tab w:val="left" w:pos="854"/>
        </w:tabs>
        <w:autoSpaceDE w:val="0"/>
        <w:autoSpaceDN w:val="0"/>
        <w:spacing w:line="360" w:lineRule="auto"/>
        <w:ind w:firstLineChars="200" w:firstLine="560"/>
        <w:contextualSpacing/>
        <w:rPr>
          <w:rFonts w:ascii="宋体" w:hAnsi="宋体"/>
          <w:kern w:val="0"/>
          <w:sz w:val="28"/>
        </w:rPr>
      </w:pPr>
      <w:r w:rsidRPr="00E94EC0">
        <w:rPr>
          <w:rFonts w:ascii="宋体" w:hAnsi="宋体"/>
          <w:kern w:val="0"/>
          <w:sz w:val="28"/>
        </w:rPr>
        <w:t>7.</w:t>
      </w:r>
      <w:r w:rsidRPr="00E94EC0">
        <w:rPr>
          <w:rFonts w:ascii="宋体" w:hAnsi="宋体" w:hint="eastAsia"/>
          <w:kern w:val="0"/>
          <w:sz w:val="28"/>
        </w:rPr>
        <w:t>付款条件：合同签订后，支付合同金额的30%，软、硬件全部安装</w:t>
      </w:r>
      <w:proofErr w:type="gramStart"/>
      <w:r w:rsidRPr="00E94EC0">
        <w:rPr>
          <w:rFonts w:ascii="宋体" w:hAnsi="宋体" w:hint="eastAsia"/>
          <w:kern w:val="0"/>
          <w:sz w:val="28"/>
        </w:rPr>
        <w:t>调试且试运行</w:t>
      </w:r>
      <w:proofErr w:type="gramEnd"/>
      <w:r w:rsidRPr="00E94EC0">
        <w:rPr>
          <w:rFonts w:ascii="宋体" w:hAnsi="宋体" w:hint="eastAsia"/>
          <w:kern w:val="0"/>
          <w:sz w:val="28"/>
        </w:rPr>
        <w:t>完成后，支付至合同金额的70%，验收合格后付至合同金额的90%，10%质保金，三年无质量缺陷后付清。</w:t>
      </w:r>
    </w:p>
    <w:p w14:paraId="1BF2085A" w14:textId="77777777" w:rsidR="0023479F" w:rsidRPr="00E94EC0" w:rsidRDefault="008A70FC">
      <w:pPr>
        <w:tabs>
          <w:tab w:val="left" w:pos="854"/>
        </w:tabs>
        <w:autoSpaceDE w:val="0"/>
        <w:autoSpaceDN w:val="0"/>
        <w:spacing w:line="360" w:lineRule="auto"/>
        <w:ind w:firstLineChars="200" w:firstLine="560"/>
        <w:contextualSpacing/>
        <w:rPr>
          <w:rFonts w:ascii="宋体" w:hAnsi="宋体"/>
          <w:kern w:val="0"/>
          <w:sz w:val="28"/>
        </w:rPr>
      </w:pPr>
      <w:r w:rsidRPr="00E94EC0">
        <w:rPr>
          <w:rFonts w:ascii="宋体" w:hAnsi="宋体"/>
          <w:kern w:val="0"/>
          <w:sz w:val="28"/>
        </w:rPr>
        <w:t>8.</w:t>
      </w:r>
      <w:r w:rsidRPr="00E94EC0">
        <w:rPr>
          <w:rFonts w:ascii="宋体" w:hAnsi="宋体" w:hint="eastAsia"/>
          <w:kern w:val="0"/>
          <w:sz w:val="28"/>
        </w:rPr>
        <w:t>合同金额。合同总金额见合同书，分项价格在乙方的投标报价表中有明确规定。</w:t>
      </w:r>
    </w:p>
    <w:p w14:paraId="2F371B78" w14:textId="77777777" w:rsidR="0023479F" w:rsidRDefault="008A70FC">
      <w:pPr>
        <w:tabs>
          <w:tab w:val="left" w:pos="854"/>
        </w:tabs>
        <w:autoSpaceDE w:val="0"/>
        <w:autoSpaceDN w:val="0"/>
        <w:spacing w:line="360" w:lineRule="auto"/>
        <w:ind w:firstLineChars="200" w:firstLine="560"/>
        <w:contextualSpacing/>
        <w:rPr>
          <w:rFonts w:ascii="宋体" w:hAnsi="宋体"/>
          <w:kern w:val="0"/>
          <w:sz w:val="28"/>
        </w:rPr>
      </w:pPr>
      <w:r w:rsidRPr="00E94EC0">
        <w:rPr>
          <w:rFonts w:ascii="宋体" w:hAnsi="宋体"/>
          <w:kern w:val="0"/>
          <w:sz w:val="28"/>
        </w:rPr>
        <w:t>9.</w:t>
      </w:r>
      <w:r w:rsidRPr="00E94EC0">
        <w:rPr>
          <w:rFonts w:ascii="宋体" w:hAnsi="宋体" w:hint="eastAsia"/>
          <w:kern w:val="0"/>
          <w:sz w:val="28"/>
        </w:rPr>
        <w:t>工期和交货（服务）地点。本合同中货物</w:t>
      </w:r>
      <w:r>
        <w:rPr>
          <w:rFonts w:ascii="宋体" w:hAnsi="宋体" w:hint="eastAsia"/>
          <w:kern w:val="0"/>
          <w:sz w:val="28"/>
        </w:rPr>
        <w:t>（服务）的工期、交货（服务）地点在招标文件中有明确规定。</w:t>
      </w:r>
    </w:p>
    <w:p w14:paraId="70259BF7" w14:textId="77777777" w:rsidR="0023479F" w:rsidRDefault="008A70FC">
      <w:pPr>
        <w:tabs>
          <w:tab w:val="left" w:pos="980"/>
        </w:tabs>
        <w:autoSpaceDE w:val="0"/>
        <w:autoSpaceDN w:val="0"/>
        <w:spacing w:line="360" w:lineRule="auto"/>
        <w:ind w:firstLineChars="200" w:firstLine="560"/>
        <w:contextualSpacing/>
        <w:rPr>
          <w:rFonts w:ascii="宋体" w:hAnsi="宋体"/>
          <w:kern w:val="0"/>
          <w:sz w:val="28"/>
        </w:rPr>
      </w:pPr>
      <w:r>
        <w:rPr>
          <w:rFonts w:ascii="宋体" w:hAnsi="宋体"/>
          <w:kern w:val="0"/>
          <w:sz w:val="28"/>
        </w:rPr>
        <w:t>10.</w:t>
      </w:r>
      <w:r>
        <w:rPr>
          <w:rFonts w:ascii="宋体" w:hAnsi="宋体" w:hint="eastAsia"/>
          <w:kern w:val="0"/>
          <w:sz w:val="28"/>
        </w:rPr>
        <w:t>合同生效。本合同经甲、乙双方授权代表签字和加盖公章（或合同</w:t>
      </w:r>
      <w:r>
        <w:rPr>
          <w:rFonts w:ascii="宋体" w:hAnsi="宋体" w:hint="eastAsia"/>
          <w:kern w:val="0"/>
          <w:sz w:val="28"/>
        </w:rPr>
        <w:lastRenderedPageBreak/>
        <w:t>专用章）后生效。如招标申请公证的，合同需经公证机构公证后生效。</w:t>
      </w:r>
    </w:p>
    <w:p w14:paraId="6DDD369B" w14:textId="77777777" w:rsidR="0023479F" w:rsidRDefault="008A70FC">
      <w:pPr>
        <w:tabs>
          <w:tab w:val="left" w:pos="980"/>
        </w:tabs>
        <w:autoSpaceDE w:val="0"/>
        <w:autoSpaceDN w:val="0"/>
        <w:spacing w:line="360" w:lineRule="auto"/>
        <w:ind w:firstLineChars="200" w:firstLine="560"/>
        <w:contextualSpacing/>
        <w:rPr>
          <w:rFonts w:ascii="宋体" w:hAnsi="宋体"/>
          <w:kern w:val="0"/>
          <w:sz w:val="28"/>
        </w:rPr>
      </w:pPr>
      <w:r>
        <w:rPr>
          <w:rFonts w:ascii="宋体" w:hAnsi="宋体"/>
          <w:kern w:val="0"/>
          <w:sz w:val="28"/>
        </w:rPr>
        <w:t>11.</w:t>
      </w:r>
      <w:r>
        <w:rPr>
          <w:rFonts w:ascii="宋体" w:hAnsi="宋体" w:hint="eastAsia"/>
          <w:kern w:val="0"/>
          <w:sz w:val="28"/>
        </w:rPr>
        <w:t>合同的份数。本合同正本一式</w:t>
      </w:r>
      <w:r>
        <w:rPr>
          <w:rFonts w:ascii="宋体" w:hAnsi="宋体" w:hint="eastAsia"/>
          <w:kern w:val="0"/>
          <w:sz w:val="28"/>
          <w:u w:val="single"/>
        </w:rPr>
        <w:t xml:space="preserve">　</w:t>
      </w:r>
      <w:r>
        <w:rPr>
          <w:rFonts w:ascii="宋体" w:hAnsi="宋体" w:hint="eastAsia"/>
          <w:kern w:val="0"/>
          <w:sz w:val="28"/>
        </w:rPr>
        <w:t>份，甲方执</w:t>
      </w:r>
      <w:r>
        <w:rPr>
          <w:rFonts w:ascii="宋体" w:hAnsi="宋体" w:hint="eastAsia"/>
          <w:kern w:val="0"/>
          <w:sz w:val="28"/>
          <w:u w:val="single"/>
        </w:rPr>
        <w:t xml:space="preserve">　</w:t>
      </w:r>
      <w:r>
        <w:rPr>
          <w:rFonts w:ascii="宋体" w:hAnsi="宋体" w:hint="eastAsia"/>
          <w:kern w:val="0"/>
          <w:sz w:val="28"/>
        </w:rPr>
        <w:t>份，乙方执</w:t>
      </w:r>
      <w:r>
        <w:rPr>
          <w:rFonts w:ascii="宋体" w:hAnsi="宋体" w:hint="eastAsia"/>
          <w:kern w:val="0"/>
          <w:sz w:val="28"/>
          <w:u w:val="single"/>
        </w:rPr>
        <w:t xml:space="preserve">　</w:t>
      </w:r>
      <w:r>
        <w:rPr>
          <w:rFonts w:ascii="宋体" w:hAnsi="宋体" w:hint="eastAsia"/>
          <w:kern w:val="0"/>
          <w:sz w:val="28"/>
        </w:rPr>
        <w:t>份；副本一式</w:t>
      </w:r>
      <w:r>
        <w:rPr>
          <w:rFonts w:ascii="宋体" w:hAnsi="宋体" w:hint="eastAsia"/>
          <w:kern w:val="0"/>
          <w:sz w:val="28"/>
          <w:u w:val="single"/>
        </w:rPr>
        <w:t xml:space="preserve">　</w:t>
      </w:r>
      <w:r>
        <w:rPr>
          <w:rFonts w:ascii="宋体" w:hAnsi="宋体" w:hint="eastAsia"/>
          <w:kern w:val="0"/>
          <w:sz w:val="28"/>
        </w:rPr>
        <w:t>份，甲方执</w:t>
      </w:r>
      <w:r>
        <w:rPr>
          <w:rFonts w:ascii="宋体" w:hAnsi="宋体" w:hint="eastAsia"/>
          <w:kern w:val="0"/>
          <w:sz w:val="28"/>
          <w:u w:val="single"/>
        </w:rPr>
        <w:t xml:space="preserve">　</w:t>
      </w:r>
      <w:r>
        <w:rPr>
          <w:rFonts w:ascii="宋体" w:hAnsi="宋体" w:hint="eastAsia"/>
          <w:kern w:val="0"/>
          <w:sz w:val="28"/>
        </w:rPr>
        <w:t>份，乙方执</w:t>
      </w:r>
      <w:r>
        <w:rPr>
          <w:rFonts w:ascii="宋体" w:hAnsi="宋体" w:hint="eastAsia"/>
          <w:kern w:val="0"/>
          <w:sz w:val="28"/>
          <w:u w:val="single"/>
        </w:rPr>
        <w:t xml:space="preserve">　</w:t>
      </w:r>
      <w:r>
        <w:rPr>
          <w:rFonts w:ascii="宋体" w:hAnsi="宋体" w:hint="eastAsia"/>
          <w:kern w:val="0"/>
          <w:sz w:val="28"/>
        </w:rPr>
        <w:t>份。</w:t>
      </w:r>
    </w:p>
    <w:p w14:paraId="5A84DD74" w14:textId="77777777" w:rsidR="0023479F" w:rsidRDefault="008A70FC">
      <w:pPr>
        <w:tabs>
          <w:tab w:val="left" w:pos="980"/>
        </w:tabs>
        <w:autoSpaceDE w:val="0"/>
        <w:autoSpaceDN w:val="0"/>
        <w:spacing w:line="360" w:lineRule="auto"/>
        <w:ind w:firstLineChars="200" w:firstLine="560"/>
        <w:contextualSpacing/>
        <w:rPr>
          <w:rFonts w:ascii="宋体" w:hAnsi="宋体"/>
          <w:kern w:val="0"/>
          <w:sz w:val="28"/>
        </w:rPr>
      </w:pPr>
      <w:r>
        <w:rPr>
          <w:rFonts w:ascii="宋体" w:hAnsi="宋体" w:hint="eastAsia"/>
          <w:kern w:val="0"/>
          <w:sz w:val="28"/>
        </w:rPr>
        <w:t>1</w:t>
      </w:r>
      <w:r>
        <w:rPr>
          <w:rFonts w:ascii="宋体" w:hAnsi="宋体"/>
          <w:kern w:val="0"/>
          <w:sz w:val="28"/>
        </w:rPr>
        <w:t>2.</w:t>
      </w:r>
      <w:r>
        <w:rPr>
          <w:rFonts w:ascii="宋体" w:hAnsi="宋体" w:hint="eastAsia"/>
          <w:kern w:val="0"/>
          <w:sz w:val="28"/>
        </w:rPr>
        <w:t>合同的失效。本合同在合同价款全部结清后失效。</w:t>
      </w:r>
    </w:p>
    <w:p w14:paraId="3630A2CD" w14:textId="77777777" w:rsidR="0023479F" w:rsidRDefault="008A70FC">
      <w:pPr>
        <w:spacing w:beforeLines="25" w:before="78" w:line="360" w:lineRule="auto"/>
        <w:ind w:firstLineChars="204" w:firstLine="571"/>
        <w:contextualSpacing/>
        <w:jc w:val="left"/>
        <w:rPr>
          <w:rFonts w:ascii="宋体" w:hAnsi="宋体"/>
          <w:kern w:val="0"/>
          <w:sz w:val="28"/>
        </w:rPr>
      </w:pPr>
      <w:r>
        <w:rPr>
          <w:rFonts w:ascii="宋体" w:hAnsi="宋体" w:hint="eastAsia"/>
          <w:kern w:val="0"/>
          <w:sz w:val="28"/>
        </w:rPr>
        <w:t>甲　　方：</w:t>
      </w:r>
      <w:r>
        <w:rPr>
          <w:rFonts w:ascii="宋体" w:hAnsi="宋体" w:hint="eastAsia"/>
          <w:kern w:val="0"/>
          <w:sz w:val="28"/>
        </w:rPr>
        <w:tab/>
        <w:t xml:space="preserve">                            乙　　方：</w:t>
      </w:r>
    </w:p>
    <w:p w14:paraId="02E26F63" w14:textId="77777777" w:rsidR="0023479F" w:rsidRDefault="008A70FC">
      <w:pPr>
        <w:spacing w:beforeLines="25" w:before="78" w:line="360" w:lineRule="auto"/>
        <w:ind w:firstLineChars="204" w:firstLine="571"/>
        <w:contextualSpacing/>
        <w:jc w:val="left"/>
        <w:rPr>
          <w:rFonts w:ascii="宋体" w:hAnsi="宋体"/>
          <w:kern w:val="0"/>
          <w:sz w:val="28"/>
        </w:rPr>
      </w:pPr>
      <w:r>
        <w:rPr>
          <w:rFonts w:ascii="宋体" w:hAnsi="宋体" w:hint="eastAsia"/>
          <w:kern w:val="0"/>
          <w:sz w:val="28"/>
        </w:rPr>
        <w:t>单位名称（盖章）：</w:t>
      </w:r>
      <w:r>
        <w:rPr>
          <w:rFonts w:ascii="宋体" w:hAnsi="宋体" w:hint="eastAsia"/>
          <w:kern w:val="0"/>
          <w:sz w:val="28"/>
        </w:rPr>
        <w:tab/>
        <w:t xml:space="preserve">                  单位名称（盖章）：</w:t>
      </w:r>
    </w:p>
    <w:p w14:paraId="43D7E56F" w14:textId="77777777" w:rsidR="0023479F" w:rsidRDefault="008A70FC">
      <w:pPr>
        <w:spacing w:beforeLines="25" w:before="78" w:line="360" w:lineRule="auto"/>
        <w:ind w:firstLineChars="204" w:firstLine="571"/>
        <w:contextualSpacing/>
        <w:jc w:val="left"/>
        <w:rPr>
          <w:rFonts w:ascii="宋体" w:hAnsi="宋体"/>
          <w:kern w:val="0"/>
          <w:sz w:val="28"/>
        </w:rPr>
      </w:pPr>
      <w:r>
        <w:rPr>
          <w:rFonts w:ascii="宋体" w:hAnsi="宋体" w:hint="eastAsia"/>
          <w:kern w:val="0"/>
          <w:sz w:val="28"/>
        </w:rPr>
        <w:t>单位地址：</w:t>
      </w:r>
      <w:r>
        <w:rPr>
          <w:rFonts w:ascii="宋体" w:hAnsi="宋体" w:hint="eastAsia"/>
          <w:kern w:val="0"/>
          <w:sz w:val="28"/>
        </w:rPr>
        <w:tab/>
        <w:t xml:space="preserve">                           单位地址：</w:t>
      </w:r>
    </w:p>
    <w:p w14:paraId="4C899D35" w14:textId="77777777" w:rsidR="0023479F" w:rsidRDefault="008A70FC">
      <w:pPr>
        <w:spacing w:beforeLines="25" w:before="78" w:line="360" w:lineRule="auto"/>
        <w:ind w:firstLineChars="204" w:firstLine="571"/>
        <w:contextualSpacing/>
        <w:jc w:val="left"/>
        <w:rPr>
          <w:rFonts w:ascii="宋体" w:hAnsi="宋体"/>
          <w:kern w:val="0"/>
          <w:sz w:val="28"/>
        </w:rPr>
      </w:pPr>
      <w:r>
        <w:rPr>
          <w:rFonts w:ascii="宋体" w:hAnsi="宋体" w:hint="eastAsia"/>
          <w:kern w:val="0"/>
          <w:sz w:val="28"/>
        </w:rPr>
        <w:t xml:space="preserve">法人代表授权人(签字)：             </w:t>
      </w:r>
      <w:r>
        <w:rPr>
          <w:rFonts w:ascii="宋体" w:hAnsi="宋体" w:hint="eastAsia"/>
          <w:kern w:val="0"/>
          <w:sz w:val="28"/>
        </w:rPr>
        <w:tab/>
        <w:t>法人代表授权人(签字)：</w:t>
      </w:r>
    </w:p>
    <w:p w14:paraId="5660C87A" w14:textId="77777777" w:rsidR="0023479F" w:rsidRDefault="008A70FC">
      <w:pPr>
        <w:spacing w:beforeLines="25" w:before="78" w:line="360" w:lineRule="auto"/>
        <w:ind w:firstLineChars="204" w:firstLine="571"/>
        <w:contextualSpacing/>
        <w:jc w:val="left"/>
        <w:rPr>
          <w:rFonts w:ascii="宋体" w:hAnsi="宋体"/>
          <w:kern w:val="0"/>
          <w:sz w:val="28"/>
        </w:rPr>
      </w:pPr>
      <w:r>
        <w:rPr>
          <w:rFonts w:ascii="宋体" w:hAnsi="宋体" w:hint="eastAsia"/>
          <w:kern w:val="0"/>
          <w:sz w:val="28"/>
        </w:rPr>
        <w:t>联 系 人：</w:t>
      </w:r>
      <w:r>
        <w:rPr>
          <w:rFonts w:ascii="宋体" w:hAnsi="宋体" w:hint="eastAsia"/>
          <w:kern w:val="0"/>
          <w:sz w:val="28"/>
        </w:rPr>
        <w:tab/>
        <w:t xml:space="preserve">                           联 系 人：</w:t>
      </w:r>
    </w:p>
    <w:p w14:paraId="59F7E26F" w14:textId="77777777" w:rsidR="0023479F" w:rsidRDefault="008A70FC">
      <w:pPr>
        <w:spacing w:beforeLines="25" w:before="78" w:line="360" w:lineRule="auto"/>
        <w:ind w:firstLineChars="204" w:firstLine="571"/>
        <w:contextualSpacing/>
        <w:jc w:val="left"/>
        <w:rPr>
          <w:rFonts w:ascii="宋体" w:hAnsi="宋体"/>
          <w:kern w:val="0"/>
          <w:sz w:val="28"/>
        </w:rPr>
      </w:pPr>
      <w:r>
        <w:rPr>
          <w:rFonts w:ascii="宋体" w:hAnsi="宋体" w:hint="eastAsia"/>
          <w:kern w:val="0"/>
          <w:sz w:val="28"/>
        </w:rPr>
        <w:t xml:space="preserve">电　　话：                         </w:t>
      </w:r>
      <w:r>
        <w:rPr>
          <w:rFonts w:ascii="宋体" w:hAnsi="宋体" w:hint="eastAsia"/>
          <w:kern w:val="0"/>
          <w:sz w:val="28"/>
        </w:rPr>
        <w:tab/>
        <w:t>电　　话：</w:t>
      </w:r>
    </w:p>
    <w:p w14:paraId="15B6AEAB" w14:textId="77777777" w:rsidR="0023479F" w:rsidRDefault="008A70FC">
      <w:pPr>
        <w:spacing w:beforeLines="25" w:before="78" w:line="360" w:lineRule="auto"/>
        <w:ind w:firstLineChars="204" w:firstLine="571"/>
        <w:contextualSpacing/>
        <w:jc w:val="left"/>
        <w:rPr>
          <w:rFonts w:ascii="宋体" w:hAnsi="宋体"/>
          <w:kern w:val="0"/>
          <w:sz w:val="28"/>
        </w:rPr>
      </w:pPr>
      <w:r>
        <w:rPr>
          <w:rFonts w:ascii="宋体" w:hAnsi="宋体" w:hint="eastAsia"/>
          <w:kern w:val="0"/>
          <w:sz w:val="28"/>
        </w:rPr>
        <w:t xml:space="preserve">传　　真：                         </w:t>
      </w:r>
      <w:r>
        <w:rPr>
          <w:rFonts w:ascii="宋体" w:hAnsi="宋体" w:hint="eastAsia"/>
          <w:kern w:val="0"/>
          <w:sz w:val="28"/>
        </w:rPr>
        <w:tab/>
        <w:t>传　　真：</w:t>
      </w:r>
    </w:p>
    <w:p w14:paraId="1C5790A5" w14:textId="77777777" w:rsidR="0023479F" w:rsidRDefault="008A70FC">
      <w:pPr>
        <w:spacing w:beforeLines="25" w:before="78" w:line="360" w:lineRule="auto"/>
        <w:ind w:firstLineChars="204" w:firstLine="571"/>
        <w:contextualSpacing/>
        <w:jc w:val="left"/>
        <w:rPr>
          <w:rFonts w:ascii="宋体" w:hAnsi="宋体"/>
          <w:kern w:val="0"/>
          <w:sz w:val="28"/>
        </w:rPr>
      </w:pPr>
      <w:r>
        <w:rPr>
          <w:rFonts w:ascii="宋体" w:hAnsi="宋体" w:hint="eastAsia"/>
          <w:kern w:val="0"/>
          <w:sz w:val="28"/>
        </w:rPr>
        <w:t xml:space="preserve">邮政编码：                         </w:t>
      </w:r>
      <w:r>
        <w:rPr>
          <w:rFonts w:ascii="宋体" w:hAnsi="宋体" w:hint="eastAsia"/>
          <w:kern w:val="0"/>
          <w:sz w:val="28"/>
        </w:rPr>
        <w:tab/>
        <w:t>邮政编码：</w:t>
      </w:r>
    </w:p>
    <w:p w14:paraId="6654B818" w14:textId="77777777" w:rsidR="0023479F" w:rsidRDefault="008A70FC">
      <w:pPr>
        <w:spacing w:beforeLines="25" w:before="78" w:line="360" w:lineRule="auto"/>
        <w:ind w:firstLineChars="204" w:firstLine="571"/>
        <w:contextualSpacing/>
        <w:jc w:val="left"/>
        <w:rPr>
          <w:rFonts w:ascii="宋体" w:hAnsi="宋体"/>
          <w:kern w:val="0"/>
          <w:sz w:val="28"/>
        </w:rPr>
      </w:pPr>
      <w:r>
        <w:rPr>
          <w:rFonts w:ascii="宋体" w:hAnsi="宋体" w:hint="eastAsia"/>
          <w:kern w:val="0"/>
          <w:sz w:val="28"/>
        </w:rPr>
        <w:t xml:space="preserve">开户银行：                         </w:t>
      </w:r>
      <w:r>
        <w:rPr>
          <w:rFonts w:ascii="宋体" w:hAnsi="宋体" w:hint="eastAsia"/>
          <w:kern w:val="0"/>
          <w:sz w:val="28"/>
        </w:rPr>
        <w:tab/>
        <w:t>开户银行：</w:t>
      </w:r>
    </w:p>
    <w:p w14:paraId="5B276CB9" w14:textId="77777777" w:rsidR="0023479F" w:rsidRDefault="008A70FC">
      <w:pPr>
        <w:spacing w:beforeLines="25" w:before="78" w:line="360" w:lineRule="auto"/>
        <w:ind w:firstLineChars="204" w:firstLine="571"/>
        <w:contextualSpacing/>
        <w:jc w:val="left"/>
        <w:rPr>
          <w:rFonts w:ascii="宋体" w:hAnsi="宋体"/>
          <w:kern w:val="0"/>
          <w:sz w:val="28"/>
        </w:rPr>
      </w:pPr>
      <w:proofErr w:type="gramStart"/>
      <w:r>
        <w:rPr>
          <w:rFonts w:ascii="宋体" w:hAnsi="宋体" w:hint="eastAsia"/>
          <w:kern w:val="0"/>
          <w:sz w:val="28"/>
        </w:rPr>
        <w:t xml:space="preserve">帐　　</w:t>
      </w:r>
      <w:proofErr w:type="gramEnd"/>
      <w:r>
        <w:rPr>
          <w:rFonts w:ascii="宋体" w:hAnsi="宋体" w:hint="eastAsia"/>
          <w:kern w:val="0"/>
          <w:sz w:val="28"/>
        </w:rPr>
        <w:t xml:space="preserve">号：                         </w:t>
      </w:r>
      <w:r>
        <w:rPr>
          <w:rFonts w:ascii="宋体" w:hAnsi="宋体" w:hint="eastAsia"/>
          <w:kern w:val="0"/>
          <w:sz w:val="28"/>
        </w:rPr>
        <w:tab/>
      </w:r>
      <w:proofErr w:type="gramStart"/>
      <w:r>
        <w:rPr>
          <w:rFonts w:ascii="宋体" w:hAnsi="宋体" w:hint="eastAsia"/>
          <w:kern w:val="0"/>
          <w:sz w:val="28"/>
        </w:rPr>
        <w:t xml:space="preserve">帐　　</w:t>
      </w:r>
      <w:proofErr w:type="gramEnd"/>
      <w:r>
        <w:rPr>
          <w:rFonts w:ascii="宋体" w:hAnsi="宋体" w:hint="eastAsia"/>
          <w:kern w:val="0"/>
          <w:sz w:val="28"/>
        </w:rPr>
        <w:t>号：</w:t>
      </w:r>
    </w:p>
    <w:p w14:paraId="1282E6A7" w14:textId="77777777" w:rsidR="0023479F" w:rsidRDefault="008A70FC">
      <w:pPr>
        <w:spacing w:beforeLines="25" w:before="78" w:line="360" w:lineRule="auto"/>
        <w:ind w:firstLineChars="204" w:firstLine="571"/>
        <w:contextualSpacing/>
        <w:jc w:val="left"/>
        <w:rPr>
          <w:rFonts w:ascii="宋体" w:hAnsi="宋体"/>
          <w:kern w:val="0"/>
          <w:sz w:val="28"/>
        </w:rPr>
      </w:pPr>
      <w:proofErr w:type="gramStart"/>
      <w:r>
        <w:rPr>
          <w:rFonts w:ascii="宋体" w:hAnsi="宋体" w:hint="eastAsia"/>
          <w:kern w:val="0"/>
          <w:sz w:val="28"/>
        </w:rPr>
        <w:t xml:space="preserve">税　　</w:t>
      </w:r>
      <w:proofErr w:type="gramEnd"/>
      <w:r>
        <w:rPr>
          <w:rFonts w:ascii="宋体" w:hAnsi="宋体" w:hint="eastAsia"/>
          <w:kern w:val="0"/>
          <w:sz w:val="28"/>
        </w:rPr>
        <w:t xml:space="preserve">号：                         </w:t>
      </w:r>
      <w:r>
        <w:rPr>
          <w:rFonts w:ascii="宋体" w:hAnsi="宋体" w:hint="eastAsia"/>
          <w:kern w:val="0"/>
          <w:sz w:val="28"/>
        </w:rPr>
        <w:tab/>
      </w:r>
      <w:proofErr w:type="gramStart"/>
      <w:r>
        <w:rPr>
          <w:rFonts w:ascii="宋体" w:hAnsi="宋体" w:hint="eastAsia"/>
          <w:kern w:val="0"/>
          <w:sz w:val="28"/>
        </w:rPr>
        <w:t xml:space="preserve">税　　</w:t>
      </w:r>
      <w:proofErr w:type="gramEnd"/>
      <w:r>
        <w:rPr>
          <w:rFonts w:ascii="宋体" w:hAnsi="宋体" w:hint="eastAsia"/>
          <w:kern w:val="0"/>
          <w:sz w:val="28"/>
        </w:rPr>
        <w:t>号：</w:t>
      </w:r>
    </w:p>
    <w:p w14:paraId="42D7484B" w14:textId="77777777" w:rsidR="0023479F" w:rsidRDefault="0023479F"/>
    <w:p w14:paraId="57FD44DA" w14:textId="77777777" w:rsidR="0023479F" w:rsidRDefault="008A70FC">
      <w:r>
        <w:rPr>
          <w:rFonts w:hint="eastAsia"/>
        </w:rPr>
        <w:br w:type="page"/>
      </w:r>
    </w:p>
    <w:p w14:paraId="2A4756B5" w14:textId="77777777" w:rsidR="0023479F" w:rsidRDefault="008A70FC">
      <w:pPr>
        <w:pStyle w:val="1"/>
        <w:jc w:val="center"/>
        <w:rPr>
          <w:rFonts w:ascii="宋体" w:hAnsi="宋体" w:cs="宋体"/>
          <w:b w:val="0"/>
          <w:bCs w:val="0"/>
          <w:szCs w:val="32"/>
        </w:rPr>
      </w:pPr>
      <w:bookmarkStart w:id="83" w:name="_Toc9847"/>
      <w:r>
        <w:rPr>
          <w:rFonts w:hint="eastAsia"/>
        </w:rPr>
        <w:lastRenderedPageBreak/>
        <w:t>第六章</w:t>
      </w:r>
      <w:r>
        <w:rPr>
          <w:rFonts w:hint="eastAsia"/>
        </w:rPr>
        <w:t xml:space="preserve">  </w:t>
      </w:r>
      <w:r>
        <w:rPr>
          <w:rFonts w:hint="eastAsia"/>
        </w:rPr>
        <w:t>申请文件格式</w:t>
      </w:r>
      <w:bookmarkEnd w:id="76"/>
      <w:bookmarkEnd w:id="82"/>
      <w:bookmarkEnd w:id="83"/>
    </w:p>
    <w:p w14:paraId="0DD62CBB" w14:textId="77777777" w:rsidR="0023479F" w:rsidRDefault="008A70FC">
      <w:r>
        <w:t>封</w:t>
      </w:r>
      <w:r>
        <w:rPr>
          <w:rFonts w:hint="eastAsia"/>
        </w:rPr>
        <w:t xml:space="preserve">   </w:t>
      </w:r>
      <w:r>
        <w:t>面：</w:t>
      </w:r>
    </w:p>
    <w:p w14:paraId="6C7EC6A4" w14:textId="77777777" w:rsidR="0023479F" w:rsidRDefault="0023479F">
      <w:pPr>
        <w:rPr>
          <w:rFonts w:ascii="宋体" w:hAnsi="宋体" w:cs="宋体"/>
          <w:sz w:val="32"/>
          <w:szCs w:val="32"/>
        </w:rPr>
      </w:pPr>
    </w:p>
    <w:p w14:paraId="56977112" w14:textId="77777777" w:rsidR="0023479F" w:rsidRDefault="0023479F">
      <w:pPr>
        <w:rPr>
          <w:rFonts w:ascii="宋体" w:hAnsi="宋体" w:cs="宋体"/>
          <w:sz w:val="32"/>
          <w:szCs w:val="32"/>
        </w:rPr>
      </w:pPr>
    </w:p>
    <w:p w14:paraId="0AD9A42C" w14:textId="77777777" w:rsidR="0023479F" w:rsidRDefault="0023479F">
      <w:pPr>
        <w:spacing w:before="2"/>
        <w:rPr>
          <w:rFonts w:ascii="宋体" w:hAnsi="宋体" w:cs="宋体"/>
          <w:sz w:val="46"/>
          <w:szCs w:val="46"/>
        </w:rPr>
      </w:pPr>
    </w:p>
    <w:p w14:paraId="5A7BDD49" w14:textId="77777777" w:rsidR="0023479F" w:rsidRDefault="0023479F">
      <w:pPr>
        <w:ind w:right="1910"/>
        <w:rPr>
          <w:rFonts w:cs="宋体"/>
        </w:rPr>
      </w:pPr>
    </w:p>
    <w:p w14:paraId="5CE5274A" w14:textId="77777777" w:rsidR="0023479F" w:rsidRDefault="008A70FC">
      <w:pPr>
        <w:jc w:val="center"/>
        <w:rPr>
          <w:rFonts w:cs="宋体"/>
          <w:b/>
          <w:bCs/>
          <w:sz w:val="72"/>
          <w:szCs w:val="56"/>
        </w:rPr>
      </w:pPr>
      <w:bookmarkStart w:id="84" w:name="_Toc9104"/>
      <w:bookmarkStart w:id="85" w:name="_Toc17015"/>
      <w:r>
        <w:rPr>
          <w:rFonts w:cs="宋体" w:hint="eastAsia"/>
          <w:b/>
          <w:bCs/>
          <w:sz w:val="72"/>
          <w:szCs w:val="56"/>
        </w:rPr>
        <w:t>响</w:t>
      </w:r>
      <w:r>
        <w:rPr>
          <w:rFonts w:cs="宋体" w:hint="eastAsia"/>
          <w:b/>
          <w:bCs/>
          <w:sz w:val="72"/>
          <w:szCs w:val="56"/>
        </w:rPr>
        <w:t xml:space="preserve"> </w:t>
      </w:r>
      <w:r>
        <w:rPr>
          <w:rFonts w:cs="宋体" w:hint="eastAsia"/>
          <w:b/>
          <w:bCs/>
          <w:sz w:val="72"/>
          <w:szCs w:val="56"/>
        </w:rPr>
        <w:t>应</w:t>
      </w:r>
      <w:r>
        <w:rPr>
          <w:rFonts w:cs="宋体"/>
          <w:b/>
          <w:bCs/>
          <w:sz w:val="72"/>
          <w:szCs w:val="56"/>
        </w:rPr>
        <w:t xml:space="preserve"> </w:t>
      </w:r>
      <w:r>
        <w:rPr>
          <w:rFonts w:cs="宋体"/>
          <w:b/>
          <w:bCs/>
          <w:sz w:val="72"/>
          <w:szCs w:val="56"/>
        </w:rPr>
        <w:t>文</w:t>
      </w:r>
      <w:r>
        <w:rPr>
          <w:rFonts w:cs="宋体"/>
          <w:b/>
          <w:bCs/>
          <w:spacing w:val="4"/>
          <w:sz w:val="72"/>
          <w:szCs w:val="56"/>
        </w:rPr>
        <w:t xml:space="preserve"> </w:t>
      </w:r>
      <w:r>
        <w:rPr>
          <w:rFonts w:cs="宋体"/>
          <w:b/>
          <w:bCs/>
          <w:sz w:val="72"/>
          <w:szCs w:val="56"/>
        </w:rPr>
        <w:t>件</w:t>
      </w:r>
      <w:bookmarkEnd w:id="84"/>
      <w:bookmarkEnd w:id="85"/>
    </w:p>
    <w:p w14:paraId="5E211FB1" w14:textId="77777777" w:rsidR="0023479F" w:rsidRDefault="0023479F">
      <w:pPr>
        <w:rPr>
          <w:rFonts w:ascii="宋体" w:hAnsi="宋体" w:cs="宋体"/>
          <w:sz w:val="44"/>
          <w:szCs w:val="44"/>
        </w:rPr>
      </w:pPr>
    </w:p>
    <w:p w14:paraId="37C9B307" w14:textId="77777777" w:rsidR="0023479F" w:rsidRDefault="008A70FC">
      <w:pPr>
        <w:pStyle w:val="a8"/>
        <w:spacing w:before="385"/>
        <w:ind w:right="1614"/>
        <w:jc w:val="center"/>
        <w:rPr>
          <w:sz w:val="24"/>
          <w:szCs w:val="22"/>
        </w:rPr>
      </w:pPr>
      <w:r>
        <w:rPr>
          <w:rFonts w:hint="eastAsia"/>
          <w:sz w:val="24"/>
          <w:szCs w:val="22"/>
        </w:rPr>
        <w:t xml:space="preserve">         </w:t>
      </w:r>
      <w:r>
        <w:rPr>
          <w:sz w:val="24"/>
          <w:szCs w:val="22"/>
        </w:rPr>
        <w:t>（正本</w:t>
      </w:r>
      <w:r>
        <w:rPr>
          <w:sz w:val="24"/>
          <w:szCs w:val="22"/>
        </w:rPr>
        <w:t>/</w:t>
      </w:r>
      <w:r>
        <w:rPr>
          <w:sz w:val="24"/>
          <w:szCs w:val="22"/>
        </w:rPr>
        <w:t>副本）</w:t>
      </w:r>
    </w:p>
    <w:p w14:paraId="4FE5D255" w14:textId="77777777" w:rsidR="0023479F" w:rsidRDefault="0023479F">
      <w:pPr>
        <w:spacing w:afterLines="50" w:after="156" w:line="500" w:lineRule="exact"/>
        <w:ind w:firstLineChars="100" w:firstLine="320"/>
        <w:jc w:val="left"/>
        <w:rPr>
          <w:rFonts w:ascii="宋体" w:hAnsi="宋体" w:cs="宋体"/>
          <w:bCs/>
          <w:sz w:val="32"/>
          <w:szCs w:val="32"/>
        </w:rPr>
      </w:pPr>
    </w:p>
    <w:p w14:paraId="3EC2E8F6" w14:textId="77777777" w:rsidR="0023479F" w:rsidRDefault="0023479F">
      <w:pPr>
        <w:pStyle w:val="a5"/>
      </w:pPr>
    </w:p>
    <w:p w14:paraId="566FF64A" w14:textId="77777777" w:rsidR="0023479F" w:rsidRDefault="008A70FC">
      <w:pPr>
        <w:pStyle w:val="a8"/>
        <w:spacing w:before="36"/>
        <w:ind w:right="1614" w:firstLineChars="800" w:firstLine="1920"/>
        <w:rPr>
          <w:sz w:val="24"/>
          <w:szCs w:val="22"/>
          <w:u w:val="single"/>
        </w:rPr>
      </w:pPr>
      <w:r>
        <w:rPr>
          <w:sz w:val="24"/>
          <w:szCs w:val="22"/>
        </w:rPr>
        <w:t>项目名称：</w:t>
      </w:r>
      <w:r>
        <w:rPr>
          <w:rFonts w:hint="eastAsia"/>
          <w:sz w:val="24"/>
          <w:szCs w:val="22"/>
          <w:u w:val="single"/>
        </w:rPr>
        <w:t xml:space="preserve">                             </w:t>
      </w:r>
    </w:p>
    <w:p w14:paraId="20485551" w14:textId="77777777" w:rsidR="0023479F" w:rsidRDefault="0023479F">
      <w:pPr>
        <w:pStyle w:val="a8"/>
        <w:spacing w:before="36"/>
        <w:ind w:right="1614" w:firstLineChars="800" w:firstLine="1920"/>
        <w:rPr>
          <w:sz w:val="24"/>
          <w:szCs w:val="22"/>
          <w:u w:val="single"/>
        </w:rPr>
      </w:pPr>
    </w:p>
    <w:p w14:paraId="11FDD580" w14:textId="77777777" w:rsidR="0023479F" w:rsidRDefault="008A70FC">
      <w:pPr>
        <w:pStyle w:val="a8"/>
        <w:spacing w:before="36"/>
        <w:ind w:right="1614" w:firstLineChars="800" w:firstLine="1920"/>
        <w:rPr>
          <w:sz w:val="24"/>
          <w:szCs w:val="22"/>
          <w:u w:val="single"/>
        </w:rPr>
      </w:pPr>
      <w:r>
        <w:rPr>
          <w:sz w:val="24"/>
          <w:szCs w:val="22"/>
        </w:rPr>
        <w:t>项目编号：</w:t>
      </w:r>
      <w:r>
        <w:rPr>
          <w:rFonts w:hint="eastAsia"/>
          <w:sz w:val="24"/>
          <w:szCs w:val="22"/>
          <w:u w:val="single"/>
        </w:rPr>
        <w:t xml:space="preserve">                             </w:t>
      </w:r>
    </w:p>
    <w:p w14:paraId="51F45781" w14:textId="77777777" w:rsidR="0023479F" w:rsidRDefault="0023479F">
      <w:pPr>
        <w:pStyle w:val="a8"/>
        <w:spacing w:before="36"/>
        <w:ind w:right="1614" w:firstLineChars="800" w:firstLine="1920"/>
        <w:rPr>
          <w:sz w:val="24"/>
          <w:szCs w:val="22"/>
          <w:u w:val="single"/>
        </w:rPr>
      </w:pPr>
    </w:p>
    <w:p w14:paraId="25CDDF0F" w14:textId="77777777" w:rsidR="0023479F" w:rsidRDefault="008A70FC">
      <w:pPr>
        <w:pStyle w:val="a8"/>
        <w:spacing w:before="36"/>
        <w:ind w:right="1614" w:firstLineChars="800" w:firstLine="1920"/>
        <w:rPr>
          <w:sz w:val="24"/>
          <w:szCs w:val="22"/>
          <w:u w:val="single"/>
        </w:rPr>
      </w:pPr>
      <w:r>
        <w:rPr>
          <w:rFonts w:hint="eastAsia"/>
          <w:sz w:val="24"/>
          <w:szCs w:val="22"/>
        </w:rPr>
        <w:t>申请人</w:t>
      </w:r>
      <w:r>
        <w:rPr>
          <w:sz w:val="24"/>
          <w:szCs w:val="22"/>
        </w:rPr>
        <w:t>名称：</w:t>
      </w:r>
      <w:r>
        <w:rPr>
          <w:sz w:val="24"/>
          <w:szCs w:val="22"/>
          <w:u w:val="single"/>
        </w:rPr>
        <w:t>（盖章）</w:t>
      </w:r>
      <w:r>
        <w:rPr>
          <w:rFonts w:hint="eastAsia"/>
          <w:sz w:val="24"/>
          <w:szCs w:val="22"/>
          <w:u w:val="single"/>
        </w:rPr>
        <w:t xml:space="preserve">                   </w:t>
      </w:r>
    </w:p>
    <w:p w14:paraId="65F30B34" w14:textId="77777777" w:rsidR="0023479F" w:rsidRDefault="0023479F">
      <w:pPr>
        <w:rPr>
          <w:rFonts w:ascii="宋体" w:hAnsi="宋体" w:cs="宋体"/>
          <w:sz w:val="22"/>
          <w:szCs w:val="22"/>
        </w:rPr>
      </w:pPr>
    </w:p>
    <w:p w14:paraId="3801B20B" w14:textId="77777777" w:rsidR="0023479F" w:rsidRDefault="0023479F">
      <w:pPr>
        <w:spacing w:before="7"/>
        <w:rPr>
          <w:rFonts w:ascii="宋体" w:hAnsi="宋体" w:cs="宋体"/>
          <w:sz w:val="25"/>
          <w:szCs w:val="25"/>
        </w:rPr>
      </w:pPr>
    </w:p>
    <w:p w14:paraId="341815E8" w14:textId="77777777" w:rsidR="0023479F" w:rsidRDefault="0023479F">
      <w:pPr>
        <w:pStyle w:val="a8"/>
        <w:tabs>
          <w:tab w:val="left" w:pos="3103"/>
          <w:tab w:val="left" w:pos="3823"/>
        </w:tabs>
        <w:spacing w:before="26"/>
        <w:ind w:left="2383" w:right="1614"/>
        <w:rPr>
          <w:w w:val="95"/>
        </w:rPr>
      </w:pPr>
    </w:p>
    <w:p w14:paraId="1B0D2AD1" w14:textId="77777777" w:rsidR="0023479F" w:rsidRDefault="0023479F">
      <w:pPr>
        <w:pStyle w:val="a8"/>
        <w:tabs>
          <w:tab w:val="left" w:pos="3103"/>
          <w:tab w:val="left" w:pos="3823"/>
        </w:tabs>
        <w:spacing w:before="26"/>
        <w:ind w:left="2383" w:right="1614"/>
        <w:rPr>
          <w:w w:val="95"/>
        </w:rPr>
      </w:pPr>
    </w:p>
    <w:p w14:paraId="63305CFB" w14:textId="77777777" w:rsidR="0023479F" w:rsidRDefault="008A70FC">
      <w:pPr>
        <w:pStyle w:val="a8"/>
        <w:spacing w:before="385"/>
        <w:ind w:right="1614"/>
        <w:jc w:val="center"/>
        <w:rPr>
          <w:sz w:val="24"/>
          <w:szCs w:val="22"/>
        </w:rPr>
        <w:sectPr w:rsidR="0023479F">
          <w:headerReference w:type="default" r:id="rId9"/>
          <w:footerReference w:type="even" r:id="rId10"/>
          <w:footerReference w:type="default" r:id="rId11"/>
          <w:pgSz w:w="11906" w:h="16838"/>
          <w:pgMar w:top="1134" w:right="1417" w:bottom="1134" w:left="1417" w:header="851" w:footer="992" w:gutter="0"/>
          <w:cols w:space="720"/>
          <w:docGrid w:type="lines" w:linePitch="312"/>
        </w:sectPr>
      </w:pPr>
      <w:r>
        <w:rPr>
          <w:rFonts w:hint="eastAsia"/>
          <w:sz w:val="24"/>
          <w:szCs w:val="22"/>
        </w:rPr>
        <w:t xml:space="preserve">              </w:t>
      </w:r>
      <w:r>
        <w:rPr>
          <w:sz w:val="24"/>
          <w:szCs w:val="22"/>
        </w:rPr>
        <w:t>年</w:t>
      </w:r>
      <w:r>
        <w:rPr>
          <w:rFonts w:hint="eastAsia"/>
          <w:sz w:val="24"/>
          <w:szCs w:val="22"/>
        </w:rPr>
        <w:t xml:space="preserve">    </w:t>
      </w:r>
      <w:r>
        <w:rPr>
          <w:sz w:val="24"/>
          <w:szCs w:val="22"/>
        </w:rPr>
        <w:t>月</w:t>
      </w:r>
      <w:r>
        <w:rPr>
          <w:sz w:val="24"/>
          <w:szCs w:val="22"/>
        </w:rPr>
        <w:tab/>
      </w:r>
      <w:r>
        <w:rPr>
          <w:rFonts w:hint="eastAsia"/>
          <w:sz w:val="24"/>
          <w:szCs w:val="22"/>
        </w:rPr>
        <w:t xml:space="preserve">  </w:t>
      </w:r>
      <w:r>
        <w:rPr>
          <w:rFonts w:hint="eastAsia"/>
          <w:sz w:val="24"/>
          <w:szCs w:val="22"/>
        </w:rPr>
        <w:t>日</w:t>
      </w:r>
    </w:p>
    <w:p w14:paraId="516BE6D8" w14:textId="77777777" w:rsidR="0023479F" w:rsidRDefault="008A70FC">
      <w:pPr>
        <w:pStyle w:val="2"/>
        <w:ind w:firstLine="482"/>
        <w:jc w:val="center"/>
        <w:rPr>
          <w:sz w:val="24"/>
          <w:szCs w:val="24"/>
        </w:rPr>
      </w:pPr>
      <w:bookmarkStart w:id="86" w:name="_Toc32344"/>
      <w:bookmarkStart w:id="87" w:name="_Toc8728"/>
      <w:bookmarkStart w:id="88" w:name="_Toc27497"/>
      <w:r>
        <w:rPr>
          <w:rFonts w:hint="eastAsia"/>
          <w:sz w:val="24"/>
          <w:szCs w:val="24"/>
        </w:rPr>
        <w:lastRenderedPageBreak/>
        <w:t>附件一</w:t>
      </w:r>
      <w:r>
        <w:rPr>
          <w:rFonts w:hint="eastAsia"/>
          <w:sz w:val="24"/>
          <w:szCs w:val="24"/>
        </w:rPr>
        <w:t xml:space="preserve">   </w:t>
      </w:r>
      <w:bookmarkEnd w:id="86"/>
      <w:bookmarkEnd w:id="87"/>
      <w:bookmarkEnd w:id="88"/>
      <w:r>
        <w:rPr>
          <w:rFonts w:hint="eastAsia"/>
          <w:sz w:val="24"/>
          <w:szCs w:val="24"/>
        </w:rPr>
        <w:t>投标函</w:t>
      </w:r>
    </w:p>
    <w:p w14:paraId="3383C842" w14:textId="77777777" w:rsidR="0023479F" w:rsidRDefault="0023479F">
      <w:pPr>
        <w:tabs>
          <w:tab w:val="left" w:pos="1365"/>
        </w:tabs>
        <w:spacing w:line="560" w:lineRule="exact"/>
        <w:rPr>
          <w:rFonts w:ascii="宋体" w:hAnsi="宋体" w:cs="宋体"/>
          <w:bCs/>
          <w:kern w:val="0"/>
          <w:sz w:val="24"/>
          <w:szCs w:val="24"/>
        </w:rPr>
      </w:pPr>
    </w:p>
    <w:p w14:paraId="61A65302" w14:textId="77777777" w:rsidR="0023479F" w:rsidRDefault="0023479F">
      <w:pPr>
        <w:pStyle w:val="a8"/>
        <w:snapToGrid w:val="0"/>
        <w:spacing w:line="460" w:lineRule="exact"/>
        <w:ind w:firstLineChars="200" w:firstLine="422"/>
        <w:textAlignment w:val="baseline"/>
        <w:rPr>
          <w:rFonts w:ascii="微软雅黑"/>
          <w:b/>
        </w:rPr>
      </w:pPr>
    </w:p>
    <w:p w14:paraId="44CB550F" w14:textId="77777777" w:rsidR="0023479F" w:rsidRDefault="008A70FC">
      <w:pPr>
        <w:tabs>
          <w:tab w:val="left" w:pos="2259"/>
          <w:tab w:val="left" w:pos="4659"/>
        </w:tabs>
        <w:snapToGrid w:val="0"/>
        <w:spacing w:line="360" w:lineRule="auto"/>
        <w:ind w:firstLineChars="200" w:firstLine="480"/>
        <w:textAlignment w:val="baseline"/>
        <w:rPr>
          <w:sz w:val="24"/>
          <w:szCs w:val="24"/>
        </w:rPr>
      </w:pPr>
      <w:r>
        <w:rPr>
          <w:sz w:val="24"/>
          <w:szCs w:val="24"/>
        </w:rPr>
        <w:t>致：</w:t>
      </w:r>
      <w:r>
        <w:rPr>
          <w:sz w:val="24"/>
          <w:szCs w:val="24"/>
          <w:u w:val="single"/>
        </w:rPr>
        <w:tab/>
      </w:r>
      <w:r>
        <w:rPr>
          <w:sz w:val="24"/>
          <w:szCs w:val="24"/>
          <w:u w:val="single"/>
        </w:rPr>
        <w:t>（</w:t>
      </w:r>
      <w:r>
        <w:rPr>
          <w:rFonts w:hint="eastAsia"/>
          <w:sz w:val="24"/>
          <w:szCs w:val="24"/>
          <w:u w:val="single"/>
        </w:rPr>
        <w:t>遴选人</w:t>
      </w:r>
      <w:r>
        <w:rPr>
          <w:sz w:val="24"/>
          <w:szCs w:val="24"/>
          <w:u w:val="single"/>
        </w:rPr>
        <w:t>）</w:t>
      </w:r>
      <w:r>
        <w:rPr>
          <w:sz w:val="24"/>
          <w:szCs w:val="24"/>
          <w:u w:val="single"/>
        </w:rPr>
        <w:tab/>
      </w:r>
      <w:r>
        <w:rPr>
          <w:sz w:val="24"/>
          <w:szCs w:val="24"/>
        </w:rPr>
        <w:t>：</w:t>
      </w:r>
    </w:p>
    <w:p w14:paraId="478AF86A" w14:textId="77777777" w:rsidR="0023479F" w:rsidRDefault="008A70FC">
      <w:pPr>
        <w:tabs>
          <w:tab w:val="left" w:pos="7429"/>
        </w:tabs>
        <w:snapToGrid w:val="0"/>
        <w:spacing w:line="360" w:lineRule="auto"/>
        <w:ind w:firstLineChars="200" w:firstLine="496"/>
        <w:textAlignment w:val="baseline"/>
        <w:rPr>
          <w:sz w:val="24"/>
          <w:szCs w:val="24"/>
        </w:rPr>
      </w:pPr>
      <w:r>
        <w:rPr>
          <w:spacing w:val="4"/>
          <w:sz w:val="24"/>
          <w:szCs w:val="24"/>
        </w:rPr>
        <w:t>一、根</w:t>
      </w:r>
      <w:r>
        <w:rPr>
          <w:sz w:val="24"/>
          <w:szCs w:val="24"/>
        </w:rPr>
        <w:t>据</w:t>
      </w:r>
      <w:r>
        <w:rPr>
          <w:spacing w:val="4"/>
          <w:sz w:val="24"/>
          <w:szCs w:val="24"/>
        </w:rPr>
        <w:t>已收</w:t>
      </w:r>
      <w:r>
        <w:rPr>
          <w:sz w:val="24"/>
          <w:szCs w:val="24"/>
        </w:rPr>
        <w:t>到</w:t>
      </w:r>
      <w:r>
        <w:rPr>
          <w:spacing w:val="4"/>
          <w:sz w:val="24"/>
          <w:szCs w:val="24"/>
        </w:rPr>
        <w:t>的</w:t>
      </w:r>
      <w:r>
        <w:rPr>
          <w:spacing w:val="4"/>
          <w:sz w:val="24"/>
          <w:szCs w:val="24"/>
          <w:u w:val="single"/>
        </w:rPr>
        <w:tab/>
      </w:r>
      <w:r>
        <w:rPr>
          <w:sz w:val="24"/>
          <w:szCs w:val="24"/>
        </w:rPr>
        <w:t>项</w:t>
      </w:r>
      <w:r>
        <w:rPr>
          <w:spacing w:val="4"/>
          <w:sz w:val="24"/>
          <w:szCs w:val="24"/>
        </w:rPr>
        <w:t>目</w:t>
      </w:r>
      <w:r>
        <w:rPr>
          <w:sz w:val="24"/>
          <w:szCs w:val="24"/>
        </w:rPr>
        <w:t>的</w:t>
      </w:r>
      <w:r>
        <w:rPr>
          <w:rFonts w:hint="eastAsia"/>
          <w:spacing w:val="4"/>
          <w:sz w:val="24"/>
          <w:szCs w:val="24"/>
        </w:rPr>
        <w:t>遴选文件</w:t>
      </w:r>
      <w:r>
        <w:rPr>
          <w:spacing w:val="-9"/>
          <w:sz w:val="24"/>
          <w:szCs w:val="24"/>
        </w:rPr>
        <w:t>，我方已经详细地阅读了全部</w:t>
      </w:r>
      <w:r>
        <w:rPr>
          <w:rFonts w:hint="eastAsia"/>
          <w:spacing w:val="-9"/>
          <w:sz w:val="24"/>
          <w:szCs w:val="24"/>
        </w:rPr>
        <w:t>遴选文件</w:t>
      </w:r>
      <w:r>
        <w:rPr>
          <w:spacing w:val="-9"/>
          <w:sz w:val="24"/>
          <w:szCs w:val="24"/>
        </w:rPr>
        <w:t>及其附件，包括澄清及参考文件。我方</w:t>
      </w:r>
      <w:r>
        <w:rPr>
          <w:spacing w:val="-14"/>
          <w:sz w:val="24"/>
          <w:szCs w:val="24"/>
        </w:rPr>
        <w:t>已完全清晰理解</w:t>
      </w:r>
      <w:r>
        <w:rPr>
          <w:rFonts w:hint="eastAsia"/>
          <w:spacing w:val="-14"/>
          <w:sz w:val="24"/>
          <w:szCs w:val="24"/>
        </w:rPr>
        <w:t>遴选文件</w:t>
      </w:r>
      <w:r>
        <w:rPr>
          <w:spacing w:val="-14"/>
          <w:sz w:val="24"/>
          <w:szCs w:val="24"/>
        </w:rPr>
        <w:t>的要求，不存在任何含糊不清和误解之处，同意并接受</w:t>
      </w:r>
      <w:r>
        <w:rPr>
          <w:rFonts w:hint="eastAsia"/>
          <w:spacing w:val="-20"/>
          <w:sz w:val="24"/>
          <w:szCs w:val="24"/>
        </w:rPr>
        <w:t>遴选文件</w:t>
      </w:r>
      <w:r>
        <w:rPr>
          <w:spacing w:val="-20"/>
          <w:sz w:val="24"/>
          <w:szCs w:val="24"/>
        </w:rPr>
        <w:t>的各项要求，遵守</w:t>
      </w:r>
      <w:r>
        <w:rPr>
          <w:rFonts w:hint="eastAsia"/>
          <w:spacing w:val="-20"/>
          <w:sz w:val="24"/>
          <w:szCs w:val="24"/>
        </w:rPr>
        <w:t>遴选文件</w:t>
      </w:r>
      <w:r>
        <w:rPr>
          <w:spacing w:val="-20"/>
          <w:sz w:val="24"/>
          <w:szCs w:val="24"/>
        </w:rPr>
        <w:t>中的各项规定，按</w:t>
      </w:r>
      <w:r>
        <w:rPr>
          <w:rFonts w:hint="eastAsia"/>
          <w:spacing w:val="-20"/>
          <w:sz w:val="24"/>
          <w:szCs w:val="24"/>
        </w:rPr>
        <w:t>遴选文件</w:t>
      </w:r>
      <w:r>
        <w:rPr>
          <w:spacing w:val="-20"/>
          <w:sz w:val="24"/>
          <w:szCs w:val="24"/>
        </w:rPr>
        <w:t>的要求提供报价。</w:t>
      </w:r>
      <w:r>
        <w:rPr>
          <w:sz w:val="24"/>
          <w:szCs w:val="24"/>
        </w:rPr>
        <w:t>我方愿以人民币</w:t>
      </w:r>
      <w:r>
        <w:rPr>
          <w:rFonts w:hint="eastAsia"/>
          <w:sz w:val="24"/>
          <w:szCs w:val="24"/>
        </w:rPr>
        <w:t xml:space="preserve"> </w:t>
      </w:r>
      <w:r>
        <w:rPr>
          <w:rFonts w:hint="eastAsia"/>
          <w:sz w:val="24"/>
          <w:szCs w:val="24"/>
          <w:u w:val="single"/>
        </w:rPr>
        <w:t xml:space="preserve">                    </w:t>
      </w:r>
      <w:r>
        <w:rPr>
          <w:sz w:val="24"/>
          <w:szCs w:val="24"/>
        </w:rPr>
        <w:t>元）的投标报价，并按</w:t>
      </w:r>
      <w:r>
        <w:rPr>
          <w:rFonts w:hint="eastAsia"/>
          <w:sz w:val="24"/>
          <w:szCs w:val="24"/>
        </w:rPr>
        <w:t>遴选文件</w:t>
      </w:r>
      <w:r>
        <w:rPr>
          <w:sz w:val="24"/>
          <w:szCs w:val="24"/>
        </w:rPr>
        <w:t>的要求承包上述项目</w:t>
      </w:r>
      <w:r>
        <w:rPr>
          <w:rFonts w:hint="eastAsia"/>
          <w:sz w:val="24"/>
          <w:szCs w:val="24"/>
        </w:rPr>
        <w:t>全部工作内容</w:t>
      </w:r>
      <w:r>
        <w:rPr>
          <w:sz w:val="24"/>
          <w:szCs w:val="24"/>
        </w:rPr>
        <w:t>。</w:t>
      </w:r>
    </w:p>
    <w:p w14:paraId="3968DDCA" w14:textId="77777777" w:rsidR="0023479F" w:rsidRDefault="008A70FC">
      <w:pPr>
        <w:tabs>
          <w:tab w:val="left" w:pos="3579"/>
        </w:tabs>
        <w:snapToGrid w:val="0"/>
        <w:spacing w:line="360" w:lineRule="auto"/>
        <w:ind w:firstLineChars="200" w:firstLine="480"/>
        <w:textAlignment w:val="baseline"/>
        <w:rPr>
          <w:sz w:val="24"/>
          <w:szCs w:val="24"/>
        </w:rPr>
      </w:pPr>
      <w:r>
        <w:rPr>
          <w:sz w:val="24"/>
          <w:szCs w:val="24"/>
        </w:rPr>
        <w:t>二、我方保证在</w:t>
      </w:r>
      <w:r>
        <w:rPr>
          <w:sz w:val="24"/>
          <w:szCs w:val="24"/>
          <w:u w:val="single"/>
        </w:rPr>
        <w:tab/>
      </w:r>
      <w:r>
        <w:rPr>
          <w:sz w:val="24"/>
          <w:szCs w:val="24"/>
        </w:rPr>
        <w:t>天内依法完成全部</w:t>
      </w:r>
      <w:r>
        <w:rPr>
          <w:rFonts w:hint="eastAsia"/>
          <w:sz w:val="24"/>
          <w:szCs w:val="24"/>
        </w:rPr>
        <w:t>工作内容</w:t>
      </w:r>
      <w:r>
        <w:rPr>
          <w:sz w:val="24"/>
          <w:szCs w:val="24"/>
        </w:rPr>
        <w:t>。</w:t>
      </w:r>
    </w:p>
    <w:p w14:paraId="07115BB6" w14:textId="77777777" w:rsidR="0023479F" w:rsidRDefault="008A70FC">
      <w:pPr>
        <w:tabs>
          <w:tab w:val="left" w:pos="5859"/>
        </w:tabs>
        <w:snapToGrid w:val="0"/>
        <w:spacing w:line="360" w:lineRule="auto"/>
        <w:ind w:firstLineChars="200" w:firstLine="480"/>
        <w:textAlignment w:val="baseline"/>
        <w:rPr>
          <w:sz w:val="24"/>
          <w:szCs w:val="24"/>
        </w:rPr>
      </w:pPr>
      <w:r>
        <w:rPr>
          <w:rFonts w:hint="eastAsia"/>
          <w:sz w:val="24"/>
          <w:szCs w:val="24"/>
        </w:rPr>
        <w:t>三、我方保证质量达到</w:t>
      </w:r>
      <w:r>
        <w:rPr>
          <w:rFonts w:hint="eastAsia"/>
          <w:sz w:val="24"/>
          <w:szCs w:val="24"/>
          <w:u w:val="single"/>
        </w:rPr>
        <w:tab/>
      </w:r>
      <w:r>
        <w:rPr>
          <w:rFonts w:hint="eastAsia"/>
          <w:sz w:val="24"/>
          <w:szCs w:val="24"/>
        </w:rPr>
        <w:t>。</w:t>
      </w:r>
    </w:p>
    <w:p w14:paraId="3FF819FA" w14:textId="77777777" w:rsidR="0023479F" w:rsidRDefault="008A70FC">
      <w:pPr>
        <w:numPr>
          <w:ilvl w:val="0"/>
          <w:numId w:val="4"/>
        </w:numPr>
        <w:tabs>
          <w:tab w:val="left" w:pos="5514"/>
          <w:tab w:val="left" w:pos="7441"/>
        </w:tabs>
        <w:snapToGrid w:val="0"/>
        <w:spacing w:line="360" w:lineRule="auto"/>
        <w:ind w:firstLineChars="200" w:firstLine="480"/>
        <w:textAlignment w:val="baseline"/>
        <w:rPr>
          <w:spacing w:val="-13"/>
          <w:sz w:val="24"/>
          <w:szCs w:val="24"/>
        </w:rPr>
      </w:pPr>
      <w:r>
        <w:rPr>
          <w:rFonts w:hint="eastAsia"/>
          <w:sz w:val="24"/>
          <w:szCs w:val="24"/>
        </w:rPr>
        <w:t>你方的遴选文件、中标通知书和本申请文件构成约束我们双方的合同</w:t>
      </w:r>
      <w:r>
        <w:rPr>
          <w:rFonts w:hint="eastAsia"/>
          <w:spacing w:val="-13"/>
          <w:sz w:val="24"/>
          <w:szCs w:val="24"/>
        </w:rPr>
        <w:t>。</w:t>
      </w:r>
    </w:p>
    <w:p w14:paraId="2C0962E3" w14:textId="77777777" w:rsidR="0023479F" w:rsidRDefault="008A70FC">
      <w:pPr>
        <w:snapToGrid w:val="0"/>
        <w:spacing w:line="360" w:lineRule="auto"/>
        <w:ind w:firstLineChars="200" w:firstLine="444"/>
        <w:textAlignment w:val="baseline"/>
        <w:rPr>
          <w:sz w:val="24"/>
          <w:szCs w:val="24"/>
        </w:rPr>
      </w:pPr>
      <w:r>
        <w:rPr>
          <w:rFonts w:hint="eastAsia"/>
          <w:spacing w:val="-9"/>
          <w:sz w:val="24"/>
          <w:szCs w:val="24"/>
        </w:rPr>
        <w:t>五、我方承诺在本次投标中提供的一切文件，无论是原件还是复印件均为真</w:t>
      </w:r>
      <w:r>
        <w:rPr>
          <w:rFonts w:hint="eastAsia"/>
          <w:spacing w:val="-8"/>
          <w:sz w:val="24"/>
          <w:szCs w:val="24"/>
        </w:rPr>
        <w:t>实和准确的，绝无任何虚假、伪造和夸大的成份，否则，愿承担相应的后果和法</w:t>
      </w:r>
      <w:r>
        <w:rPr>
          <w:rFonts w:hint="eastAsia"/>
          <w:sz w:val="24"/>
          <w:szCs w:val="24"/>
        </w:rPr>
        <w:t>律责任。</w:t>
      </w:r>
    </w:p>
    <w:p w14:paraId="7F237AD9" w14:textId="77777777" w:rsidR="0023479F" w:rsidRDefault="0023479F">
      <w:pPr>
        <w:pStyle w:val="a8"/>
        <w:snapToGrid w:val="0"/>
        <w:spacing w:line="360" w:lineRule="auto"/>
        <w:ind w:firstLineChars="200" w:firstLine="480"/>
        <w:textAlignment w:val="baseline"/>
        <w:rPr>
          <w:sz w:val="24"/>
          <w:szCs w:val="24"/>
        </w:rPr>
      </w:pPr>
    </w:p>
    <w:p w14:paraId="0F2CD59D" w14:textId="77777777" w:rsidR="0023479F" w:rsidRDefault="008A70FC">
      <w:pPr>
        <w:snapToGrid w:val="0"/>
        <w:spacing w:line="360" w:lineRule="auto"/>
        <w:ind w:firstLineChars="200" w:firstLine="444"/>
        <w:textAlignment w:val="baseline"/>
        <w:rPr>
          <w:spacing w:val="-9"/>
          <w:sz w:val="24"/>
          <w:szCs w:val="24"/>
        </w:rPr>
      </w:pPr>
      <w:r>
        <w:rPr>
          <w:rFonts w:hint="eastAsia"/>
          <w:spacing w:val="-9"/>
          <w:sz w:val="24"/>
          <w:szCs w:val="24"/>
        </w:rPr>
        <w:t>申请人（盖章）：</w:t>
      </w:r>
    </w:p>
    <w:p w14:paraId="460BA866" w14:textId="77777777" w:rsidR="0023479F" w:rsidRDefault="008A70FC">
      <w:pPr>
        <w:snapToGrid w:val="0"/>
        <w:spacing w:line="360" w:lineRule="auto"/>
        <w:ind w:firstLineChars="200" w:firstLine="444"/>
        <w:textAlignment w:val="baseline"/>
        <w:rPr>
          <w:spacing w:val="-9"/>
          <w:sz w:val="24"/>
          <w:szCs w:val="24"/>
        </w:rPr>
      </w:pPr>
      <w:r>
        <w:rPr>
          <w:rFonts w:hint="eastAsia"/>
          <w:spacing w:val="-9"/>
          <w:sz w:val="24"/>
          <w:szCs w:val="24"/>
        </w:rPr>
        <w:t>法定代表人或委托代理人（签名或盖章）：</w:t>
      </w:r>
    </w:p>
    <w:p w14:paraId="48482C04" w14:textId="77777777" w:rsidR="0023479F" w:rsidRDefault="0023479F">
      <w:pPr>
        <w:pStyle w:val="a8"/>
        <w:snapToGrid w:val="0"/>
        <w:spacing w:line="360" w:lineRule="auto"/>
        <w:textAlignment w:val="baseline"/>
        <w:rPr>
          <w:sz w:val="24"/>
          <w:szCs w:val="24"/>
        </w:rPr>
      </w:pPr>
    </w:p>
    <w:p w14:paraId="13CD82ED" w14:textId="77777777" w:rsidR="0023479F" w:rsidRDefault="008A70FC">
      <w:pPr>
        <w:snapToGrid w:val="0"/>
        <w:spacing w:line="542" w:lineRule="exact"/>
        <w:ind w:right="34"/>
        <w:jc w:val="center"/>
        <w:textAlignment w:val="baseline"/>
        <w:rPr>
          <w:w w:val="95"/>
          <w:sz w:val="24"/>
          <w:szCs w:val="24"/>
        </w:rPr>
      </w:pPr>
      <w:r>
        <w:rPr>
          <w:rFonts w:hint="eastAsia"/>
          <w:sz w:val="24"/>
          <w:szCs w:val="24"/>
        </w:rPr>
        <w:t xml:space="preserve">                                                      </w:t>
      </w:r>
      <w:r>
        <w:rPr>
          <w:rFonts w:hint="eastAsia"/>
          <w:sz w:val="24"/>
          <w:szCs w:val="24"/>
        </w:rPr>
        <w:t>年</w:t>
      </w:r>
      <w:r>
        <w:rPr>
          <w:rFonts w:hint="eastAsia"/>
          <w:sz w:val="24"/>
          <w:szCs w:val="24"/>
        </w:rPr>
        <w:tab/>
        <w:t xml:space="preserve">  </w:t>
      </w:r>
      <w:r>
        <w:rPr>
          <w:rFonts w:hint="eastAsia"/>
          <w:sz w:val="24"/>
          <w:szCs w:val="24"/>
        </w:rPr>
        <w:t>月</w:t>
      </w:r>
      <w:r>
        <w:rPr>
          <w:rFonts w:hint="eastAsia"/>
          <w:sz w:val="24"/>
          <w:szCs w:val="24"/>
        </w:rPr>
        <w:tab/>
        <w:t xml:space="preserve">   </w:t>
      </w:r>
      <w:r>
        <w:rPr>
          <w:rFonts w:hint="eastAsia"/>
          <w:w w:val="95"/>
          <w:sz w:val="24"/>
          <w:szCs w:val="24"/>
        </w:rPr>
        <w:t>日</w:t>
      </w:r>
    </w:p>
    <w:p w14:paraId="4E248009" w14:textId="77777777" w:rsidR="0023479F" w:rsidRDefault="0023479F">
      <w:pPr>
        <w:rPr>
          <w:rStyle w:val="20"/>
          <w:sz w:val="24"/>
          <w:szCs w:val="24"/>
        </w:rPr>
        <w:sectPr w:rsidR="0023479F">
          <w:pgSz w:w="11905" w:h="16838"/>
          <w:pgMar w:top="1134" w:right="1417" w:bottom="1134" w:left="1417" w:header="850" w:footer="992" w:gutter="0"/>
          <w:cols w:space="0"/>
          <w:docGrid w:type="lines" w:linePitch="317"/>
        </w:sectPr>
      </w:pPr>
      <w:bookmarkStart w:id="89" w:name="_Toc26537"/>
      <w:bookmarkStart w:id="90" w:name="_Toc26563"/>
    </w:p>
    <w:p w14:paraId="6950AD1D" w14:textId="77777777" w:rsidR="0023479F" w:rsidRDefault="008A70FC">
      <w:pPr>
        <w:pStyle w:val="2"/>
        <w:spacing w:before="120" w:after="0" w:line="360" w:lineRule="auto"/>
        <w:ind w:firstLine="482"/>
        <w:jc w:val="center"/>
        <w:rPr>
          <w:rFonts w:ascii="宋体" w:hAnsi="宋体"/>
          <w:sz w:val="24"/>
        </w:rPr>
      </w:pPr>
      <w:bookmarkStart w:id="91" w:name="_Toc5304"/>
      <w:bookmarkStart w:id="92" w:name="_Toc17871"/>
      <w:bookmarkStart w:id="93" w:name="_Toc7550"/>
      <w:bookmarkEnd w:id="89"/>
      <w:bookmarkEnd w:id="90"/>
      <w:r>
        <w:rPr>
          <w:rFonts w:ascii="宋体" w:hAnsi="宋体" w:hint="eastAsia"/>
          <w:sz w:val="24"/>
          <w:szCs w:val="24"/>
        </w:rPr>
        <w:lastRenderedPageBreak/>
        <w:t>附件二</w:t>
      </w:r>
      <w:r>
        <w:rPr>
          <w:rFonts w:ascii="宋体" w:hAnsi="宋体"/>
          <w:sz w:val="24"/>
          <w:szCs w:val="24"/>
        </w:rPr>
        <w:t xml:space="preserve"> </w:t>
      </w:r>
      <w:r>
        <w:rPr>
          <w:rFonts w:ascii="宋体" w:hAnsi="宋体" w:hint="eastAsia"/>
          <w:sz w:val="24"/>
          <w:szCs w:val="24"/>
        </w:rPr>
        <w:t>报价</w:t>
      </w:r>
      <w:r>
        <w:rPr>
          <w:rFonts w:ascii="宋体" w:hAnsi="宋体"/>
          <w:sz w:val="24"/>
          <w:szCs w:val="24"/>
        </w:rPr>
        <w:t>一览表</w:t>
      </w:r>
      <w:bookmarkEnd w:id="91"/>
    </w:p>
    <w:p w14:paraId="570E1530" w14:textId="77777777" w:rsidR="0023479F" w:rsidRDefault="0023479F">
      <w:pPr>
        <w:spacing w:line="360" w:lineRule="auto"/>
        <w:rPr>
          <w:rFonts w:ascii="宋体" w:hAnsi="宋体"/>
          <w:sz w:val="24"/>
        </w:rPr>
      </w:pPr>
    </w:p>
    <w:p w14:paraId="524FC29B" w14:textId="77777777" w:rsidR="0023479F" w:rsidRDefault="008A70FC">
      <w:pPr>
        <w:spacing w:line="360" w:lineRule="auto"/>
        <w:rPr>
          <w:rFonts w:ascii="宋体" w:hAnsi="宋体"/>
          <w:sz w:val="24"/>
        </w:rPr>
      </w:pPr>
      <w:r>
        <w:rPr>
          <w:rFonts w:ascii="宋体" w:hAnsi="宋体" w:hint="eastAsia"/>
          <w:sz w:val="24"/>
        </w:rPr>
        <w:t>项目名称</w:t>
      </w:r>
      <w:r>
        <w:rPr>
          <w:rFonts w:ascii="宋体" w:hAnsi="宋体"/>
          <w:sz w:val="24"/>
        </w:rPr>
        <w:t>：</w:t>
      </w:r>
      <w:r>
        <w:rPr>
          <w:rFonts w:ascii="宋体" w:hAnsi="宋体"/>
          <w:sz w:val="24"/>
          <w:u w:val="single"/>
        </w:rPr>
        <w:t xml:space="preserve">            </w:t>
      </w:r>
      <w:r>
        <w:rPr>
          <w:rFonts w:ascii="宋体" w:hAnsi="宋体" w:hint="eastAsia"/>
          <w:sz w:val="24"/>
          <w:u w:val="single"/>
        </w:rPr>
        <w:t xml:space="preserve">            </w:t>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招标编号：</w:t>
      </w:r>
      <w:r>
        <w:rPr>
          <w:rFonts w:ascii="宋体" w:hAnsi="宋体" w:hint="eastAsia"/>
          <w:sz w:val="24"/>
          <w:u w:val="single"/>
        </w:rPr>
        <w:t xml:space="preserve">        </w:t>
      </w:r>
      <w:r>
        <w:rPr>
          <w:rFonts w:ascii="宋体" w:hAnsi="宋体"/>
          <w:sz w:val="24"/>
          <w:u w:val="single"/>
        </w:rPr>
        <w:t xml:space="preserve">    </w:t>
      </w:r>
    </w:p>
    <w:p w14:paraId="58E98AED" w14:textId="77777777" w:rsidR="0023479F" w:rsidRDefault="008A70FC">
      <w:pPr>
        <w:spacing w:line="360" w:lineRule="auto"/>
        <w:jc w:val="right"/>
        <w:rPr>
          <w:rFonts w:ascii="宋体" w:hAnsi="宋体"/>
          <w:sz w:val="24"/>
        </w:rPr>
      </w:pPr>
      <w:r>
        <w:rPr>
          <w:rFonts w:ascii="宋体" w:hAnsi="宋体" w:hint="eastAsia"/>
          <w:sz w:val="24"/>
        </w:rPr>
        <w:t>货</w:t>
      </w:r>
      <w:r>
        <w:rPr>
          <w:rFonts w:ascii="宋体" w:hAnsi="宋体"/>
          <w:sz w:val="24"/>
        </w:rPr>
        <w:t>币单位：</w:t>
      </w:r>
      <w:r>
        <w:rPr>
          <w:rFonts w:ascii="宋体" w:hAnsi="宋体" w:hint="eastAsia"/>
          <w:sz w:val="24"/>
        </w:rPr>
        <w:t>万元</w:t>
      </w:r>
      <w:r>
        <w:rPr>
          <w:rFonts w:ascii="宋体" w:hAnsi="宋体"/>
          <w:sz w:val="24"/>
        </w:rPr>
        <w:t>人民币</w:t>
      </w:r>
      <w:r>
        <w:rPr>
          <w:rFonts w:ascii="宋体" w:hAnsi="宋体" w:hint="eastAsia"/>
          <w:sz w:val="24"/>
        </w:rPr>
        <w:t xml:space="preserve">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5969"/>
      </w:tblGrid>
      <w:tr w:rsidR="0023479F" w14:paraId="6D4B399F" w14:textId="77777777">
        <w:trPr>
          <w:trHeight w:val="850"/>
        </w:trPr>
        <w:tc>
          <w:tcPr>
            <w:tcW w:w="2977" w:type="dxa"/>
            <w:vAlign w:val="center"/>
          </w:tcPr>
          <w:p w14:paraId="12837F0A" w14:textId="77777777" w:rsidR="0023479F" w:rsidRDefault="008A70FC">
            <w:pPr>
              <w:spacing w:line="300" w:lineRule="auto"/>
              <w:jc w:val="center"/>
              <w:rPr>
                <w:rFonts w:ascii="宋体" w:hAnsi="宋体"/>
                <w:sz w:val="24"/>
              </w:rPr>
            </w:pPr>
            <w:r>
              <w:rPr>
                <w:rFonts w:ascii="宋体" w:hAnsi="宋体" w:hint="eastAsia"/>
                <w:sz w:val="24"/>
              </w:rPr>
              <w:t>申请人名称</w:t>
            </w:r>
          </w:p>
        </w:tc>
        <w:tc>
          <w:tcPr>
            <w:tcW w:w="5969" w:type="dxa"/>
            <w:vAlign w:val="center"/>
          </w:tcPr>
          <w:p w14:paraId="59AD6D69" w14:textId="77777777" w:rsidR="0023479F" w:rsidRDefault="0023479F">
            <w:pPr>
              <w:spacing w:line="300" w:lineRule="auto"/>
              <w:jc w:val="center"/>
              <w:rPr>
                <w:rFonts w:ascii="宋体" w:hAnsi="宋体"/>
                <w:sz w:val="24"/>
              </w:rPr>
            </w:pPr>
          </w:p>
        </w:tc>
      </w:tr>
      <w:tr w:rsidR="0023479F" w14:paraId="13628365" w14:textId="77777777">
        <w:trPr>
          <w:trHeight w:val="850"/>
        </w:trPr>
        <w:tc>
          <w:tcPr>
            <w:tcW w:w="2977" w:type="dxa"/>
            <w:vAlign w:val="center"/>
          </w:tcPr>
          <w:p w14:paraId="79EE78DA" w14:textId="77777777" w:rsidR="0023479F" w:rsidRDefault="008A70FC">
            <w:pPr>
              <w:spacing w:line="300" w:lineRule="auto"/>
              <w:jc w:val="center"/>
              <w:rPr>
                <w:rFonts w:ascii="宋体" w:hAnsi="宋体"/>
                <w:sz w:val="24"/>
              </w:rPr>
            </w:pPr>
            <w:r>
              <w:rPr>
                <w:rFonts w:ascii="宋体" w:hAnsi="宋体" w:hint="eastAsia"/>
                <w:sz w:val="24"/>
              </w:rPr>
              <w:t>总报价</w:t>
            </w:r>
          </w:p>
        </w:tc>
        <w:tc>
          <w:tcPr>
            <w:tcW w:w="5969" w:type="dxa"/>
            <w:vAlign w:val="center"/>
          </w:tcPr>
          <w:p w14:paraId="4C9F3935" w14:textId="77777777" w:rsidR="0023479F" w:rsidRDefault="0023479F">
            <w:pPr>
              <w:spacing w:line="300" w:lineRule="auto"/>
              <w:jc w:val="center"/>
              <w:rPr>
                <w:rFonts w:ascii="宋体" w:hAnsi="宋体"/>
                <w:sz w:val="24"/>
              </w:rPr>
            </w:pPr>
          </w:p>
        </w:tc>
      </w:tr>
      <w:tr w:rsidR="0023479F" w14:paraId="701244FD" w14:textId="77777777">
        <w:trPr>
          <w:trHeight w:val="850"/>
        </w:trPr>
        <w:tc>
          <w:tcPr>
            <w:tcW w:w="2977" w:type="dxa"/>
            <w:vAlign w:val="center"/>
          </w:tcPr>
          <w:p w14:paraId="455764B3" w14:textId="77777777" w:rsidR="0023479F" w:rsidRDefault="008A70FC">
            <w:pPr>
              <w:spacing w:line="300" w:lineRule="auto"/>
              <w:jc w:val="center"/>
              <w:rPr>
                <w:rFonts w:ascii="宋体" w:hAnsi="宋体"/>
                <w:sz w:val="24"/>
              </w:rPr>
            </w:pPr>
            <w:r>
              <w:rPr>
                <w:rFonts w:ascii="宋体" w:hAnsi="宋体" w:hint="eastAsia"/>
                <w:sz w:val="24"/>
              </w:rPr>
              <w:t>质保期</w:t>
            </w:r>
          </w:p>
        </w:tc>
        <w:tc>
          <w:tcPr>
            <w:tcW w:w="5969" w:type="dxa"/>
            <w:vAlign w:val="center"/>
          </w:tcPr>
          <w:p w14:paraId="44BF0AE8" w14:textId="77777777" w:rsidR="0023479F" w:rsidRDefault="0023479F">
            <w:pPr>
              <w:spacing w:line="300" w:lineRule="auto"/>
              <w:jc w:val="center"/>
              <w:rPr>
                <w:rFonts w:ascii="宋体" w:hAnsi="宋体"/>
                <w:sz w:val="24"/>
              </w:rPr>
            </w:pPr>
          </w:p>
        </w:tc>
      </w:tr>
      <w:tr w:rsidR="0023479F" w14:paraId="0F8439E3" w14:textId="77777777">
        <w:trPr>
          <w:trHeight w:val="850"/>
        </w:trPr>
        <w:tc>
          <w:tcPr>
            <w:tcW w:w="2977" w:type="dxa"/>
            <w:vAlign w:val="center"/>
          </w:tcPr>
          <w:p w14:paraId="07ED8E88" w14:textId="77777777" w:rsidR="0023479F" w:rsidRDefault="008A70FC">
            <w:pPr>
              <w:spacing w:line="300" w:lineRule="auto"/>
              <w:jc w:val="center"/>
              <w:rPr>
                <w:rFonts w:ascii="宋体" w:hAnsi="宋体"/>
                <w:sz w:val="24"/>
              </w:rPr>
            </w:pPr>
            <w:r>
              <w:rPr>
                <w:rFonts w:ascii="宋体" w:hAnsi="宋体" w:hint="eastAsia"/>
                <w:sz w:val="24"/>
              </w:rPr>
              <w:t>年运维服务总报价</w:t>
            </w:r>
          </w:p>
          <w:p w14:paraId="3F81AB2F" w14:textId="77777777" w:rsidR="0023479F" w:rsidRDefault="008A70FC">
            <w:pPr>
              <w:spacing w:line="300" w:lineRule="auto"/>
              <w:jc w:val="center"/>
              <w:rPr>
                <w:rFonts w:ascii="宋体" w:hAnsi="宋体"/>
                <w:sz w:val="24"/>
              </w:rPr>
            </w:pPr>
            <w:r>
              <w:rPr>
                <w:rFonts w:ascii="宋体" w:hAnsi="宋体" w:hint="eastAsia"/>
                <w:sz w:val="24"/>
              </w:rPr>
              <w:t>（免费服务期之后）</w:t>
            </w:r>
          </w:p>
        </w:tc>
        <w:tc>
          <w:tcPr>
            <w:tcW w:w="5969" w:type="dxa"/>
            <w:vAlign w:val="center"/>
          </w:tcPr>
          <w:p w14:paraId="6C90F141" w14:textId="77777777" w:rsidR="0023479F" w:rsidRDefault="0023479F">
            <w:pPr>
              <w:spacing w:line="300" w:lineRule="auto"/>
              <w:jc w:val="center"/>
              <w:rPr>
                <w:rFonts w:ascii="宋体" w:hAnsi="宋体"/>
                <w:sz w:val="24"/>
              </w:rPr>
            </w:pPr>
          </w:p>
        </w:tc>
      </w:tr>
      <w:tr w:rsidR="0023479F" w14:paraId="796095BF" w14:textId="77777777">
        <w:trPr>
          <w:trHeight w:val="850"/>
        </w:trPr>
        <w:tc>
          <w:tcPr>
            <w:tcW w:w="2977" w:type="dxa"/>
            <w:vAlign w:val="center"/>
          </w:tcPr>
          <w:p w14:paraId="5EAD62E6" w14:textId="77777777" w:rsidR="0023479F" w:rsidRDefault="008A70FC">
            <w:pPr>
              <w:spacing w:line="300" w:lineRule="auto"/>
              <w:jc w:val="center"/>
              <w:rPr>
                <w:rFonts w:ascii="宋体" w:hAnsi="宋体"/>
                <w:sz w:val="24"/>
              </w:rPr>
            </w:pPr>
            <w:r>
              <w:rPr>
                <w:rFonts w:ascii="宋体" w:hAnsi="宋体" w:hint="eastAsia"/>
                <w:sz w:val="24"/>
              </w:rPr>
              <w:t>备注</w:t>
            </w:r>
          </w:p>
        </w:tc>
        <w:tc>
          <w:tcPr>
            <w:tcW w:w="5969" w:type="dxa"/>
            <w:vAlign w:val="center"/>
          </w:tcPr>
          <w:p w14:paraId="3CB7FC8E" w14:textId="77777777" w:rsidR="0023479F" w:rsidRDefault="0023479F">
            <w:pPr>
              <w:spacing w:line="300" w:lineRule="auto"/>
              <w:jc w:val="center"/>
              <w:rPr>
                <w:rFonts w:ascii="宋体" w:hAnsi="宋体"/>
                <w:sz w:val="24"/>
              </w:rPr>
            </w:pPr>
          </w:p>
        </w:tc>
      </w:tr>
    </w:tbl>
    <w:p w14:paraId="095DA924" w14:textId="77777777" w:rsidR="0023479F" w:rsidRDefault="0023479F">
      <w:pPr>
        <w:spacing w:line="300" w:lineRule="auto"/>
        <w:jc w:val="left"/>
        <w:rPr>
          <w:rFonts w:ascii="宋体" w:hAnsi="宋体"/>
          <w:sz w:val="24"/>
        </w:rPr>
      </w:pPr>
    </w:p>
    <w:p w14:paraId="692E7B27" w14:textId="77777777" w:rsidR="0023479F" w:rsidRDefault="008A70FC">
      <w:pPr>
        <w:spacing w:before="200" w:after="200" w:line="480" w:lineRule="auto"/>
        <w:jc w:val="left"/>
        <w:rPr>
          <w:rFonts w:ascii="宋体" w:hAnsi="宋体"/>
          <w:sz w:val="24"/>
        </w:rPr>
      </w:pPr>
      <w:r>
        <w:rPr>
          <w:rFonts w:ascii="宋体" w:hAnsi="宋体" w:hint="eastAsia"/>
          <w:sz w:val="24"/>
        </w:rPr>
        <w:t>说明：1.分项报价明细表总计数应与投标一览表的投标总报价一致。</w:t>
      </w:r>
    </w:p>
    <w:p w14:paraId="37378666" w14:textId="77777777" w:rsidR="0023479F" w:rsidRDefault="008A70FC">
      <w:pPr>
        <w:spacing w:before="200" w:after="200" w:line="480" w:lineRule="auto"/>
        <w:jc w:val="left"/>
        <w:rPr>
          <w:rFonts w:ascii="宋体" w:hAnsi="宋体"/>
          <w:sz w:val="24"/>
        </w:rPr>
      </w:pPr>
      <w:r>
        <w:rPr>
          <w:rFonts w:ascii="宋体" w:hAnsi="宋体" w:hint="eastAsia"/>
          <w:sz w:val="24"/>
        </w:rPr>
        <w:t>2.在本次项目需求范围内，分项报价</w:t>
      </w:r>
      <w:proofErr w:type="gramStart"/>
      <w:r>
        <w:rPr>
          <w:rFonts w:ascii="宋体" w:hAnsi="宋体" w:hint="eastAsia"/>
          <w:sz w:val="24"/>
        </w:rPr>
        <w:t>须包括</w:t>
      </w:r>
      <w:proofErr w:type="gramEnd"/>
      <w:r>
        <w:rPr>
          <w:rFonts w:ascii="宋体" w:hAnsi="宋体" w:hint="eastAsia"/>
          <w:sz w:val="24"/>
        </w:rPr>
        <w:t>产品一次性授权费用，项目实施及开发及相关费用。</w:t>
      </w:r>
    </w:p>
    <w:p w14:paraId="682BBADD" w14:textId="77777777" w:rsidR="0023479F" w:rsidRDefault="0023479F">
      <w:pPr>
        <w:spacing w:before="200" w:after="200" w:line="480" w:lineRule="auto"/>
        <w:ind w:firstLineChars="450" w:firstLine="1080"/>
        <w:jc w:val="left"/>
        <w:rPr>
          <w:rFonts w:ascii="宋体" w:hAnsi="宋体"/>
          <w:sz w:val="24"/>
        </w:rPr>
      </w:pPr>
    </w:p>
    <w:p w14:paraId="70AC98E2" w14:textId="77777777" w:rsidR="0023479F" w:rsidRDefault="008A70FC">
      <w:pPr>
        <w:spacing w:before="200" w:after="200" w:line="480" w:lineRule="auto"/>
        <w:ind w:firstLineChars="450" w:firstLine="1080"/>
        <w:jc w:val="left"/>
        <w:rPr>
          <w:rFonts w:ascii="宋体" w:hAnsi="宋体"/>
          <w:sz w:val="24"/>
        </w:rPr>
      </w:pPr>
      <w:r>
        <w:rPr>
          <w:rFonts w:ascii="宋体" w:hAnsi="宋体" w:hint="eastAsia"/>
          <w:sz w:val="24"/>
        </w:rPr>
        <w:t>法定代表人或授权代表签字或签章[公章]：</w:t>
      </w:r>
      <w:r>
        <w:rPr>
          <w:rFonts w:ascii="宋体" w:hAnsi="宋体" w:hint="eastAsia"/>
          <w:sz w:val="24"/>
          <w:u w:val="single"/>
        </w:rPr>
        <w:t xml:space="preserve">                      </w:t>
      </w:r>
    </w:p>
    <w:p w14:paraId="287205D2" w14:textId="77777777" w:rsidR="0023479F" w:rsidRDefault="008A70FC">
      <w:pPr>
        <w:spacing w:before="200" w:after="200" w:line="480" w:lineRule="auto"/>
        <w:ind w:firstLineChars="450" w:firstLine="1080"/>
        <w:jc w:val="left"/>
        <w:rPr>
          <w:rFonts w:ascii="宋体" w:hAnsi="宋体"/>
          <w:sz w:val="24"/>
        </w:rPr>
        <w:sectPr w:rsidR="0023479F">
          <w:pgSz w:w="11906" w:h="16838"/>
          <w:pgMar w:top="1418" w:right="1588" w:bottom="1418" w:left="1588" w:header="992" w:footer="992" w:gutter="0"/>
          <w:cols w:space="720"/>
          <w:docGrid w:linePitch="312"/>
        </w:sectPr>
      </w:pPr>
      <w:r>
        <w:rPr>
          <w:rFonts w:ascii="宋体" w:hAnsi="宋体" w:hint="eastAsia"/>
          <w:sz w:val="24"/>
        </w:rPr>
        <w:t>日            期：</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14:paraId="39561C89" w14:textId="77777777" w:rsidR="0023479F" w:rsidRDefault="008A70FC">
      <w:pPr>
        <w:pStyle w:val="2"/>
        <w:spacing w:before="120" w:after="0" w:line="360" w:lineRule="auto"/>
        <w:ind w:firstLine="482"/>
        <w:rPr>
          <w:rFonts w:ascii="宋体" w:hAnsi="宋体"/>
          <w:sz w:val="24"/>
          <w:szCs w:val="24"/>
        </w:rPr>
      </w:pPr>
      <w:bookmarkStart w:id="94" w:name="_Toc2561"/>
      <w:bookmarkStart w:id="95" w:name="_Toc9222"/>
      <w:bookmarkStart w:id="96" w:name="_Toc513387583"/>
      <w:r>
        <w:rPr>
          <w:rFonts w:ascii="宋体" w:hAnsi="宋体" w:hint="eastAsia"/>
          <w:sz w:val="24"/>
          <w:szCs w:val="24"/>
        </w:rPr>
        <w:lastRenderedPageBreak/>
        <w:t>格式2 分项报价明细表</w:t>
      </w:r>
      <w:bookmarkEnd w:id="94"/>
      <w:bookmarkEnd w:id="95"/>
      <w:bookmarkEnd w:id="96"/>
    </w:p>
    <w:p w14:paraId="3791860B" w14:textId="77777777" w:rsidR="0023479F" w:rsidRDefault="008A70FC">
      <w:pPr>
        <w:spacing w:line="360" w:lineRule="auto"/>
        <w:rPr>
          <w:rFonts w:ascii="宋体" w:hAnsi="宋体"/>
          <w:sz w:val="24"/>
        </w:rPr>
      </w:pPr>
      <w:r>
        <w:rPr>
          <w:rFonts w:ascii="宋体" w:hAnsi="宋体" w:hint="eastAsia"/>
          <w:sz w:val="24"/>
        </w:rPr>
        <w:t>项目名称</w:t>
      </w:r>
      <w:r>
        <w:rPr>
          <w:rFonts w:ascii="宋体" w:hAnsi="宋体"/>
          <w:sz w:val="24"/>
        </w:rPr>
        <w:t>：</w:t>
      </w:r>
      <w:r>
        <w:rPr>
          <w:rFonts w:ascii="宋体" w:hAnsi="宋体"/>
          <w:sz w:val="24"/>
          <w:u w:val="single"/>
        </w:rPr>
        <w:t xml:space="preserve">            </w:t>
      </w:r>
      <w:r>
        <w:rPr>
          <w:rFonts w:ascii="宋体" w:hAnsi="宋体" w:hint="eastAsia"/>
          <w:sz w:val="24"/>
          <w:u w:val="single"/>
        </w:rPr>
        <w:t xml:space="preserve">            </w:t>
      </w:r>
      <w:r>
        <w:rPr>
          <w:rFonts w:ascii="宋体" w:hAnsi="宋体"/>
          <w:sz w:val="24"/>
        </w:rPr>
        <w:t xml:space="preserve">  </w:t>
      </w:r>
      <w:r>
        <w:rPr>
          <w:rFonts w:ascii="宋体" w:hAnsi="宋体" w:hint="eastAsia"/>
          <w:sz w:val="24"/>
        </w:rPr>
        <w:t xml:space="preserve">         招标编号：</w:t>
      </w:r>
      <w:r>
        <w:rPr>
          <w:rFonts w:ascii="宋体" w:hAnsi="宋体" w:hint="eastAsia"/>
          <w:sz w:val="24"/>
          <w:u w:val="single"/>
        </w:rPr>
        <w:t xml:space="preserve">        </w:t>
      </w:r>
      <w:r>
        <w:rPr>
          <w:rFonts w:ascii="宋体" w:hAnsi="宋体"/>
          <w:sz w:val="24"/>
          <w:u w:val="single"/>
        </w:rPr>
        <w:t xml:space="preserve"> </w:t>
      </w:r>
    </w:p>
    <w:p w14:paraId="64D01867" w14:textId="77777777" w:rsidR="0023479F" w:rsidRDefault="008A70FC">
      <w:pPr>
        <w:wordWrap w:val="0"/>
        <w:spacing w:line="360" w:lineRule="auto"/>
        <w:ind w:right="600"/>
        <w:jc w:val="right"/>
        <w:rPr>
          <w:rFonts w:ascii="宋体" w:hAnsi="宋体"/>
          <w:sz w:val="24"/>
        </w:rPr>
      </w:pPr>
      <w:r>
        <w:rPr>
          <w:rFonts w:ascii="宋体" w:hAnsi="宋体" w:hint="eastAsia"/>
          <w:sz w:val="24"/>
        </w:rPr>
        <w:t>货</w:t>
      </w:r>
      <w:r>
        <w:rPr>
          <w:rFonts w:ascii="宋体" w:hAnsi="宋体"/>
          <w:sz w:val="24"/>
        </w:rPr>
        <w:t>币单位：</w:t>
      </w:r>
      <w:r>
        <w:rPr>
          <w:rFonts w:ascii="宋体" w:hAnsi="宋体" w:hint="eastAsia"/>
          <w:sz w:val="24"/>
        </w:rPr>
        <w:t>万元</w:t>
      </w:r>
      <w:r>
        <w:rPr>
          <w:rFonts w:ascii="宋体" w:hAnsi="宋体"/>
          <w:sz w:val="24"/>
        </w:rPr>
        <w:t>人民币</w:t>
      </w:r>
    </w:p>
    <w:tbl>
      <w:tblPr>
        <w:tblW w:w="9035" w:type="dxa"/>
        <w:tblInd w:w="-575" w:type="dxa"/>
        <w:tblLayout w:type="fixed"/>
        <w:tblLook w:val="04A0" w:firstRow="1" w:lastRow="0" w:firstColumn="1" w:lastColumn="0" w:noHBand="0" w:noVBand="1"/>
      </w:tblPr>
      <w:tblGrid>
        <w:gridCol w:w="851"/>
        <w:gridCol w:w="1134"/>
        <w:gridCol w:w="3544"/>
        <w:gridCol w:w="850"/>
        <w:gridCol w:w="851"/>
        <w:gridCol w:w="850"/>
        <w:gridCol w:w="955"/>
      </w:tblGrid>
      <w:tr w:rsidR="0023479F" w14:paraId="1D416DD6" w14:textId="77777777">
        <w:trPr>
          <w:trHeight w:val="840"/>
        </w:trPr>
        <w:tc>
          <w:tcPr>
            <w:tcW w:w="851" w:type="dxa"/>
            <w:tcBorders>
              <w:top w:val="single" w:sz="6" w:space="0" w:color="auto"/>
              <w:left w:val="single" w:sz="6" w:space="0" w:color="auto"/>
              <w:bottom w:val="single" w:sz="6" w:space="0" w:color="auto"/>
              <w:right w:val="single" w:sz="6" w:space="0" w:color="auto"/>
            </w:tcBorders>
            <w:vAlign w:val="center"/>
          </w:tcPr>
          <w:p w14:paraId="1E452167" w14:textId="77777777" w:rsidR="0023479F" w:rsidRDefault="008A70FC">
            <w:pPr>
              <w:tabs>
                <w:tab w:val="left" w:pos="1418"/>
              </w:tabs>
              <w:autoSpaceDE w:val="0"/>
              <w:autoSpaceDN w:val="0"/>
              <w:adjustRightInd w:val="0"/>
              <w:spacing w:line="240" w:lineRule="exact"/>
              <w:jc w:val="center"/>
              <w:rPr>
                <w:rFonts w:ascii="宋体" w:hAnsi="宋体"/>
                <w:sz w:val="24"/>
              </w:rPr>
            </w:pPr>
            <w:r>
              <w:rPr>
                <w:rFonts w:ascii="宋体" w:hAnsi="宋体" w:hint="eastAsia"/>
                <w:sz w:val="24"/>
              </w:rPr>
              <w:t>序号</w:t>
            </w:r>
          </w:p>
        </w:tc>
        <w:tc>
          <w:tcPr>
            <w:tcW w:w="1134" w:type="dxa"/>
            <w:tcBorders>
              <w:top w:val="single" w:sz="6" w:space="0" w:color="auto"/>
              <w:left w:val="single" w:sz="6" w:space="0" w:color="auto"/>
              <w:bottom w:val="single" w:sz="6" w:space="0" w:color="auto"/>
              <w:right w:val="single" w:sz="6" w:space="0" w:color="auto"/>
            </w:tcBorders>
            <w:vAlign w:val="center"/>
          </w:tcPr>
          <w:p w14:paraId="5D1F3B2B"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服务项目名称</w:t>
            </w:r>
          </w:p>
        </w:tc>
        <w:tc>
          <w:tcPr>
            <w:tcW w:w="3544" w:type="dxa"/>
            <w:tcBorders>
              <w:top w:val="single" w:sz="6" w:space="0" w:color="auto"/>
              <w:left w:val="single" w:sz="6" w:space="0" w:color="auto"/>
              <w:bottom w:val="single" w:sz="6" w:space="0" w:color="auto"/>
              <w:right w:val="single" w:sz="4" w:space="0" w:color="auto"/>
            </w:tcBorders>
            <w:vAlign w:val="center"/>
          </w:tcPr>
          <w:p w14:paraId="122DB6CB"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功能单元</w:t>
            </w:r>
          </w:p>
        </w:tc>
        <w:tc>
          <w:tcPr>
            <w:tcW w:w="850" w:type="dxa"/>
            <w:tcBorders>
              <w:top w:val="single" w:sz="6" w:space="0" w:color="auto"/>
              <w:left w:val="single" w:sz="4" w:space="0" w:color="auto"/>
              <w:bottom w:val="single" w:sz="6" w:space="0" w:color="auto"/>
              <w:right w:val="single" w:sz="6" w:space="0" w:color="auto"/>
            </w:tcBorders>
            <w:vAlign w:val="center"/>
          </w:tcPr>
          <w:p w14:paraId="7ECA38DF"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单位</w:t>
            </w:r>
          </w:p>
        </w:tc>
        <w:tc>
          <w:tcPr>
            <w:tcW w:w="851" w:type="dxa"/>
            <w:tcBorders>
              <w:top w:val="single" w:sz="6" w:space="0" w:color="auto"/>
              <w:left w:val="single" w:sz="6" w:space="0" w:color="auto"/>
              <w:bottom w:val="single" w:sz="6" w:space="0" w:color="auto"/>
              <w:right w:val="single" w:sz="6" w:space="0" w:color="auto"/>
            </w:tcBorders>
            <w:vAlign w:val="center"/>
          </w:tcPr>
          <w:p w14:paraId="2EF4CCE2"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数量</w:t>
            </w:r>
          </w:p>
        </w:tc>
        <w:tc>
          <w:tcPr>
            <w:tcW w:w="850" w:type="dxa"/>
            <w:tcBorders>
              <w:top w:val="single" w:sz="6" w:space="0" w:color="auto"/>
              <w:left w:val="single" w:sz="6" w:space="0" w:color="auto"/>
              <w:bottom w:val="single" w:sz="6" w:space="0" w:color="auto"/>
              <w:right w:val="single" w:sz="4" w:space="0" w:color="auto"/>
            </w:tcBorders>
            <w:vAlign w:val="center"/>
          </w:tcPr>
          <w:p w14:paraId="0064B5F9"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单价</w:t>
            </w:r>
          </w:p>
        </w:tc>
        <w:tc>
          <w:tcPr>
            <w:tcW w:w="955" w:type="dxa"/>
            <w:tcBorders>
              <w:top w:val="single" w:sz="6" w:space="0" w:color="auto"/>
              <w:left w:val="single" w:sz="4" w:space="0" w:color="auto"/>
              <w:bottom w:val="single" w:sz="6" w:space="0" w:color="auto"/>
              <w:right w:val="single" w:sz="6" w:space="0" w:color="auto"/>
            </w:tcBorders>
            <w:vAlign w:val="center"/>
          </w:tcPr>
          <w:p w14:paraId="32A5C9F4"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备注</w:t>
            </w:r>
          </w:p>
        </w:tc>
      </w:tr>
      <w:tr w:rsidR="0023479F" w14:paraId="1B774743" w14:textId="77777777">
        <w:trPr>
          <w:trHeight w:val="551"/>
        </w:trPr>
        <w:tc>
          <w:tcPr>
            <w:tcW w:w="851" w:type="dxa"/>
            <w:vMerge w:val="restart"/>
            <w:tcBorders>
              <w:top w:val="single" w:sz="6" w:space="0" w:color="auto"/>
              <w:left w:val="single" w:sz="6" w:space="0" w:color="auto"/>
              <w:right w:val="single" w:sz="6" w:space="0" w:color="auto"/>
            </w:tcBorders>
            <w:vAlign w:val="center"/>
          </w:tcPr>
          <w:p w14:paraId="721F6496" w14:textId="77777777" w:rsidR="0023479F" w:rsidRDefault="008A70FC">
            <w:pPr>
              <w:autoSpaceDE w:val="0"/>
              <w:autoSpaceDN w:val="0"/>
              <w:adjustRightInd w:val="0"/>
              <w:jc w:val="center"/>
              <w:rPr>
                <w:rFonts w:ascii="宋体" w:hAnsi="宋体"/>
                <w:sz w:val="24"/>
              </w:rPr>
            </w:pPr>
            <w:r>
              <w:rPr>
                <w:rFonts w:ascii="宋体" w:hAnsi="宋体" w:hint="eastAsia"/>
                <w:sz w:val="24"/>
              </w:rPr>
              <w:t>1</w:t>
            </w:r>
          </w:p>
        </w:tc>
        <w:tc>
          <w:tcPr>
            <w:tcW w:w="1134" w:type="dxa"/>
            <w:vMerge w:val="restart"/>
            <w:tcBorders>
              <w:top w:val="single" w:sz="6" w:space="0" w:color="auto"/>
              <w:left w:val="single" w:sz="6" w:space="0" w:color="auto"/>
              <w:right w:val="single" w:sz="6" w:space="0" w:color="auto"/>
            </w:tcBorders>
            <w:vAlign w:val="center"/>
          </w:tcPr>
          <w:p w14:paraId="3962B106" w14:textId="77777777" w:rsidR="0023479F" w:rsidRDefault="008A70FC">
            <w:pPr>
              <w:autoSpaceDE w:val="0"/>
              <w:autoSpaceDN w:val="0"/>
              <w:adjustRightInd w:val="0"/>
              <w:jc w:val="center"/>
              <w:rPr>
                <w:rFonts w:ascii="宋体" w:hAnsi="宋体"/>
                <w:sz w:val="24"/>
              </w:rPr>
            </w:pPr>
            <w:r>
              <w:rPr>
                <w:rFonts w:ascii="宋体" w:hAnsi="宋体" w:hint="eastAsia"/>
                <w:sz w:val="24"/>
              </w:rPr>
              <w:t>软件产品费用</w:t>
            </w:r>
          </w:p>
        </w:tc>
        <w:tc>
          <w:tcPr>
            <w:tcW w:w="3544" w:type="dxa"/>
            <w:tcBorders>
              <w:top w:val="single" w:sz="6" w:space="0" w:color="auto"/>
              <w:left w:val="single" w:sz="6" w:space="0" w:color="auto"/>
              <w:bottom w:val="single" w:sz="6" w:space="0" w:color="auto"/>
              <w:right w:val="single" w:sz="4" w:space="0" w:color="auto"/>
            </w:tcBorders>
            <w:vAlign w:val="center"/>
          </w:tcPr>
          <w:p w14:paraId="1A2E07A0" w14:textId="77777777" w:rsidR="0023479F" w:rsidRDefault="008A70FC">
            <w:pPr>
              <w:widowControl/>
              <w:rPr>
                <w:sz w:val="24"/>
              </w:rPr>
            </w:pPr>
            <w:r>
              <w:rPr>
                <w:rFonts w:hint="eastAsia"/>
                <w:sz w:val="24"/>
              </w:rPr>
              <w:t>系统平台</w:t>
            </w:r>
          </w:p>
        </w:tc>
        <w:tc>
          <w:tcPr>
            <w:tcW w:w="850" w:type="dxa"/>
            <w:tcBorders>
              <w:top w:val="single" w:sz="6" w:space="0" w:color="auto"/>
              <w:left w:val="single" w:sz="4" w:space="0" w:color="auto"/>
              <w:bottom w:val="single" w:sz="6" w:space="0" w:color="auto"/>
              <w:right w:val="single" w:sz="6" w:space="0" w:color="auto"/>
            </w:tcBorders>
            <w:vAlign w:val="center"/>
          </w:tcPr>
          <w:p w14:paraId="72E753CC" w14:textId="77777777" w:rsidR="0023479F" w:rsidRDefault="0023479F">
            <w:pPr>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2F86AEAC"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5CE7D62C"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45104015" w14:textId="77777777" w:rsidR="0023479F" w:rsidRDefault="0023479F">
            <w:pPr>
              <w:autoSpaceDE w:val="0"/>
              <w:autoSpaceDN w:val="0"/>
              <w:adjustRightInd w:val="0"/>
              <w:rPr>
                <w:rFonts w:ascii="宋体" w:hAnsi="宋体"/>
                <w:sz w:val="24"/>
              </w:rPr>
            </w:pPr>
          </w:p>
        </w:tc>
      </w:tr>
      <w:tr w:rsidR="0023479F" w14:paraId="500C49DE" w14:textId="77777777">
        <w:trPr>
          <w:trHeight w:val="551"/>
        </w:trPr>
        <w:tc>
          <w:tcPr>
            <w:tcW w:w="851" w:type="dxa"/>
            <w:vMerge/>
            <w:tcBorders>
              <w:left w:val="single" w:sz="6" w:space="0" w:color="auto"/>
              <w:right w:val="single" w:sz="6" w:space="0" w:color="auto"/>
            </w:tcBorders>
            <w:vAlign w:val="center"/>
          </w:tcPr>
          <w:p w14:paraId="49F5A2D1"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6" w:space="0" w:color="auto"/>
            </w:tcBorders>
            <w:vAlign w:val="center"/>
          </w:tcPr>
          <w:p w14:paraId="6F73FEB8"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4FFFCE08" w14:textId="77777777" w:rsidR="0023479F" w:rsidRDefault="008A70FC">
            <w:pPr>
              <w:widowControl/>
              <w:rPr>
                <w:sz w:val="24"/>
              </w:rPr>
            </w:pPr>
            <w:r>
              <w:rPr>
                <w:rFonts w:hint="eastAsia"/>
                <w:sz w:val="24"/>
              </w:rPr>
              <w:t>财务核算</w:t>
            </w:r>
          </w:p>
        </w:tc>
        <w:tc>
          <w:tcPr>
            <w:tcW w:w="850" w:type="dxa"/>
            <w:tcBorders>
              <w:top w:val="single" w:sz="6" w:space="0" w:color="auto"/>
              <w:left w:val="single" w:sz="4" w:space="0" w:color="auto"/>
              <w:bottom w:val="single" w:sz="6" w:space="0" w:color="auto"/>
              <w:right w:val="single" w:sz="6" w:space="0" w:color="auto"/>
            </w:tcBorders>
            <w:vAlign w:val="center"/>
          </w:tcPr>
          <w:p w14:paraId="238FE60B" w14:textId="77777777" w:rsidR="0023479F" w:rsidRDefault="0023479F">
            <w:pPr>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6279055E"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57CFCB07"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59ACAA40" w14:textId="77777777" w:rsidR="0023479F" w:rsidRDefault="0023479F">
            <w:pPr>
              <w:autoSpaceDE w:val="0"/>
              <w:autoSpaceDN w:val="0"/>
              <w:adjustRightInd w:val="0"/>
              <w:rPr>
                <w:rFonts w:ascii="宋体" w:hAnsi="宋体"/>
                <w:sz w:val="24"/>
              </w:rPr>
            </w:pPr>
          </w:p>
        </w:tc>
      </w:tr>
      <w:tr w:rsidR="0023479F" w14:paraId="7E0476B5" w14:textId="77777777">
        <w:trPr>
          <w:trHeight w:val="460"/>
        </w:trPr>
        <w:tc>
          <w:tcPr>
            <w:tcW w:w="851" w:type="dxa"/>
            <w:vMerge/>
            <w:tcBorders>
              <w:left w:val="single" w:sz="6" w:space="0" w:color="auto"/>
              <w:right w:val="single" w:sz="6" w:space="0" w:color="auto"/>
            </w:tcBorders>
            <w:vAlign w:val="center"/>
          </w:tcPr>
          <w:p w14:paraId="027AA3B7"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6" w:space="0" w:color="auto"/>
            </w:tcBorders>
            <w:vAlign w:val="center"/>
          </w:tcPr>
          <w:p w14:paraId="35E763B2"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08E870B2" w14:textId="77777777" w:rsidR="0023479F" w:rsidRDefault="008A70FC">
            <w:pPr>
              <w:widowControl/>
              <w:rPr>
                <w:sz w:val="24"/>
              </w:rPr>
            </w:pPr>
            <w:r>
              <w:rPr>
                <w:rFonts w:hint="eastAsia"/>
                <w:sz w:val="24"/>
              </w:rPr>
              <w:t>财务报表及集团合并报表</w:t>
            </w:r>
          </w:p>
        </w:tc>
        <w:tc>
          <w:tcPr>
            <w:tcW w:w="850" w:type="dxa"/>
            <w:tcBorders>
              <w:top w:val="single" w:sz="6" w:space="0" w:color="auto"/>
              <w:left w:val="single" w:sz="4" w:space="0" w:color="auto"/>
              <w:bottom w:val="single" w:sz="6" w:space="0" w:color="auto"/>
              <w:right w:val="single" w:sz="6" w:space="0" w:color="auto"/>
            </w:tcBorders>
            <w:vAlign w:val="center"/>
          </w:tcPr>
          <w:p w14:paraId="58381CA7" w14:textId="77777777" w:rsidR="0023479F" w:rsidRDefault="0023479F">
            <w:pPr>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7BB01126"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2C8EE0E2"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0055FE2B" w14:textId="77777777" w:rsidR="0023479F" w:rsidRDefault="0023479F">
            <w:pPr>
              <w:autoSpaceDE w:val="0"/>
              <w:autoSpaceDN w:val="0"/>
              <w:adjustRightInd w:val="0"/>
              <w:rPr>
                <w:rFonts w:ascii="宋体" w:hAnsi="宋体"/>
                <w:sz w:val="24"/>
              </w:rPr>
            </w:pPr>
          </w:p>
        </w:tc>
      </w:tr>
      <w:tr w:rsidR="0023479F" w14:paraId="36C4379F" w14:textId="77777777">
        <w:trPr>
          <w:trHeight w:val="460"/>
        </w:trPr>
        <w:tc>
          <w:tcPr>
            <w:tcW w:w="851" w:type="dxa"/>
            <w:vMerge/>
            <w:tcBorders>
              <w:left w:val="single" w:sz="6" w:space="0" w:color="auto"/>
              <w:right w:val="single" w:sz="6" w:space="0" w:color="auto"/>
            </w:tcBorders>
            <w:vAlign w:val="center"/>
          </w:tcPr>
          <w:p w14:paraId="0C4AFBB7"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6" w:space="0" w:color="auto"/>
            </w:tcBorders>
            <w:vAlign w:val="center"/>
          </w:tcPr>
          <w:p w14:paraId="33A74405"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32E9318F" w14:textId="77777777" w:rsidR="0023479F" w:rsidRDefault="008A70FC">
            <w:pPr>
              <w:widowControl/>
              <w:rPr>
                <w:sz w:val="24"/>
              </w:rPr>
            </w:pPr>
            <w:r>
              <w:rPr>
                <w:rFonts w:hint="eastAsia"/>
                <w:sz w:val="24"/>
              </w:rPr>
              <w:t>资金管理</w:t>
            </w:r>
          </w:p>
        </w:tc>
        <w:tc>
          <w:tcPr>
            <w:tcW w:w="850" w:type="dxa"/>
            <w:tcBorders>
              <w:top w:val="single" w:sz="6" w:space="0" w:color="auto"/>
              <w:left w:val="single" w:sz="4" w:space="0" w:color="auto"/>
              <w:bottom w:val="single" w:sz="6" w:space="0" w:color="auto"/>
              <w:right w:val="single" w:sz="6" w:space="0" w:color="auto"/>
            </w:tcBorders>
            <w:vAlign w:val="center"/>
          </w:tcPr>
          <w:p w14:paraId="371F0833" w14:textId="77777777" w:rsidR="0023479F" w:rsidRDefault="0023479F">
            <w:pPr>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3C8A70C8"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261583D9"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226FD17C" w14:textId="77777777" w:rsidR="0023479F" w:rsidRDefault="0023479F">
            <w:pPr>
              <w:autoSpaceDE w:val="0"/>
              <w:autoSpaceDN w:val="0"/>
              <w:adjustRightInd w:val="0"/>
              <w:rPr>
                <w:rFonts w:ascii="宋体" w:hAnsi="宋体"/>
                <w:sz w:val="24"/>
              </w:rPr>
            </w:pPr>
          </w:p>
        </w:tc>
      </w:tr>
      <w:tr w:rsidR="0023479F" w14:paraId="6FAAB00E" w14:textId="77777777">
        <w:trPr>
          <w:trHeight w:val="460"/>
        </w:trPr>
        <w:tc>
          <w:tcPr>
            <w:tcW w:w="851" w:type="dxa"/>
            <w:vMerge/>
            <w:tcBorders>
              <w:left w:val="single" w:sz="6" w:space="0" w:color="auto"/>
              <w:right w:val="single" w:sz="6" w:space="0" w:color="auto"/>
            </w:tcBorders>
            <w:vAlign w:val="center"/>
          </w:tcPr>
          <w:p w14:paraId="2096A3BC"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6" w:space="0" w:color="auto"/>
            </w:tcBorders>
            <w:vAlign w:val="center"/>
          </w:tcPr>
          <w:p w14:paraId="4E141606"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739DBCE4" w14:textId="77777777" w:rsidR="0023479F" w:rsidRDefault="008A70FC">
            <w:pPr>
              <w:widowControl/>
              <w:rPr>
                <w:sz w:val="24"/>
              </w:rPr>
            </w:pPr>
            <w:r>
              <w:rPr>
                <w:rFonts w:hint="eastAsia"/>
                <w:sz w:val="24"/>
              </w:rPr>
              <w:t>电子影像</w:t>
            </w:r>
          </w:p>
        </w:tc>
        <w:tc>
          <w:tcPr>
            <w:tcW w:w="850" w:type="dxa"/>
            <w:tcBorders>
              <w:top w:val="single" w:sz="6" w:space="0" w:color="auto"/>
              <w:left w:val="single" w:sz="4" w:space="0" w:color="auto"/>
              <w:bottom w:val="single" w:sz="6" w:space="0" w:color="auto"/>
              <w:right w:val="single" w:sz="6" w:space="0" w:color="auto"/>
            </w:tcBorders>
            <w:vAlign w:val="center"/>
          </w:tcPr>
          <w:p w14:paraId="0564796F" w14:textId="77777777" w:rsidR="0023479F" w:rsidRDefault="0023479F">
            <w:pPr>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7A933B83"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7D5F0686"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418A3F49" w14:textId="77777777" w:rsidR="0023479F" w:rsidRDefault="0023479F">
            <w:pPr>
              <w:autoSpaceDE w:val="0"/>
              <w:autoSpaceDN w:val="0"/>
              <w:adjustRightInd w:val="0"/>
              <w:rPr>
                <w:rFonts w:ascii="宋体" w:hAnsi="宋体"/>
                <w:sz w:val="24"/>
              </w:rPr>
            </w:pPr>
          </w:p>
        </w:tc>
      </w:tr>
      <w:tr w:rsidR="0023479F" w14:paraId="69C54256" w14:textId="77777777">
        <w:trPr>
          <w:trHeight w:val="452"/>
        </w:trPr>
        <w:tc>
          <w:tcPr>
            <w:tcW w:w="851" w:type="dxa"/>
            <w:vMerge/>
            <w:tcBorders>
              <w:left w:val="single" w:sz="6" w:space="0" w:color="auto"/>
              <w:right w:val="single" w:sz="6" w:space="0" w:color="auto"/>
            </w:tcBorders>
            <w:vAlign w:val="center"/>
          </w:tcPr>
          <w:p w14:paraId="0230EF71"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bottom w:val="single" w:sz="6" w:space="0" w:color="auto"/>
              <w:right w:val="single" w:sz="6" w:space="0" w:color="auto"/>
            </w:tcBorders>
            <w:vAlign w:val="center"/>
          </w:tcPr>
          <w:p w14:paraId="2A5E7A53"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05878572" w14:textId="77777777" w:rsidR="0023479F" w:rsidRDefault="008A70FC">
            <w:pPr>
              <w:autoSpaceDE w:val="0"/>
              <w:autoSpaceDN w:val="0"/>
              <w:adjustRightInd w:val="0"/>
              <w:rPr>
                <w:rFonts w:ascii="宋体" w:hAnsi="宋体"/>
                <w:sz w:val="24"/>
              </w:rPr>
            </w:pPr>
            <w:r>
              <w:rPr>
                <w:rFonts w:ascii="宋体" w:hAnsi="宋体" w:hint="eastAsia"/>
                <w:sz w:val="24"/>
              </w:rPr>
              <w:t>……</w:t>
            </w:r>
          </w:p>
        </w:tc>
        <w:tc>
          <w:tcPr>
            <w:tcW w:w="850" w:type="dxa"/>
            <w:tcBorders>
              <w:top w:val="single" w:sz="6" w:space="0" w:color="auto"/>
              <w:left w:val="single" w:sz="4" w:space="0" w:color="auto"/>
              <w:bottom w:val="single" w:sz="6" w:space="0" w:color="auto"/>
              <w:right w:val="single" w:sz="6" w:space="0" w:color="auto"/>
            </w:tcBorders>
            <w:vAlign w:val="center"/>
          </w:tcPr>
          <w:p w14:paraId="3B170EE0"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7EA28482"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3BC266F6"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2BF4CF66" w14:textId="77777777" w:rsidR="0023479F" w:rsidRDefault="0023479F">
            <w:pPr>
              <w:autoSpaceDE w:val="0"/>
              <w:autoSpaceDN w:val="0"/>
              <w:adjustRightInd w:val="0"/>
              <w:rPr>
                <w:rFonts w:ascii="宋体" w:hAnsi="宋体"/>
                <w:sz w:val="24"/>
              </w:rPr>
            </w:pPr>
          </w:p>
        </w:tc>
      </w:tr>
      <w:tr w:rsidR="0023479F" w14:paraId="4522FE59" w14:textId="77777777">
        <w:trPr>
          <w:trHeight w:val="452"/>
        </w:trPr>
        <w:tc>
          <w:tcPr>
            <w:tcW w:w="851" w:type="dxa"/>
            <w:vMerge/>
            <w:tcBorders>
              <w:left w:val="single" w:sz="6" w:space="0" w:color="auto"/>
              <w:right w:val="single" w:sz="6" w:space="0" w:color="auto"/>
            </w:tcBorders>
            <w:vAlign w:val="center"/>
          </w:tcPr>
          <w:p w14:paraId="4F8EC59E" w14:textId="77777777" w:rsidR="0023479F" w:rsidRDefault="0023479F">
            <w:pPr>
              <w:autoSpaceDE w:val="0"/>
              <w:autoSpaceDN w:val="0"/>
              <w:adjustRightInd w:val="0"/>
              <w:rPr>
                <w:rFonts w:ascii="宋体" w:hAnsi="宋体"/>
                <w:sz w:val="24"/>
              </w:rPr>
            </w:pPr>
          </w:p>
        </w:tc>
        <w:tc>
          <w:tcPr>
            <w:tcW w:w="4678" w:type="dxa"/>
            <w:gridSpan w:val="2"/>
            <w:tcBorders>
              <w:left w:val="single" w:sz="6" w:space="0" w:color="auto"/>
              <w:bottom w:val="single" w:sz="6" w:space="0" w:color="auto"/>
              <w:right w:val="single" w:sz="4" w:space="0" w:color="auto"/>
            </w:tcBorders>
            <w:vAlign w:val="center"/>
          </w:tcPr>
          <w:p w14:paraId="33401936" w14:textId="77777777" w:rsidR="0023479F" w:rsidRDefault="008A70FC">
            <w:pPr>
              <w:autoSpaceDE w:val="0"/>
              <w:autoSpaceDN w:val="0"/>
              <w:adjustRightInd w:val="0"/>
              <w:jc w:val="center"/>
              <w:rPr>
                <w:rFonts w:ascii="宋体" w:hAnsi="宋体"/>
                <w:sz w:val="24"/>
              </w:rPr>
            </w:pPr>
            <w:r>
              <w:rPr>
                <w:rFonts w:ascii="宋体" w:hAnsi="宋体" w:hint="eastAsia"/>
                <w:sz w:val="24"/>
              </w:rPr>
              <w:t>小计：</w:t>
            </w:r>
          </w:p>
        </w:tc>
        <w:tc>
          <w:tcPr>
            <w:tcW w:w="3506" w:type="dxa"/>
            <w:gridSpan w:val="4"/>
            <w:tcBorders>
              <w:top w:val="single" w:sz="6" w:space="0" w:color="auto"/>
              <w:left w:val="single" w:sz="4" w:space="0" w:color="auto"/>
              <w:bottom w:val="single" w:sz="6" w:space="0" w:color="auto"/>
              <w:right w:val="single" w:sz="6" w:space="0" w:color="auto"/>
            </w:tcBorders>
            <w:vAlign w:val="center"/>
          </w:tcPr>
          <w:p w14:paraId="3D140C27" w14:textId="77777777" w:rsidR="0023479F" w:rsidRDefault="0023479F">
            <w:pPr>
              <w:autoSpaceDE w:val="0"/>
              <w:autoSpaceDN w:val="0"/>
              <w:adjustRightInd w:val="0"/>
              <w:rPr>
                <w:rFonts w:ascii="宋体" w:hAnsi="宋体"/>
                <w:sz w:val="24"/>
              </w:rPr>
            </w:pPr>
          </w:p>
        </w:tc>
      </w:tr>
      <w:tr w:rsidR="0023479F" w14:paraId="3C637F4E" w14:textId="77777777">
        <w:trPr>
          <w:trHeight w:val="452"/>
        </w:trPr>
        <w:tc>
          <w:tcPr>
            <w:tcW w:w="851" w:type="dxa"/>
            <w:vMerge w:val="restart"/>
            <w:tcBorders>
              <w:top w:val="single" w:sz="6" w:space="0" w:color="auto"/>
              <w:left w:val="single" w:sz="6" w:space="0" w:color="auto"/>
              <w:right w:val="single" w:sz="6" w:space="0" w:color="auto"/>
            </w:tcBorders>
            <w:vAlign w:val="center"/>
          </w:tcPr>
          <w:p w14:paraId="6A846F6D" w14:textId="77777777" w:rsidR="0023479F" w:rsidRDefault="008A70FC">
            <w:pPr>
              <w:autoSpaceDE w:val="0"/>
              <w:autoSpaceDN w:val="0"/>
              <w:adjustRightInd w:val="0"/>
              <w:jc w:val="center"/>
              <w:rPr>
                <w:rFonts w:ascii="宋体" w:hAnsi="宋体"/>
                <w:sz w:val="24"/>
              </w:rPr>
            </w:pPr>
            <w:r>
              <w:rPr>
                <w:rFonts w:ascii="宋体" w:hAnsi="宋体" w:hint="eastAsia"/>
                <w:sz w:val="24"/>
              </w:rPr>
              <w:t>2</w:t>
            </w:r>
          </w:p>
        </w:tc>
        <w:tc>
          <w:tcPr>
            <w:tcW w:w="1134" w:type="dxa"/>
            <w:vMerge w:val="restart"/>
            <w:tcBorders>
              <w:top w:val="single" w:sz="6" w:space="0" w:color="auto"/>
              <w:left w:val="single" w:sz="6" w:space="0" w:color="auto"/>
              <w:right w:val="single" w:sz="6" w:space="0" w:color="auto"/>
            </w:tcBorders>
            <w:vAlign w:val="center"/>
          </w:tcPr>
          <w:p w14:paraId="75B3934B" w14:textId="77777777" w:rsidR="0023479F" w:rsidRDefault="008A70FC">
            <w:pPr>
              <w:autoSpaceDE w:val="0"/>
              <w:autoSpaceDN w:val="0"/>
              <w:adjustRightInd w:val="0"/>
              <w:jc w:val="center"/>
              <w:rPr>
                <w:rFonts w:ascii="宋体" w:hAnsi="宋体"/>
                <w:sz w:val="24"/>
              </w:rPr>
            </w:pPr>
            <w:r>
              <w:rPr>
                <w:rFonts w:ascii="宋体" w:hAnsi="宋体" w:hint="eastAsia"/>
                <w:sz w:val="24"/>
              </w:rPr>
              <w:t>软件系统实施费用</w:t>
            </w:r>
          </w:p>
        </w:tc>
        <w:tc>
          <w:tcPr>
            <w:tcW w:w="3544" w:type="dxa"/>
            <w:tcBorders>
              <w:top w:val="single" w:sz="6" w:space="0" w:color="auto"/>
              <w:left w:val="single" w:sz="6" w:space="0" w:color="auto"/>
              <w:bottom w:val="single" w:sz="6" w:space="0" w:color="auto"/>
              <w:right w:val="single" w:sz="4" w:space="0" w:color="auto"/>
            </w:tcBorders>
            <w:vAlign w:val="center"/>
          </w:tcPr>
          <w:p w14:paraId="05269744" w14:textId="77777777" w:rsidR="0023479F" w:rsidRDefault="008A70FC">
            <w:pPr>
              <w:autoSpaceDE w:val="0"/>
              <w:autoSpaceDN w:val="0"/>
              <w:adjustRightInd w:val="0"/>
              <w:rPr>
                <w:rFonts w:ascii="宋体" w:hAnsi="宋体"/>
                <w:sz w:val="24"/>
              </w:rPr>
            </w:pPr>
            <w:r>
              <w:rPr>
                <w:rFonts w:ascii="宋体" w:hAnsi="宋体" w:hint="eastAsia"/>
                <w:sz w:val="24"/>
              </w:rPr>
              <w:t>软件系统实施费用</w:t>
            </w:r>
          </w:p>
        </w:tc>
        <w:tc>
          <w:tcPr>
            <w:tcW w:w="850" w:type="dxa"/>
            <w:tcBorders>
              <w:top w:val="single" w:sz="6" w:space="0" w:color="auto"/>
              <w:left w:val="single" w:sz="4" w:space="0" w:color="auto"/>
              <w:bottom w:val="single" w:sz="6" w:space="0" w:color="auto"/>
              <w:right w:val="single" w:sz="6" w:space="0" w:color="auto"/>
            </w:tcBorders>
            <w:vAlign w:val="center"/>
          </w:tcPr>
          <w:p w14:paraId="3485B849"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08FBA549"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3900900D"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65A314D8" w14:textId="77777777" w:rsidR="0023479F" w:rsidRDefault="0023479F">
            <w:pPr>
              <w:autoSpaceDE w:val="0"/>
              <w:autoSpaceDN w:val="0"/>
              <w:adjustRightInd w:val="0"/>
              <w:rPr>
                <w:rFonts w:ascii="宋体" w:hAnsi="宋体"/>
                <w:sz w:val="24"/>
              </w:rPr>
            </w:pPr>
          </w:p>
        </w:tc>
      </w:tr>
      <w:tr w:rsidR="0023479F" w14:paraId="70798205" w14:textId="77777777">
        <w:trPr>
          <w:trHeight w:val="452"/>
        </w:trPr>
        <w:tc>
          <w:tcPr>
            <w:tcW w:w="851" w:type="dxa"/>
            <w:vMerge/>
            <w:tcBorders>
              <w:top w:val="single" w:sz="6" w:space="0" w:color="auto"/>
              <w:left w:val="single" w:sz="6" w:space="0" w:color="auto"/>
              <w:right w:val="single" w:sz="6" w:space="0" w:color="auto"/>
            </w:tcBorders>
            <w:vAlign w:val="center"/>
          </w:tcPr>
          <w:p w14:paraId="5017AF33" w14:textId="77777777" w:rsidR="0023479F" w:rsidRDefault="0023479F">
            <w:pPr>
              <w:autoSpaceDE w:val="0"/>
              <w:autoSpaceDN w:val="0"/>
              <w:adjustRightInd w:val="0"/>
              <w:jc w:val="center"/>
              <w:rPr>
                <w:rFonts w:ascii="宋体" w:hAnsi="宋体"/>
                <w:sz w:val="24"/>
              </w:rPr>
            </w:pPr>
          </w:p>
        </w:tc>
        <w:tc>
          <w:tcPr>
            <w:tcW w:w="1134" w:type="dxa"/>
            <w:vMerge/>
            <w:tcBorders>
              <w:top w:val="single" w:sz="6" w:space="0" w:color="auto"/>
              <w:left w:val="single" w:sz="6" w:space="0" w:color="auto"/>
              <w:right w:val="single" w:sz="6" w:space="0" w:color="auto"/>
            </w:tcBorders>
            <w:vAlign w:val="center"/>
          </w:tcPr>
          <w:p w14:paraId="37A90587"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6A45E940" w14:textId="77777777" w:rsidR="0023479F" w:rsidRDefault="008A70FC">
            <w:pPr>
              <w:autoSpaceDE w:val="0"/>
              <w:autoSpaceDN w:val="0"/>
              <w:adjustRightInd w:val="0"/>
              <w:rPr>
                <w:rFonts w:ascii="宋体" w:hAnsi="宋体"/>
                <w:sz w:val="24"/>
              </w:rPr>
            </w:pPr>
            <w:r>
              <w:rPr>
                <w:rFonts w:ascii="宋体" w:hAnsi="宋体" w:hint="eastAsia"/>
                <w:sz w:val="24"/>
              </w:rPr>
              <w:t>财务核算标准化服务</w:t>
            </w:r>
          </w:p>
        </w:tc>
        <w:tc>
          <w:tcPr>
            <w:tcW w:w="850" w:type="dxa"/>
            <w:tcBorders>
              <w:top w:val="single" w:sz="6" w:space="0" w:color="auto"/>
              <w:left w:val="single" w:sz="4" w:space="0" w:color="auto"/>
              <w:bottom w:val="single" w:sz="6" w:space="0" w:color="auto"/>
              <w:right w:val="single" w:sz="6" w:space="0" w:color="auto"/>
            </w:tcBorders>
            <w:vAlign w:val="center"/>
          </w:tcPr>
          <w:p w14:paraId="17123AF5"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316C8266"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2AD36224"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0A68C5D0" w14:textId="77777777" w:rsidR="0023479F" w:rsidRDefault="0023479F">
            <w:pPr>
              <w:autoSpaceDE w:val="0"/>
              <w:autoSpaceDN w:val="0"/>
              <w:adjustRightInd w:val="0"/>
              <w:rPr>
                <w:rFonts w:ascii="宋体" w:hAnsi="宋体"/>
                <w:sz w:val="24"/>
              </w:rPr>
            </w:pPr>
          </w:p>
        </w:tc>
      </w:tr>
      <w:tr w:rsidR="0023479F" w14:paraId="146F2954" w14:textId="77777777">
        <w:trPr>
          <w:trHeight w:val="452"/>
        </w:trPr>
        <w:tc>
          <w:tcPr>
            <w:tcW w:w="851" w:type="dxa"/>
            <w:vMerge/>
            <w:tcBorders>
              <w:left w:val="single" w:sz="6" w:space="0" w:color="auto"/>
              <w:right w:val="single" w:sz="6" w:space="0" w:color="auto"/>
            </w:tcBorders>
            <w:vAlign w:val="center"/>
          </w:tcPr>
          <w:p w14:paraId="007DE245"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bottom w:val="single" w:sz="6" w:space="0" w:color="auto"/>
              <w:right w:val="single" w:sz="6" w:space="0" w:color="auto"/>
            </w:tcBorders>
            <w:vAlign w:val="center"/>
          </w:tcPr>
          <w:p w14:paraId="785E2CA2"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4FE32C34" w14:textId="77777777" w:rsidR="0023479F" w:rsidRDefault="008A70FC">
            <w:pPr>
              <w:autoSpaceDE w:val="0"/>
              <w:autoSpaceDN w:val="0"/>
              <w:adjustRightInd w:val="0"/>
              <w:rPr>
                <w:rFonts w:ascii="宋体" w:hAnsi="宋体"/>
                <w:sz w:val="24"/>
              </w:rPr>
            </w:pPr>
            <w:r>
              <w:rPr>
                <w:rFonts w:ascii="宋体" w:hAnsi="宋体" w:hint="eastAsia"/>
                <w:sz w:val="24"/>
              </w:rPr>
              <w:t>……</w:t>
            </w:r>
          </w:p>
        </w:tc>
        <w:tc>
          <w:tcPr>
            <w:tcW w:w="850" w:type="dxa"/>
            <w:tcBorders>
              <w:top w:val="single" w:sz="6" w:space="0" w:color="auto"/>
              <w:left w:val="single" w:sz="4" w:space="0" w:color="auto"/>
              <w:bottom w:val="single" w:sz="6" w:space="0" w:color="auto"/>
              <w:right w:val="single" w:sz="6" w:space="0" w:color="auto"/>
            </w:tcBorders>
            <w:vAlign w:val="center"/>
          </w:tcPr>
          <w:p w14:paraId="592394BD"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450E0C4C"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46FAA031"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17E056D0" w14:textId="77777777" w:rsidR="0023479F" w:rsidRDefault="0023479F">
            <w:pPr>
              <w:autoSpaceDE w:val="0"/>
              <w:autoSpaceDN w:val="0"/>
              <w:adjustRightInd w:val="0"/>
              <w:rPr>
                <w:rFonts w:ascii="宋体" w:hAnsi="宋体"/>
                <w:sz w:val="24"/>
              </w:rPr>
            </w:pPr>
          </w:p>
        </w:tc>
      </w:tr>
      <w:tr w:rsidR="0023479F" w14:paraId="59040260" w14:textId="77777777">
        <w:trPr>
          <w:trHeight w:val="452"/>
        </w:trPr>
        <w:tc>
          <w:tcPr>
            <w:tcW w:w="851" w:type="dxa"/>
            <w:vMerge/>
            <w:tcBorders>
              <w:left w:val="single" w:sz="6" w:space="0" w:color="auto"/>
              <w:right w:val="single" w:sz="6" w:space="0" w:color="auto"/>
            </w:tcBorders>
            <w:vAlign w:val="center"/>
          </w:tcPr>
          <w:p w14:paraId="07914519" w14:textId="77777777" w:rsidR="0023479F" w:rsidRDefault="0023479F">
            <w:pPr>
              <w:autoSpaceDE w:val="0"/>
              <w:autoSpaceDN w:val="0"/>
              <w:adjustRightInd w:val="0"/>
              <w:jc w:val="center"/>
              <w:rPr>
                <w:rFonts w:ascii="宋体" w:hAnsi="宋体"/>
                <w:sz w:val="24"/>
              </w:rPr>
            </w:pPr>
          </w:p>
        </w:tc>
        <w:tc>
          <w:tcPr>
            <w:tcW w:w="4678" w:type="dxa"/>
            <w:gridSpan w:val="2"/>
            <w:tcBorders>
              <w:top w:val="single" w:sz="6" w:space="0" w:color="auto"/>
              <w:left w:val="single" w:sz="6" w:space="0" w:color="auto"/>
              <w:bottom w:val="single" w:sz="6" w:space="0" w:color="auto"/>
              <w:right w:val="single" w:sz="4" w:space="0" w:color="auto"/>
            </w:tcBorders>
            <w:vAlign w:val="center"/>
          </w:tcPr>
          <w:p w14:paraId="6B1491CB" w14:textId="77777777" w:rsidR="0023479F" w:rsidRDefault="008A70FC">
            <w:pPr>
              <w:autoSpaceDE w:val="0"/>
              <w:autoSpaceDN w:val="0"/>
              <w:adjustRightInd w:val="0"/>
              <w:jc w:val="center"/>
              <w:rPr>
                <w:rFonts w:ascii="宋体" w:hAnsi="宋体"/>
                <w:sz w:val="24"/>
              </w:rPr>
            </w:pPr>
            <w:r>
              <w:rPr>
                <w:rFonts w:ascii="宋体" w:hAnsi="宋体" w:hint="eastAsia"/>
                <w:sz w:val="24"/>
              </w:rPr>
              <w:t>小计：</w:t>
            </w:r>
          </w:p>
        </w:tc>
        <w:tc>
          <w:tcPr>
            <w:tcW w:w="3506" w:type="dxa"/>
            <w:gridSpan w:val="4"/>
            <w:tcBorders>
              <w:top w:val="single" w:sz="6" w:space="0" w:color="auto"/>
              <w:left w:val="single" w:sz="4" w:space="0" w:color="auto"/>
              <w:bottom w:val="single" w:sz="6" w:space="0" w:color="auto"/>
              <w:right w:val="single" w:sz="6" w:space="0" w:color="auto"/>
            </w:tcBorders>
            <w:vAlign w:val="center"/>
          </w:tcPr>
          <w:p w14:paraId="0F29FE0D" w14:textId="77777777" w:rsidR="0023479F" w:rsidRDefault="0023479F">
            <w:pPr>
              <w:autoSpaceDE w:val="0"/>
              <w:autoSpaceDN w:val="0"/>
              <w:adjustRightInd w:val="0"/>
              <w:rPr>
                <w:rFonts w:ascii="宋体" w:hAnsi="宋体"/>
                <w:sz w:val="24"/>
              </w:rPr>
            </w:pPr>
          </w:p>
        </w:tc>
      </w:tr>
      <w:tr w:rsidR="0023479F" w14:paraId="0B7EE071" w14:textId="77777777">
        <w:trPr>
          <w:trHeight w:val="458"/>
        </w:trPr>
        <w:tc>
          <w:tcPr>
            <w:tcW w:w="851" w:type="dxa"/>
            <w:vMerge w:val="restart"/>
            <w:tcBorders>
              <w:top w:val="single" w:sz="6" w:space="0" w:color="auto"/>
              <w:left w:val="single" w:sz="6" w:space="0" w:color="auto"/>
              <w:right w:val="single" w:sz="6" w:space="0" w:color="auto"/>
            </w:tcBorders>
            <w:vAlign w:val="center"/>
          </w:tcPr>
          <w:p w14:paraId="09DC0BEC" w14:textId="77777777" w:rsidR="0023479F" w:rsidRDefault="008A70FC">
            <w:pPr>
              <w:autoSpaceDE w:val="0"/>
              <w:autoSpaceDN w:val="0"/>
              <w:adjustRightInd w:val="0"/>
              <w:jc w:val="center"/>
              <w:rPr>
                <w:rFonts w:ascii="宋体" w:hAnsi="宋体"/>
                <w:sz w:val="24"/>
              </w:rPr>
            </w:pPr>
            <w:r>
              <w:rPr>
                <w:rFonts w:ascii="宋体" w:hAnsi="宋体"/>
                <w:sz w:val="24"/>
              </w:rPr>
              <w:t>3</w:t>
            </w:r>
          </w:p>
        </w:tc>
        <w:tc>
          <w:tcPr>
            <w:tcW w:w="1134" w:type="dxa"/>
            <w:vMerge w:val="restart"/>
            <w:tcBorders>
              <w:top w:val="single" w:sz="6" w:space="0" w:color="auto"/>
              <w:left w:val="single" w:sz="6" w:space="0" w:color="auto"/>
              <w:right w:val="single" w:sz="6" w:space="0" w:color="auto"/>
            </w:tcBorders>
            <w:vAlign w:val="center"/>
          </w:tcPr>
          <w:p w14:paraId="59C2178D" w14:textId="77777777" w:rsidR="0023479F" w:rsidRDefault="008A70FC">
            <w:pPr>
              <w:autoSpaceDE w:val="0"/>
              <w:autoSpaceDN w:val="0"/>
              <w:adjustRightInd w:val="0"/>
              <w:jc w:val="center"/>
              <w:rPr>
                <w:rFonts w:ascii="宋体" w:hAnsi="宋体"/>
                <w:sz w:val="24"/>
              </w:rPr>
            </w:pPr>
            <w:r>
              <w:rPr>
                <w:rFonts w:ascii="宋体" w:hAnsi="宋体" w:hint="eastAsia"/>
                <w:sz w:val="24"/>
              </w:rPr>
              <w:t>运营商IDC机房平台清单</w:t>
            </w:r>
          </w:p>
        </w:tc>
        <w:tc>
          <w:tcPr>
            <w:tcW w:w="3544" w:type="dxa"/>
            <w:tcBorders>
              <w:top w:val="single" w:sz="6" w:space="0" w:color="auto"/>
              <w:left w:val="single" w:sz="6" w:space="0" w:color="auto"/>
              <w:bottom w:val="single" w:sz="6" w:space="0" w:color="auto"/>
              <w:right w:val="single" w:sz="4" w:space="0" w:color="auto"/>
            </w:tcBorders>
            <w:vAlign w:val="center"/>
          </w:tcPr>
          <w:p w14:paraId="060E6C9E"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应用服务器（超融合系统）</w:t>
            </w:r>
          </w:p>
        </w:tc>
        <w:tc>
          <w:tcPr>
            <w:tcW w:w="850" w:type="dxa"/>
            <w:tcBorders>
              <w:top w:val="single" w:sz="6" w:space="0" w:color="auto"/>
              <w:left w:val="single" w:sz="4" w:space="0" w:color="auto"/>
              <w:bottom w:val="single" w:sz="6" w:space="0" w:color="auto"/>
              <w:right w:val="single" w:sz="6" w:space="0" w:color="auto"/>
            </w:tcBorders>
            <w:vAlign w:val="center"/>
          </w:tcPr>
          <w:p w14:paraId="7269AE8E" w14:textId="77777777" w:rsidR="0023479F" w:rsidRDefault="0023479F">
            <w:pPr>
              <w:rPr>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5B5A7086"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379BB719"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6BCBFB91" w14:textId="77777777" w:rsidR="0023479F" w:rsidRDefault="0023479F">
            <w:pPr>
              <w:autoSpaceDE w:val="0"/>
              <w:autoSpaceDN w:val="0"/>
              <w:adjustRightInd w:val="0"/>
              <w:rPr>
                <w:rFonts w:ascii="宋体" w:hAnsi="宋体"/>
                <w:sz w:val="24"/>
              </w:rPr>
            </w:pPr>
          </w:p>
        </w:tc>
      </w:tr>
      <w:tr w:rsidR="0023479F" w14:paraId="19C14567" w14:textId="77777777">
        <w:trPr>
          <w:trHeight w:val="458"/>
        </w:trPr>
        <w:tc>
          <w:tcPr>
            <w:tcW w:w="851" w:type="dxa"/>
            <w:vMerge/>
            <w:tcBorders>
              <w:left w:val="single" w:sz="6" w:space="0" w:color="auto"/>
              <w:right w:val="single" w:sz="6" w:space="0" w:color="auto"/>
            </w:tcBorders>
            <w:vAlign w:val="center"/>
          </w:tcPr>
          <w:p w14:paraId="1D74FEC8"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6" w:space="0" w:color="auto"/>
            </w:tcBorders>
            <w:vAlign w:val="center"/>
          </w:tcPr>
          <w:p w14:paraId="2C5F0D2F"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55898556"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数据库服务器</w:t>
            </w:r>
          </w:p>
        </w:tc>
        <w:tc>
          <w:tcPr>
            <w:tcW w:w="850" w:type="dxa"/>
            <w:tcBorders>
              <w:top w:val="single" w:sz="6" w:space="0" w:color="auto"/>
              <w:left w:val="single" w:sz="4" w:space="0" w:color="auto"/>
              <w:bottom w:val="single" w:sz="6" w:space="0" w:color="auto"/>
              <w:right w:val="single" w:sz="6" w:space="0" w:color="auto"/>
            </w:tcBorders>
            <w:vAlign w:val="center"/>
          </w:tcPr>
          <w:p w14:paraId="17CD161A"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31D59F77"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6B535EA9"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78636FB4" w14:textId="77777777" w:rsidR="0023479F" w:rsidRDefault="0023479F">
            <w:pPr>
              <w:autoSpaceDE w:val="0"/>
              <w:autoSpaceDN w:val="0"/>
              <w:adjustRightInd w:val="0"/>
              <w:rPr>
                <w:rFonts w:ascii="宋体" w:hAnsi="宋体"/>
                <w:sz w:val="24"/>
              </w:rPr>
            </w:pPr>
          </w:p>
        </w:tc>
      </w:tr>
      <w:tr w:rsidR="0023479F" w14:paraId="6A4DB059" w14:textId="77777777">
        <w:trPr>
          <w:trHeight w:val="458"/>
        </w:trPr>
        <w:tc>
          <w:tcPr>
            <w:tcW w:w="851" w:type="dxa"/>
            <w:vMerge/>
            <w:tcBorders>
              <w:left w:val="single" w:sz="6" w:space="0" w:color="auto"/>
              <w:right w:val="single" w:sz="6" w:space="0" w:color="auto"/>
            </w:tcBorders>
            <w:vAlign w:val="center"/>
          </w:tcPr>
          <w:p w14:paraId="26904162"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6" w:space="0" w:color="auto"/>
            </w:tcBorders>
            <w:vAlign w:val="center"/>
          </w:tcPr>
          <w:p w14:paraId="07291297"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4DBAD0FE"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业务交换机</w:t>
            </w:r>
          </w:p>
        </w:tc>
        <w:tc>
          <w:tcPr>
            <w:tcW w:w="850" w:type="dxa"/>
            <w:tcBorders>
              <w:top w:val="single" w:sz="6" w:space="0" w:color="auto"/>
              <w:left w:val="single" w:sz="4" w:space="0" w:color="auto"/>
              <w:bottom w:val="single" w:sz="6" w:space="0" w:color="auto"/>
              <w:right w:val="single" w:sz="6" w:space="0" w:color="auto"/>
            </w:tcBorders>
            <w:vAlign w:val="center"/>
          </w:tcPr>
          <w:p w14:paraId="12F08B93"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31273E13"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4985372B"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16A2456A" w14:textId="77777777" w:rsidR="0023479F" w:rsidRDefault="0023479F">
            <w:pPr>
              <w:autoSpaceDE w:val="0"/>
              <w:autoSpaceDN w:val="0"/>
              <w:adjustRightInd w:val="0"/>
              <w:rPr>
                <w:rFonts w:ascii="宋体" w:hAnsi="宋体"/>
                <w:sz w:val="24"/>
              </w:rPr>
            </w:pPr>
          </w:p>
        </w:tc>
      </w:tr>
      <w:tr w:rsidR="0023479F" w14:paraId="4B5E7502" w14:textId="77777777">
        <w:trPr>
          <w:trHeight w:val="458"/>
        </w:trPr>
        <w:tc>
          <w:tcPr>
            <w:tcW w:w="851" w:type="dxa"/>
            <w:vMerge/>
            <w:tcBorders>
              <w:left w:val="single" w:sz="6" w:space="0" w:color="auto"/>
              <w:right w:val="single" w:sz="6" w:space="0" w:color="auto"/>
            </w:tcBorders>
            <w:vAlign w:val="center"/>
          </w:tcPr>
          <w:p w14:paraId="4173330E"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6" w:space="0" w:color="auto"/>
            </w:tcBorders>
            <w:vAlign w:val="center"/>
          </w:tcPr>
          <w:p w14:paraId="7B7A6910"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221D87DF"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同步交换机</w:t>
            </w:r>
          </w:p>
        </w:tc>
        <w:tc>
          <w:tcPr>
            <w:tcW w:w="850" w:type="dxa"/>
            <w:tcBorders>
              <w:top w:val="single" w:sz="6" w:space="0" w:color="auto"/>
              <w:left w:val="single" w:sz="4" w:space="0" w:color="auto"/>
              <w:bottom w:val="single" w:sz="6" w:space="0" w:color="auto"/>
              <w:right w:val="single" w:sz="6" w:space="0" w:color="auto"/>
            </w:tcBorders>
            <w:vAlign w:val="center"/>
          </w:tcPr>
          <w:p w14:paraId="61F22FA1"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231A277B"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3D69540E"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0CCA63AC" w14:textId="77777777" w:rsidR="0023479F" w:rsidRDefault="0023479F">
            <w:pPr>
              <w:autoSpaceDE w:val="0"/>
              <w:autoSpaceDN w:val="0"/>
              <w:adjustRightInd w:val="0"/>
              <w:rPr>
                <w:rFonts w:ascii="宋体" w:hAnsi="宋体"/>
                <w:sz w:val="24"/>
              </w:rPr>
            </w:pPr>
          </w:p>
        </w:tc>
      </w:tr>
      <w:tr w:rsidR="0023479F" w14:paraId="29C01E80" w14:textId="77777777">
        <w:trPr>
          <w:trHeight w:val="458"/>
        </w:trPr>
        <w:tc>
          <w:tcPr>
            <w:tcW w:w="851" w:type="dxa"/>
            <w:vMerge/>
            <w:tcBorders>
              <w:left w:val="single" w:sz="6" w:space="0" w:color="auto"/>
              <w:right w:val="single" w:sz="6" w:space="0" w:color="auto"/>
            </w:tcBorders>
            <w:vAlign w:val="center"/>
          </w:tcPr>
          <w:p w14:paraId="01BB980F"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6" w:space="0" w:color="auto"/>
            </w:tcBorders>
            <w:vAlign w:val="center"/>
          </w:tcPr>
          <w:p w14:paraId="14C5321F"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4" w:space="0" w:color="auto"/>
              <w:right w:val="single" w:sz="4" w:space="0" w:color="auto"/>
            </w:tcBorders>
            <w:vAlign w:val="center"/>
          </w:tcPr>
          <w:p w14:paraId="6C208B5B"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业务防火墙</w:t>
            </w:r>
          </w:p>
        </w:tc>
        <w:tc>
          <w:tcPr>
            <w:tcW w:w="850" w:type="dxa"/>
            <w:tcBorders>
              <w:top w:val="single" w:sz="6" w:space="0" w:color="auto"/>
              <w:left w:val="single" w:sz="4" w:space="0" w:color="auto"/>
              <w:bottom w:val="single" w:sz="4" w:space="0" w:color="auto"/>
              <w:right w:val="single" w:sz="6" w:space="0" w:color="auto"/>
            </w:tcBorders>
            <w:vAlign w:val="center"/>
          </w:tcPr>
          <w:p w14:paraId="378F0677"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4" w:space="0" w:color="auto"/>
              <w:right w:val="single" w:sz="6" w:space="0" w:color="auto"/>
            </w:tcBorders>
            <w:vAlign w:val="center"/>
          </w:tcPr>
          <w:p w14:paraId="04F7C5FF"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4" w:space="0" w:color="auto"/>
              <w:right w:val="single" w:sz="4" w:space="0" w:color="auto"/>
            </w:tcBorders>
            <w:vAlign w:val="center"/>
          </w:tcPr>
          <w:p w14:paraId="3073750B"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4" w:space="0" w:color="auto"/>
              <w:right w:val="single" w:sz="6" w:space="0" w:color="auto"/>
            </w:tcBorders>
            <w:vAlign w:val="center"/>
          </w:tcPr>
          <w:p w14:paraId="585E03AE" w14:textId="77777777" w:rsidR="0023479F" w:rsidRDefault="0023479F">
            <w:pPr>
              <w:autoSpaceDE w:val="0"/>
              <w:autoSpaceDN w:val="0"/>
              <w:adjustRightInd w:val="0"/>
              <w:rPr>
                <w:rFonts w:ascii="宋体" w:hAnsi="宋体"/>
                <w:sz w:val="24"/>
              </w:rPr>
            </w:pPr>
          </w:p>
        </w:tc>
      </w:tr>
      <w:tr w:rsidR="0023479F" w14:paraId="46D6274F" w14:textId="77777777">
        <w:trPr>
          <w:trHeight w:val="458"/>
        </w:trPr>
        <w:tc>
          <w:tcPr>
            <w:tcW w:w="851" w:type="dxa"/>
            <w:vMerge/>
            <w:tcBorders>
              <w:left w:val="single" w:sz="6" w:space="0" w:color="auto"/>
              <w:right w:val="single" w:sz="6" w:space="0" w:color="auto"/>
            </w:tcBorders>
            <w:vAlign w:val="center"/>
          </w:tcPr>
          <w:p w14:paraId="4A5EEABE"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4" w:space="0" w:color="auto"/>
            </w:tcBorders>
            <w:vAlign w:val="center"/>
          </w:tcPr>
          <w:p w14:paraId="3660577C" w14:textId="77777777" w:rsidR="0023479F" w:rsidRDefault="0023479F">
            <w:pPr>
              <w:autoSpaceDE w:val="0"/>
              <w:autoSpaceDN w:val="0"/>
              <w:adjustRightInd w:val="0"/>
              <w:jc w:val="center"/>
              <w:rPr>
                <w:rFonts w:ascii="宋体" w:hAnsi="宋体"/>
                <w:sz w:val="24"/>
              </w:rPr>
            </w:pPr>
          </w:p>
        </w:tc>
        <w:tc>
          <w:tcPr>
            <w:tcW w:w="3544" w:type="dxa"/>
            <w:tcBorders>
              <w:top w:val="single" w:sz="4" w:space="0" w:color="auto"/>
              <w:left w:val="single" w:sz="4" w:space="0" w:color="auto"/>
              <w:bottom w:val="single" w:sz="4" w:space="0" w:color="auto"/>
              <w:right w:val="single" w:sz="4" w:space="0" w:color="auto"/>
            </w:tcBorders>
            <w:vAlign w:val="center"/>
          </w:tcPr>
          <w:p w14:paraId="29090F6F"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终端杀毒系统</w:t>
            </w:r>
          </w:p>
        </w:tc>
        <w:tc>
          <w:tcPr>
            <w:tcW w:w="850" w:type="dxa"/>
            <w:tcBorders>
              <w:top w:val="single" w:sz="4" w:space="0" w:color="auto"/>
              <w:left w:val="single" w:sz="4" w:space="0" w:color="auto"/>
              <w:bottom w:val="single" w:sz="4" w:space="0" w:color="auto"/>
              <w:right w:val="single" w:sz="4" w:space="0" w:color="auto"/>
            </w:tcBorders>
            <w:vAlign w:val="center"/>
          </w:tcPr>
          <w:p w14:paraId="5BA1D191"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69F18303"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713BF409"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4" w:space="0" w:color="auto"/>
              <w:bottom w:val="single" w:sz="4" w:space="0" w:color="auto"/>
              <w:right w:val="single" w:sz="4" w:space="0" w:color="auto"/>
            </w:tcBorders>
            <w:vAlign w:val="center"/>
          </w:tcPr>
          <w:p w14:paraId="240DF754" w14:textId="77777777" w:rsidR="0023479F" w:rsidRDefault="0023479F">
            <w:pPr>
              <w:autoSpaceDE w:val="0"/>
              <w:autoSpaceDN w:val="0"/>
              <w:adjustRightInd w:val="0"/>
              <w:rPr>
                <w:rFonts w:ascii="宋体" w:hAnsi="宋体"/>
                <w:sz w:val="24"/>
              </w:rPr>
            </w:pPr>
          </w:p>
        </w:tc>
      </w:tr>
      <w:tr w:rsidR="0023479F" w14:paraId="309D0650" w14:textId="77777777">
        <w:trPr>
          <w:trHeight w:val="458"/>
        </w:trPr>
        <w:tc>
          <w:tcPr>
            <w:tcW w:w="851" w:type="dxa"/>
            <w:vMerge/>
            <w:tcBorders>
              <w:left w:val="single" w:sz="6" w:space="0" w:color="auto"/>
              <w:right w:val="single" w:sz="6" w:space="0" w:color="auto"/>
            </w:tcBorders>
            <w:vAlign w:val="center"/>
          </w:tcPr>
          <w:p w14:paraId="20AEDAB7"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4" w:space="0" w:color="auto"/>
            </w:tcBorders>
            <w:vAlign w:val="center"/>
          </w:tcPr>
          <w:p w14:paraId="6F09703A" w14:textId="77777777" w:rsidR="0023479F" w:rsidRDefault="0023479F">
            <w:pPr>
              <w:autoSpaceDE w:val="0"/>
              <w:autoSpaceDN w:val="0"/>
              <w:adjustRightInd w:val="0"/>
              <w:jc w:val="center"/>
              <w:rPr>
                <w:rFonts w:ascii="宋体" w:hAnsi="宋体"/>
                <w:sz w:val="24"/>
              </w:rPr>
            </w:pPr>
          </w:p>
        </w:tc>
        <w:tc>
          <w:tcPr>
            <w:tcW w:w="3544" w:type="dxa"/>
            <w:tcBorders>
              <w:top w:val="single" w:sz="4" w:space="0" w:color="auto"/>
              <w:left w:val="single" w:sz="4" w:space="0" w:color="auto"/>
              <w:bottom w:val="single" w:sz="4" w:space="0" w:color="auto"/>
              <w:right w:val="single" w:sz="4" w:space="0" w:color="auto"/>
            </w:tcBorders>
            <w:vAlign w:val="center"/>
          </w:tcPr>
          <w:p w14:paraId="5823416D"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数据备份系统</w:t>
            </w:r>
          </w:p>
        </w:tc>
        <w:tc>
          <w:tcPr>
            <w:tcW w:w="850" w:type="dxa"/>
            <w:tcBorders>
              <w:top w:val="single" w:sz="4" w:space="0" w:color="auto"/>
              <w:left w:val="single" w:sz="4" w:space="0" w:color="auto"/>
              <w:bottom w:val="single" w:sz="4" w:space="0" w:color="auto"/>
              <w:right w:val="single" w:sz="4" w:space="0" w:color="auto"/>
            </w:tcBorders>
            <w:vAlign w:val="center"/>
          </w:tcPr>
          <w:p w14:paraId="5B91E337"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6C68F0C"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0A6A7F94"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4" w:space="0" w:color="auto"/>
              <w:bottom w:val="single" w:sz="4" w:space="0" w:color="auto"/>
              <w:right w:val="single" w:sz="4" w:space="0" w:color="auto"/>
            </w:tcBorders>
            <w:vAlign w:val="center"/>
          </w:tcPr>
          <w:p w14:paraId="32ACF76E" w14:textId="77777777" w:rsidR="0023479F" w:rsidRDefault="0023479F">
            <w:pPr>
              <w:autoSpaceDE w:val="0"/>
              <w:autoSpaceDN w:val="0"/>
              <w:adjustRightInd w:val="0"/>
              <w:rPr>
                <w:rFonts w:ascii="宋体" w:hAnsi="宋体"/>
                <w:sz w:val="24"/>
              </w:rPr>
            </w:pPr>
          </w:p>
        </w:tc>
      </w:tr>
      <w:tr w:rsidR="0023479F" w14:paraId="5E76A1A7" w14:textId="77777777">
        <w:trPr>
          <w:trHeight w:val="458"/>
        </w:trPr>
        <w:tc>
          <w:tcPr>
            <w:tcW w:w="851" w:type="dxa"/>
            <w:vMerge/>
            <w:tcBorders>
              <w:left w:val="single" w:sz="6" w:space="0" w:color="auto"/>
              <w:right w:val="single" w:sz="6" w:space="0" w:color="auto"/>
            </w:tcBorders>
            <w:vAlign w:val="center"/>
          </w:tcPr>
          <w:p w14:paraId="1307EC41"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4" w:space="0" w:color="auto"/>
            </w:tcBorders>
            <w:vAlign w:val="center"/>
          </w:tcPr>
          <w:p w14:paraId="31FF2E24" w14:textId="77777777" w:rsidR="0023479F" w:rsidRDefault="0023479F">
            <w:pPr>
              <w:autoSpaceDE w:val="0"/>
              <w:autoSpaceDN w:val="0"/>
              <w:adjustRightInd w:val="0"/>
              <w:jc w:val="center"/>
              <w:rPr>
                <w:rFonts w:ascii="宋体" w:hAnsi="宋体"/>
                <w:sz w:val="24"/>
              </w:rPr>
            </w:pPr>
          </w:p>
        </w:tc>
        <w:tc>
          <w:tcPr>
            <w:tcW w:w="3544" w:type="dxa"/>
            <w:tcBorders>
              <w:top w:val="single" w:sz="4" w:space="0" w:color="auto"/>
              <w:left w:val="single" w:sz="4" w:space="0" w:color="auto"/>
              <w:bottom w:val="single" w:sz="4" w:space="0" w:color="auto"/>
              <w:right w:val="single" w:sz="4" w:space="0" w:color="auto"/>
            </w:tcBorders>
            <w:vAlign w:val="center"/>
          </w:tcPr>
          <w:p w14:paraId="2599DB38" w14:textId="77777777" w:rsidR="0023479F" w:rsidRDefault="008A70FC">
            <w:pPr>
              <w:widowControl/>
              <w:jc w:val="left"/>
              <w:rPr>
                <w:rFonts w:ascii="宋体" w:hAnsi="宋体" w:cs="宋体"/>
                <w:color w:val="000000"/>
                <w:kern w:val="0"/>
                <w:sz w:val="24"/>
              </w:rPr>
            </w:pPr>
            <w:proofErr w:type="gramStart"/>
            <w:r>
              <w:rPr>
                <w:rFonts w:ascii="宋体" w:hAnsi="宋体" w:cs="宋体" w:hint="eastAsia"/>
                <w:color w:val="000000"/>
                <w:kern w:val="0"/>
                <w:sz w:val="24"/>
              </w:rPr>
              <w:t>银企直连</w:t>
            </w:r>
            <w:proofErr w:type="gramEnd"/>
            <w:r>
              <w:rPr>
                <w:rFonts w:ascii="宋体" w:hAnsi="宋体" w:cs="宋体" w:hint="eastAsia"/>
                <w:color w:val="000000"/>
                <w:kern w:val="0"/>
                <w:sz w:val="24"/>
              </w:rPr>
              <w:t>服务器及</w:t>
            </w:r>
            <w:proofErr w:type="gramStart"/>
            <w:r>
              <w:rPr>
                <w:rFonts w:ascii="宋体" w:hAnsi="宋体" w:cs="宋体" w:hint="eastAsia"/>
                <w:color w:val="000000"/>
                <w:kern w:val="0"/>
                <w:sz w:val="24"/>
              </w:rPr>
              <w:t>银企直连</w:t>
            </w:r>
            <w:proofErr w:type="gramEnd"/>
            <w:r>
              <w:rPr>
                <w:rFonts w:ascii="宋体" w:hAnsi="宋体" w:cs="宋体" w:hint="eastAsia"/>
                <w:color w:val="000000"/>
                <w:kern w:val="0"/>
                <w:sz w:val="24"/>
              </w:rPr>
              <w:t>相关设备</w:t>
            </w:r>
          </w:p>
        </w:tc>
        <w:tc>
          <w:tcPr>
            <w:tcW w:w="850" w:type="dxa"/>
            <w:tcBorders>
              <w:top w:val="single" w:sz="4" w:space="0" w:color="auto"/>
              <w:left w:val="single" w:sz="4" w:space="0" w:color="auto"/>
              <w:bottom w:val="single" w:sz="4" w:space="0" w:color="auto"/>
              <w:right w:val="single" w:sz="4" w:space="0" w:color="auto"/>
            </w:tcBorders>
            <w:vAlign w:val="center"/>
          </w:tcPr>
          <w:p w14:paraId="1A7BB968"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178477E4"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4FF826A4"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4" w:space="0" w:color="auto"/>
              <w:bottom w:val="single" w:sz="4" w:space="0" w:color="auto"/>
              <w:right w:val="single" w:sz="4" w:space="0" w:color="auto"/>
            </w:tcBorders>
            <w:vAlign w:val="center"/>
          </w:tcPr>
          <w:p w14:paraId="7DEF3FFC" w14:textId="77777777" w:rsidR="0023479F" w:rsidRDefault="0023479F">
            <w:pPr>
              <w:autoSpaceDE w:val="0"/>
              <w:autoSpaceDN w:val="0"/>
              <w:adjustRightInd w:val="0"/>
              <w:rPr>
                <w:rFonts w:ascii="宋体" w:hAnsi="宋体"/>
                <w:sz w:val="24"/>
              </w:rPr>
            </w:pPr>
          </w:p>
        </w:tc>
      </w:tr>
      <w:tr w:rsidR="0023479F" w14:paraId="051F1D5E" w14:textId="77777777">
        <w:trPr>
          <w:trHeight w:val="458"/>
        </w:trPr>
        <w:tc>
          <w:tcPr>
            <w:tcW w:w="851" w:type="dxa"/>
            <w:vMerge/>
            <w:tcBorders>
              <w:left w:val="single" w:sz="6" w:space="0" w:color="auto"/>
              <w:right w:val="single" w:sz="6" w:space="0" w:color="auto"/>
            </w:tcBorders>
            <w:vAlign w:val="center"/>
          </w:tcPr>
          <w:p w14:paraId="08246E4B"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4" w:space="0" w:color="auto"/>
            </w:tcBorders>
            <w:vAlign w:val="center"/>
          </w:tcPr>
          <w:p w14:paraId="78A7F8ED" w14:textId="77777777" w:rsidR="0023479F" w:rsidRDefault="0023479F">
            <w:pPr>
              <w:autoSpaceDE w:val="0"/>
              <w:autoSpaceDN w:val="0"/>
              <w:adjustRightInd w:val="0"/>
              <w:jc w:val="center"/>
              <w:rPr>
                <w:rFonts w:ascii="宋体" w:hAnsi="宋体"/>
                <w:sz w:val="24"/>
              </w:rPr>
            </w:pPr>
          </w:p>
        </w:tc>
        <w:tc>
          <w:tcPr>
            <w:tcW w:w="3544" w:type="dxa"/>
            <w:tcBorders>
              <w:top w:val="single" w:sz="4" w:space="0" w:color="auto"/>
              <w:left w:val="single" w:sz="4" w:space="0" w:color="auto"/>
              <w:bottom w:val="single" w:sz="4" w:space="0" w:color="auto"/>
              <w:right w:val="single" w:sz="4" w:space="0" w:color="auto"/>
            </w:tcBorders>
            <w:vAlign w:val="center"/>
          </w:tcPr>
          <w:p w14:paraId="5F059973"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数据库系统</w:t>
            </w:r>
          </w:p>
        </w:tc>
        <w:tc>
          <w:tcPr>
            <w:tcW w:w="850" w:type="dxa"/>
            <w:tcBorders>
              <w:top w:val="single" w:sz="4" w:space="0" w:color="auto"/>
              <w:left w:val="single" w:sz="4" w:space="0" w:color="auto"/>
              <w:bottom w:val="single" w:sz="4" w:space="0" w:color="auto"/>
              <w:right w:val="single" w:sz="4" w:space="0" w:color="auto"/>
            </w:tcBorders>
            <w:vAlign w:val="center"/>
          </w:tcPr>
          <w:p w14:paraId="74DCCCA2"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55A3465B"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73CEF349"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4" w:space="0" w:color="auto"/>
              <w:bottom w:val="single" w:sz="4" w:space="0" w:color="auto"/>
              <w:right w:val="single" w:sz="4" w:space="0" w:color="auto"/>
            </w:tcBorders>
            <w:vAlign w:val="center"/>
          </w:tcPr>
          <w:p w14:paraId="65583CBD" w14:textId="77777777" w:rsidR="0023479F" w:rsidRDefault="0023479F">
            <w:pPr>
              <w:autoSpaceDE w:val="0"/>
              <w:autoSpaceDN w:val="0"/>
              <w:adjustRightInd w:val="0"/>
              <w:rPr>
                <w:rFonts w:ascii="宋体" w:hAnsi="宋体"/>
                <w:sz w:val="24"/>
              </w:rPr>
            </w:pPr>
          </w:p>
        </w:tc>
      </w:tr>
      <w:tr w:rsidR="0023479F" w14:paraId="7F3AB174" w14:textId="77777777">
        <w:trPr>
          <w:trHeight w:val="458"/>
        </w:trPr>
        <w:tc>
          <w:tcPr>
            <w:tcW w:w="851" w:type="dxa"/>
            <w:vMerge/>
            <w:tcBorders>
              <w:left w:val="single" w:sz="6" w:space="0" w:color="auto"/>
              <w:right w:val="single" w:sz="6" w:space="0" w:color="auto"/>
            </w:tcBorders>
            <w:vAlign w:val="center"/>
          </w:tcPr>
          <w:p w14:paraId="15B6588C"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4" w:space="0" w:color="auto"/>
            </w:tcBorders>
            <w:vAlign w:val="center"/>
          </w:tcPr>
          <w:p w14:paraId="0F6FAB95" w14:textId="77777777" w:rsidR="0023479F" w:rsidRDefault="0023479F">
            <w:pPr>
              <w:autoSpaceDE w:val="0"/>
              <w:autoSpaceDN w:val="0"/>
              <w:adjustRightInd w:val="0"/>
              <w:jc w:val="center"/>
              <w:rPr>
                <w:rFonts w:ascii="宋体" w:hAnsi="宋体"/>
                <w:sz w:val="24"/>
              </w:rPr>
            </w:pPr>
          </w:p>
        </w:tc>
        <w:tc>
          <w:tcPr>
            <w:tcW w:w="3544" w:type="dxa"/>
            <w:tcBorders>
              <w:top w:val="single" w:sz="4" w:space="0" w:color="auto"/>
              <w:left w:val="single" w:sz="4" w:space="0" w:color="auto"/>
              <w:bottom w:val="single" w:sz="4" w:space="0" w:color="auto"/>
              <w:right w:val="single" w:sz="4" w:space="0" w:color="auto"/>
            </w:tcBorders>
            <w:vAlign w:val="center"/>
          </w:tcPr>
          <w:p w14:paraId="4A1639DC"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操作系统</w:t>
            </w:r>
          </w:p>
        </w:tc>
        <w:tc>
          <w:tcPr>
            <w:tcW w:w="850" w:type="dxa"/>
            <w:tcBorders>
              <w:top w:val="single" w:sz="4" w:space="0" w:color="auto"/>
              <w:left w:val="single" w:sz="4" w:space="0" w:color="auto"/>
              <w:bottom w:val="single" w:sz="4" w:space="0" w:color="auto"/>
              <w:right w:val="single" w:sz="4" w:space="0" w:color="auto"/>
            </w:tcBorders>
            <w:vAlign w:val="center"/>
          </w:tcPr>
          <w:p w14:paraId="51B698BE"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650E9979"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7C2298BC"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4" w:space="0" w:color="auto"/>
              <w:bottom w:val="single" w:sz="4" w:space="0" w:color="auto"/>
              <w:right w:val="single" w:sz="4" w:space="0" w:color="auto"/>
            </w:tcBorders>
            <w:vAlign w:val="center"/>
          </w:tcPr>
          <w:p w14:paraId="564A6612" w14:textId="77777777" w:rsidR="0023479F" w:rsidRDefault="0023479F">
            <w:pPr>
              <w:autoSpaceDE w:val="0"/>
              <w:autoSpaceDN w:val="0"/>
              <w:adjustRightInd w:val="0"/>
              <w:rPr>
                <w:rFonts w:ascii="宋体" w:hAnsi="宋体"/>
                <w:sz w:val="24"/>
              </w:rPr>
            </w:pPr>
          </w:p>
        </w:tc>
      </w:tr>
      <w:tr w:rsidR="0023479F" w14:paraId="14CEAD79" w14:textId="77777777">
        <w:trPr>
          <w:trHeight w:val="458"/>
        </w:trPr>
        <w:tc>
          <w:tcPr>
            <w:tcW w:w="851" w:type="dxa"/>
            <w:vMerge/>
            <w:tcBorders>
              <w:left w:val="single" w:sz="6" w:space="0" w:color="auto"/>
              <w:right w:val="single" w:sz="6" w:space="0" w:color="auto"/>
            </w:tcBorders>
            <w:vAlign w:val="center"/>
          </w:tcPr>
          <w:p w14:paraId="09B6A515"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4" w:space="0" w:color="auto"/>
            </w:tcBorders>
            <w:vAlign w:val="center"/>
          </w:tcPr>
          <w:p w14:paraId="3EE7C682" w14:textId="77777777" w:rsidR="0023479F" w:rsidRDefault="0023479F">
            <w:pPr>
              <w:autoSpaceDE w:val="0"/>
              <w:autoSpaceDN w:val="0"/>
              <w:adjustRightInd w:val="0"/>
              <w:jc w:val="center"/>
              <w:rPr>
                <w:rFonts w:ascii="宋体" w:hAnsi="宋体"/>
                <w:sz w:val="24"/>
              </w:rPr>
            </w:pPr>
          </w:p>
        </w:tc>
        <w:tc>
          <w:tcPr>
            <w:tcW w:w="3544" w:type="dxa"/>
            <w:tcBorders>
              <w:top w:val="single" w:sz="4" w:space="0" w:color="auto"/>
              <w:left w:val="single" w:sz="4" w:space="0" w:color="auto"/>
              <w:bottom w:val="single" w:sz="4" w:space="0" w:color="auto"/>
              <w:right w:val="single" w:sz="4" w:space="0" w:color="auto"/>
            </w:tcBorders>
            <w:vAlign w:val="center"/>
          </w:tcPr>
          <w:p w14:paraId="5CB745B0"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CA数字证书系统</w:t>
            </w:r>
          </w:p>
        </w:tc>
        <w:tc>
          <w:tcPr>
            <w:tcW w:w="850" w:type="dxa"/>
            <w:tcBorders>
              <w:top w:val="single" w:sz="4" w:space="0" w:color="auto"/>
              <w:left w:val="single" w:sz="4" w:space="0" w:color="auto"/>
              <w:bottom w:val="single" w:sz="4" w:space="0" w:color="auto"/>
              <w:right w:val="single" w:sz="4" w:space="0" w:color="auto"/>
            </w:tcBorders>
            <w:vAlign w:val="center"/>
          </w:tcPr>
          <w:p w14:paraId="7DF95051"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608B3C65"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5898CA07"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4" w:space="0" w:color="auto"/>
              <w:bottom w:val="single" w:sz="4" w:space="0" w:color="auto"/>
              <w:right w:val="single" w:sz="4" w:space="0" w:color="auto"/>
            </w:tcBorders>
            <w:vAlign w:val="center"/>
          </w:tcPr>
          <w:p w14:paraId="788B587D" w14:textId="77777777" w:rsidR="0023479F" w:rsidRDefault="0023479F">
            <w:pPr>
              <w:autoSpaceDE w:val="0"/>
              <w:autoSpaceDN w:val="0"/>
              <w:adjustRightInd w:val="0"/>
              <w:rPr>
                <w:rFonts w:ascii="宋体" w:hAnsi="宋体"/>
                <w:sz w:val="24"/>
              </w:rPr>
            </w:pPr>
          </w:p>
        </w:tc>
      </w:tr>
      <w:tr w:rsidR="0023479F" w14:paraId="7CB1C1FD" w14:textId="77777777">
        <w:trPr>
          <w:trHeight w:val="458"/>
        </w:trPr>
        <w:tc>
          <w:tcPr>
            <w:tcW w:w="851" w:type="dxa"/>
            <w:vMerge/>
            <w:tcBorders>
              <w:left w:val="single" w:sz="6" w:space="0" w:color="auto"/>
              <w:right w:val="single" w:sz="6" w:space="0" w:color="auto"/>
            </w:tcBorders>
            <w:vAlign w:val="center"/>
          </w:tcPr>
          <w:p w14:paraId="57E1AA63"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4" w:space="0" w:color="auto"/>
            </w:tcBorders>
            <w:vAlign w:val="center"/>
          </w:tcPr>
          <w:p w14:paraId="075270FC" w14:textId="77777777" w:rsidR="0023479F" w:rsidRDefault="0023479F">
            <w:pPr>
              <w:autoSpaceDE w:val="0"/>
              <w:autoSpaceDN w:val="0"/>
              <w:adjustRightInd w:val="0"/>
              <w:jc w:val="center"/>
              <w:rPr>
                <w:rFonts w:ascii="宋体" w:hAnsi="宋体"/>
                <w:sz w:val="24"/>
              </w:rPr>
            </w:pPr>
          </w:p>
        </w:tc>
        <w:tc>
          <w:tcPr>
            <w:tcW w:w="3544" w:type="dxa"/>
            <w:tcBorders>
              <w:top w:val="single" w:sz="4" w:space="0" w:color="auto"/>
              <w:left w:val="single" w:sz="4" w:space="0" w:color="auto"/>
              <w:bottom w:val="single" w:sz="4" w:space="0" w:color="auto"/>
              <w:right w:val="single" w:sz="4" w:space="0" w:color="auto"/>
            </w:tcBorders>
            <w:vAlign w:val="center"/>
          </w:tcPr>
          <w:p w14:paraId="00C51EEF"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影像</w:t>
            </w:r>
            <w:proofErr w:type="gramStart"/>
            <w:r>
              <w:rPr>
                <w:rFonts w:ascii="宋体" w:hAnsi="宋体" w:cs="宋体" w:hint="eastAsia"/>
                <w:color w:val="000000"/>
                <w:kern w:val="0"/>
                <w:sz w:val="24"/>
              </w:rPr>
              <w:t>采集高拍仪</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14:paraId="254070D2"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3434F265"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6E43E451"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4" w:space="0" w:color="auto"/>
              <w:bottom w:val="single" w:sz="4" w:space="0" w:color="auto"/>
              <w:right w:val="single" w:sz="4" w:space="0" w:color="auto"/>
            </w:tcBorders>
            <w:vAlign w:val="center"/>
          </w:tcPr>
          <w:p w14:paraId="3D9AF4E5" w14:textId="77777777" w:rsidR="0023479F" w:rsidRDefault="0023479F">
            <w:pPr>
              <w:autoSpaceDE w:val="0"/>
              <w:autoSpaceDN w:val="0"/>
              <w:adjustRightInd w:val="0"/>
              <w:rPr>
                <w:rFonts w:ascii="宋体" w:hAnsi="宋体"/>
                <w:sz w:val="24"/>
              </w:rPr>
            </w:pPr>
          </w:p>
        </w:tc>
      </w:tr>
      <w:tr w:rsidR="0023479F" w14:paraId="467CD7D6" w14:textId="77777777">
        <w:trPr>
          <w:trHeight w:val="458"/>
        </w:trPr>
        <w:tc>
          <w:tcPr>
            <w:tcW w:w="851" w:type="dxa"/>
            <w:vMerge/>
            <w:tcBorders>
              <w:left w:val="single" w:sz="6" w:space="0" w:color="auto"/>
              <w:right w:val="single" w:sz="6" w:space="0" w:color="auto"/>
            </w:tcBorders>
            <w:vAlign w:val="center"/>
          </w:tcPr>
          <w:p w14:paraId="4A6C0E15"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4" w:space="0" w:color="auto"/>
            </w:tcBorders>
            <w:vAlign w:val="center"/>
          </w:tcPr>
          <w:p w14:paraId="2E65092E" w14:textId="77777777" w:rsidR="0023479F" w:rsidRDefault="0023479F">
            <w:pPr>
              <w:autoSpaceDE w:val="0"/>
              <w:autoSpaceDN w:val="0"/>
              <w:adjustRightInd w:val="0"/>
              <w:jc w:val="center"/>
              <w:rPr>
                <w:rFonts w:ascii="宋体" w:hAnsi="宋体"/>
                <w:sz w:val="24"/>
              </w:rPr>
            </w:pPr>
          </w:p>
        </w:tc>
        <w:tc>
          <w:tcPr>
            <w:tcW w:w="3544" w:type="dxa"/>
            <w:tcBorders>
              <w:top w:val="single" w:sz="4" w:space="0" w:color="auto"/>
              <w:left w:val="single" w:sz="4" w:space="0" w:color="auto"/>
              <w:bottom w:val="single" w:sz="4" w:space="0" w:color="auto"/>
              <w:right w:val="single" w:sz="4" w:space="0" w:color="auto"/>
            </w:tcBorders>
            <w:vAlign w:val="center"/>
          </w:tcPr>
          <w:p w14:paraId="751E0379"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双屏电脑</w:t>
            </w:r>
          </w:p>
        </w:tc>
        <w:tc>
          <w:tcPr>
            <w:tcW w:w="850" w:type="dxa"/>
            <w:tcBorders>
              <w:top w:val="single" w:sz="4" w:space="0" w:color="auto"/>
              <w:left w:val="single" w:sz="4" w:space="0" w:color="auto"/>
              <w:bottom w:val="single" w:sz="4" w:space="0" w:color="auto"/>
              <w:right w:val="single" w:sz="4" w:space="0" w:color="auto"/>
            </w:tcBorders>
            <w:vAlign w:val="center"/>
          </w:tcPr>
          <w:p w14:paraId="1B782A07"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6BF105C3"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18770506"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4" w:space="0" w:color="auto"/>
              <w:bottom w:val="single" w:sz="4" w:space="0" w:color="auto"/>
              <w:right w:val="single" w:sz="4" w:space="0" w:color="auto"/>
            </w:tcBorders>
            <w:vAlign w:val="center"/>
          </w:tcPr>
          <w:p w14:paraId="29088256" w14:textId="77777777" w:rsidR="0023479F" w:rsidRDefault="0023479F">
            <w:pPr>
              <w:autoSpaceDE w:val="0"/>
              <w:autoSpaceDN w:val="0"/>
              <w:adjustRightInd w:val="0"/>
              <w:rPr>
                <w:rFonts w:ascii="宋体" w:hAnsi="宋体"/>
                <w:sz w:val="24"/>
              </w:rPr>
            </w:pPr>
          </w:p>
        </w:tc>
      </w:tr>
      <w:tr w:rsidR="0023479F" w14:paraId="75168EEF" w14:textId="77777777">
        <w:trPr>
          <w:trHeight w:val="458"/>
        </w:trPr>
        <w:tc>
          <w:tcPr>
            <w:tcW w:w="851" w:type="dxa"/>
            <w:vMerge/>
            <w:tcBorders>
              <w:left w:val="single" w:sz="6" w:space="0" w:color="auto"/>
              <w:right w:val="single" w:sz="6" w:space="0" w:color="auto"/>
            </w:tcBorders>
            <w:vAlign w:val="center"/>
          </w:tcPr>
          <w:p w14:paraId="3E71083B"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bottom w:val="single" w:sz="6" w:space="0" w:color="auto"/>
              <w:right w:val="single" w:sz="4" w:space="0" w:color="auto"/>
            </w:tcBorders>
            <w:vAlign w:val="center"/>
          </w:tcPr>
          <w:p w14:paraId="115590F5" w14:textId="77777777" w:rsidR="0023479F" w:rsidRDefault="0023479F">
            <w:pPr>
              <w:autoSpaceDE w:val="0"/>
              <w:autoSpaceDN w:val="0"/>
              <w:adjustRightInd w:val="0"/>
              <w:jc w:val="center"/>
              <w:rPr>
                <w:rFonts w:ascii="宋体" w:hAnsi="宋体"/>
                <w:sz w:val="24"/>
              </w:rPr>
            </w:pPr>
          </w:p>
        </w:tc>
        <w:tc>
          <w:tcPr>
            <w:tcW w:w="3544" w:type="dxa"/>
            <w:tcBorders>
              <w:top w:val="single" w:sz="4" w:space="0" w:color="auto"/>
              <w:left w:val="single" w:sz="4" w:space="0" w:color="auto"/>
              <w:bottom w:val="single" w:sz="4" w:space="0" w:color="auto"/>
              <w:right w:val="single" w:sz="4" w:space="0" w:color="auto"/>
            </w:tcBorders>
            <w:vAlign w:val="center"/>
          </w:tcPr>
          <w:p w14:paraId="1AA6D276" w14:textId="77777777" w:rsidR="0023479F" w:rsidRDefault="008A70FC">
            <w:pPr>
              <w:widowControl/>
              <w:jc w:val="left"/>
              <w:rPr>
                <w:rFonts w:ascii="宋体" w:hAnsi="宋体" w:cs="宋体"/>
                <w:color w:val="000000"/>
                <w:kern w:val="0"/>
                <w:sz w:val="24"/>
              </w:rPr>
            </w:pPr>
            <w:r>
              <w:rPr>
                <w:rFonts w:ascii="宋体" w:hAnsi="宋体" w:cs="宋体" w:hint="eastAsia"/>
                <w:color w:val="000000"/>
                <w:kern w:val="0"/>
                <w:sz w:val="24"/>
              </w:rPr>
              <w:t>……</w:t>
            </w:r>
          </w:p>
        </w:tc>
        <w:tc>
          <w:tcPr>
            <w:tcW w:w="850" w:type="dxa"/>
            <w:tcBorders>
              <w:top w:val="single" w:sz="4" w:space="0" w:color="auto"/>
              <w:left w:val="single" w:sz="4" w:space="0" w:color="auto"/>
              <w:bottom w:val="single" w:sz="4" w:space="0" w:color="auto"/>
              <w:right w:val="single" w:sz="4" w:space="0" w:color="auto"/>
            </w:tcBorders>
            <w:vAlign w:val="center"/>
          </w:tcPr>
          <w:p w14:paraId="0CE4A8F9"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3B332376"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33E438E4"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4" w:space="0" w:color="auto"/>
              <w:bottom w:val="single" w:sz="4" w:space="0" w:color="auto"/>
              <w:right w:val="single" w:sz="4" w:space="0" w:color="auto"/>
            </w:tcBorders>
            <w:vAlign w:val="center"/>
          </w:tcPr>
          <w:p w14:paraId="55674032" w14:textId="77777777" w:rsidR="0023479F" w:rsidRDefault="0023479F">
            <w:pPr>
              <w:autoSpaceDE w:val="0"/>
              <w:autoSpaceDN w:val="0"/>
              <w:adjustRightInd w:val="0"/>
              <w:rPr>
                <w:rFonts w:ascii="宋体" w:hAnsi="宋体"/>
                <w:sz w:val="24"/>
              </w:rPr>
            </w:pPr>
          </w:p>
        </w:tc>
      </w:tr>
      <w:tr w:rsidR="0023479F" w14:paraId="33D24CA1" w14:textId="77777777">
        <w:trPr>
          <w:trHeight w:val="458"/>
        </w:trPr>
        <w:tc>
          <w:tcPr>
            <w:tcW w:w="851" w:type="dxa"/>
            <w:vMerge/>
            <w:tcBorders>
              <w:left w:val="single" w:sz="6" w:space="0" w:color="auto"/>
              <w:bottom w:val="single" w:sz="4" w:space="0" w:color="auto"/>
              <w:right w:val="single" w:sz="4" w:space="0" w:color="auto"/>
            </w:tcBorders>
            <w:vAlign w:val="center"/>
          </w:tcPr>
          <w:p w14:paraId="7D765FAE" w14:textId="77777777" w:rsidR="0023479F" w:rsidRDefault="0023479F">
            <w:pPr>
              <w:autoSpaceDE w:val="0"/>
              <w:autoSpaceDN w:val="0"/>
              <w:adjustRightInd w:val="0"/>
              <w:jc w:val="center"/>
              <w:rPr>
                <w:rFonts w:ascii="宋体" w:hAnsi="宋体"/>
                <w:sz w:val="24"/>
              </w:rPr>
            </w:pPr>
          </w:p>
        </w:tc>
        <w:tc>
          <w:tcPr>
            <w:tcW w:w="4678" w:type="dxa"/>
            <w:gridSpan w:val="2"/>
            <w:tcBorders>
              <w:top w:val="single" w:sz="4" w:space="0" w:color="auto"/>
              <w:left w:val="single" w:sz="4" w:space="0" w:color="auto"/>
              <w:bottom w:val="single" w:sz="4" w:space="0" w:color="auto"/>
              <w:right w:val="single" w:sz="4" w:space="0" w:color="auto"/>
            </w:tcBorders>
            <w:vAlign w:val="center"/>
          </w:tcPr>
          <w:p w14:paraId="414195F7" w14:textId="77777777" w:rsidR="0023479F" w:rsidRDefault="008A70FC">
            <w:pPr>
              <w:widowControl/>
              <w:jc w:val="center"/>
              <w:rPr>
                <w:rFonts w:ascii="宋体" w:hAnsi="宋体" w:cs="宋体"/>
                <w:color w:val="000000"/>
                <w:kern w:val="0"/>
                <w:sz w:val="24"/>
              </w:rPr>
            </w:pPr>
            <w:r>
              <w:rPr>
                <w:rFonts w:ascii="宋体" w:hAnsi="宋体" w:hint="eastAsia"/>
                <w:sz w:val="24"/>
              </w:rPr>
              <w:t>小计：</w:t>
            </w:r>
          </w:p>
        </w:tc>
        <w:tc>
          <w:tcPr>
            <w:tcW w:w="3506" w:type="dxa"/>
            <w:gridSpan w:val="4"/>
            <w:tcBorders>
              <w:top w:val="single" w:sz="4" w:space="0" w:color="auto"/>
              <w:left w:val="single" w:sz="4" w:space="0" w:color="auto"/>
              <w:bottom w:val="single" w:sz="4" w:space="0" w:color="auto"/>
              <w:right w:val="single" w:sz="4" w:space="0" w:color="auto"/>
            </w:tcBorders>
            <w:vAlign w:val="center"/>
          </w:tcPr>
          <w:p w14:paraId="0C22F309" w14:textId="77777777" w:rsidR="0023479F" w:rsidRDefault="0023479F">
            <w:pPr>
              <w:autoSpaceDE w:val="0"/>
              <w:autoSpaceDN w:val="0"/>
              <w:adjustRightInd w:val="0"/>
              <w:rPr>
                <w:rFonts w:ascii="宋体" w:hAnsi="宋体"/>
                <w:sz w:val="24"/>
              </w:rPr>
            </w:pPr>
          </w:p>
        </w:tc>
      </w:tr>
      <w:tr w:rsidR="0023479F" w14:paraId="2FE850C1" w14:textId="77777777">
        <w:trPr>
          <w:trHeight w:val="458"/>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25D28459" w14:textId="77777777" w:rsidR="0023479F" w:rsidRDefault="008A70FC">
            <w:pPr>
              <w:autoSpaceDE w:val="0"/>
              <w:autoSpaceDN w:val="0"/>
              <w:adjustRightInd w:val="0"/>
              <w:jc w:val="center"/>
              <w:rPr>
                <w:rFonts w:ascii="宋体" w:hAnsi="宋体"/>
                <w:sz w:val="24"/>
              </w:rPr>
            </w:pPr>
            <w:r>
              <w:rPr>
                <w:rFonts w:ascii="宋体" w:hAnsi="宋体" w:hint="eastAsia"/>
                <w:sz w:val="24"/>
              </w:rPr>
              <w:t>4</w:t>
            </w:r>
          </w:p>
        </w:tc>
        <w:tc>
          <w:tcPr>
            <w:tcW w:w="1134" w:type="dxa"/>
            <w:tcBorders>
              <w:top w:val="single" w:sz="4" w:space="0" w:color="auto"/>
              <w:left w:val="single" w:sz="4" w:space="0" w:color="auto"/>
              <w:bottom w:val="single" w:sz="6" w:space="0" w:color="auto"/>
              <w:right w:val="single" w:sz="6" w:space="0" w:color="auto"/>
            </w:tcBorders>
            <w:vAlign w:val="center"/>
          </w:tcPr>
          <w:p w14:paraId="182C053A" w14:textId="77777777" w:rsidR="0023479F" w:rsidRDefault="008A70FC">
            <w:pPr>
              <w:autoSpaceDE w:val="0"/>
              <w:autoSpaceDN w:val="0"/>
              <w:adjustRightInd w:val="0"/>
              <w:jc w:val="center"/>
              <w:rPr>
                <w:rFonts w:ascii="宋体" w:hAnsi="宋体"/>
                <w:sz w:val="24"/>
              </w:rPr>
            </w:pPr>
            <w:r>
              <w:rPr>
                <w:rFonts w:ascii="宋体" w:hAnsi="宋体" w:hint="eastAsia"/>
                <w:sz w:val="24"/>
              </w:rPr>
              <w:t>……</w:t>
            </w:r>
          </w:p>
        </w:tc>
        <w:tc>
          <w:tcPr>
            <w:tcW w:w="3544" w:type="dxa"/>
            <w:tcBorders>
              <w:top w:val="single" w:sz="4" w:space="0" w:color="auto"/>
              <w:left w:val="single" w:sz="6" w:space="0" w:color="auto"/>
              <w:bottom w:val="single" w:sz="6" w:space="0" w:color="auto"/>
              <w:right w:val="single" w:sz="6" w:space="0" w:color="auto"/>
            </w:tcBorders>
            <w:vAlign w:val="center"/>
          </w:tcPr>
          <w:p w14:paraId="6BD15311" w14:textId="77777777" w:rsidR="0023479F" w:rsidRDefault="008A70FC">
            <w:pPr>
              <w:autoSpaceDE w:val="0"/>
              <w:autoSpaceDN w:val="0"/>
              <w:adjustRightInd w:val="0"/>
              <w:rPr>
                <w:rFonts w:ascii="宋体" w:hAnsi="宋体"/>
                <w:sz w:val="24"/>
              </w:rPr>
            </w:pPr>
            <w:r>
              <w:rPr>
                <w:rFonts w:ascii="宋体" w:hAnsi="宋体" w:hint="eastAsia"/>
                <w:sz w:val="24"/>
              </w:rPr>
              <w:t>……</w:t>
            </w:r>
          </w:p>
        </w:tc>
        <w:tc>
          <w:tcPr>
            <w:tcW w:w="850" w:type="dxa"/>
            <w:tcBorders>
              <w:top w:val="single" w:sz="4" w:space="0" w:color="auto"/>
              <w:left w:val="single" w:sz="6" w:space="0" w:color="auto"/>
              <w:bottom w:val="single" w:sz="6" w:space="0" w:color="auto"/>
              <w:right w:val="single" w:sz="6" w:space="0" w:color="auto"/>
            </w:tcBorders>
            <w:vAlign w:val="center"/>
          </w:tcPr>
          <w:p w14:paraId="586C9A93"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6" w:space="0" w:color="auto"/>
              <w:bottom w:val="single" w:sz="6" w:space="0" w:color="auto"/>
              <w:right w:val="single" w:sz="6" w:space="0" w:color="auto"/>
            </w:tcBorders>
            <w:vAlign w:val="center"/>
          </w:tcPr>
          <w:p w14:paraId="5972ECB7"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6" w:space="0" w:color="auto"/>
              <w:bottom w:val="single" w:sz="6" w:space="0" w:color="auto"/>
              <w:right w:val="single" w:sz="6" w:space="0" w:color="auto"/>
            </w:tcBorders>
            <w:vAlign w:val="center"/>
          </w:tcPr>
          <w:p w14:paraId="28F0173A"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6" w:space="0" w:color="auto"/>
              <w:bottom w:val="single" w:sz="6" w:space="0" w:color="auto"/>
              <w:right w:val="single" w:sz="6" w:space="0" w:color="auto"/>
            </w:tcBorders>
            <w:vAlign w:val="center"/>
          </w:tcPr>
          <w:p w14:paraId="1DB7D162" w14:textId="77777777" w:rsidR="0023479F" w:rsidRDefault="0023479F">
            <w:pPr>
              <w:autoSpaceDE w:val="0"/>
              <w:autoSpaceDN w:val="0"/>
              <w:adjustRightInd w:val="0"/>
              <w:rPr>
                <w:rFonts w:ascii="宋体" w:hAnsi="宋体"/>
                <w:sz w:val="24"/>
              </w:rPr>
            </w:pPr>
          </w:p>
        </w:tc>
      </w:tr>
      <w:tr w:rsidR="0023479F" w14:paraId="5D630D29" w14:textId="77777777">
        <w:trPr>
          <w:trHeight w:val="458"/>
        </w:trPr>
        <w:tc>
          <w:tcPr>
            <w:tcW w:w="851" w:type="dxa"/>
            <w:vMerge/>
            <w:tcBorders>
              <w:top w:val="single" w:sz="4" w:space="0" w:color="auto"/>
              <w:left w:val="single" w:sz="4" w:space="0" w:color="auto"/>
              <w:bottom w:val="single" w:sz="4" w:space="0" w:color="auto"/>
              <w:right w:val="single" w:sz="4" w:space="0" w:color="auto"/>
            </w:tcBorders>
            <w:vAlign w:val="center"/>
          </w:tcPr>
          <w:p w14:paraId="7E6EBFC5" w14:textId="77777777" w:rsidR="0023479F" w:rsidRDefault="0023479F">
            <w:pPr>
              <w:autoSpaceDE w:val="0"/>
              <w:autoSpaceDN w:val="0"/>
              <w:adjustRightInd w:val="0"/>
              <w:jc w:val="center"/>
              <w:rPr>
                <w:rFonts w:ascii="宋体" w:hAnsi="宋体"/>
                <w:sz w:val="24"/>
              </w:rPr>
            </w:pPr>
          </w:p>
        </w:tc>
        <w:tc>
          <w:tcPr>
            <w:tcW w:w="4678" w:type="dxa"/>
            <w:gridSpan w:val="2"/>
            <w:tcBorders>
              <w:top w:val="single" w:sz="6" w:space="0" w:color="auto"/>
              <w:left w:val="single" w:sz="4" w:space="0" w:color="auto"/>
              <w:bottom w:val="single" w:sz="6" w:space="0" w:color="auto"/>
              <w:right w:val="single" w:sz="6" w:space="0" w:color="auto"/>
            </w:tcBorders>
            <w:vAlign w:val="center"/>
          </w:tcPr>
          <w:p w14:paraId="79BFE997" w14:textId="77777777" w:rsidR="0023479F" w:rsidRDefault="008A70FC">
            <w:pPr>
              <w:autoSpaceDE w:val="0"/>
              <w:autoSpaceDN w:val="0"/>
              <w:adjustRightInd w:val="0"/>
              <w:jc w:val="center"/>
              <w:rPr>
                <w:rFonts w:ascii="宋体" w:hAnsi="宋体"/>
                <w:sz w:val="24"/>
              </w:rPr>
            </w:pPr>
            <w:r>
              <w:rPr>
                <w:rFonts w:ascii="宋体" w:hAnsi="宋体" w:hint="eastAsia"/>
                <w:sz w:val="24"/>
              </w:rPr>
              <w:t>小计：</w:t>
            </w:r>
          </w:p>
        </w:tc>
        <w:tc>
          <w:tcPr>
            <w:tcW w:w="3506" w:type="dxa"/>
            <w:gridSpan w:val="4"/>
            <w:tcBorders>
              <w:top w:val="single" w:sz="6" w:space="0" w:color="auto"/>
              <w:left w:val="single" w:sz="6" w:space="0" w:color="auto"/>
              <w:bottom w:val="single" w:sz="6" w:space="0" w:color="auto"/>
              <w:right w:val="single" w:sz="6" w:space="0" w:color="auto"/>
            </w:tcBorders>
            <w:vAlign w:val="center"/>
          </w:tcPr>
          <w:p w14:paraId="52713DF7" w14:textId="77777777" w:rsidR="0023479F" w:rsidRDefault="0023479F">
            <w:pPr>
              <w:autoSpaceDE w:val="0"/>
              <w:autoSpaceDN w:val="0"/>
              <w:adjustRightInd w:val="0"/>
              <w:rPr>
                <w:rFonts w:ascii="宋体" w:hAnsi="宋体"/>
                <w:sz w:val="24"/>
              </w:rPr>
            </w:pPr>
          </w:p>
        </w:tc>
      </w:tr>
      <w:tr w:rsidR="0023479F" w14:paraId="6ACFFE4B" w14:textId="77777777">
        <w:trPr>
          <w:trHeight w:val="458"/>
        </w:trPr>
        <w:tc>
          <w:tcPr>
            <w:tcW w:w="1985" w:type="dxa"/>
            <w:gridSpan w:val="2"/>
            <w:vMerge w:val="restart"/>
            <w:tcBorders>
              <w:top w:val="single" w:sz="6" w:space="0" w:color="auto"/>
              <w:left w:val="single" w:sz="6" w:space="0" w:color="auto"/>
              <w:right w:val="single" w:sz="6" w:space="0" w:color="auto"/>
            </w:tcBorders>
            <w:vAlign w:val="center"/>
          </w:tcPr>
          <w:p w14:paraId="3BFCD555" w14:textId="77777777" w:rsidR="0023479F" w:rsidRDefault="008A70FC">
            <w:pPr>
              <w:autoSpaceDE w:val="0"/>
              <w:autoSpaceDN w:val="0"/>
              <w:adjustRightInd w:val="0"/>
              <w:jc w:val="center"/>
              <w:rPr>
                <w:rFonts w:ascii="宋体" w:hAnsi="宋体"/>
                <w:sz w:val="24"/>
              </w:rPr>
            </w:pPr>
            <w:r>
              <w:rPr>
                <w:rFonts w:ascii="宋体" w:hAnsi="宋体" w:hint="eastAsia"/>
                <w:sz w:val="24"/>
              </w:rPr>
              <w:t>总计</w:t>
            </w:r>
          </w:p>
        </w:tc>
        <w:tc>
          <w:tcPr>
            <w:tcW w:w="7050" w:type="dxa"/>
            <w:gridSpan w:val="5"/>
            <w:tcBorders>
              <w:top w:val="single" w:sz="6" w:space="0" w:color="auto"/>
              <w:left w:val="single" w:sz="6" w:space="0" w:color="auto"/>
              <w:bottom w:val="single" w:sz="6" w:space="0" w:color="auto"/>
              <w:right w:val="single" w:sz="6" w:space="0" w:color="auto"/>
            </w:tcBorders>
            <w:vAlign w:val="center"/>
          </w:tcPr>
          <w:p w14:paraId="6D90E5E2" w14:textId="77777777" w:rsidR="0023479F" w:rsidRDefault="008A70FC">
            <w:pPr>
              <w:autoSpaceDE w:val="0"/>
              <w:autoSpaceDN w:val="0"/>
              <w:adjustRightInd w:val="0"/>
              <w:rPr>
                <w:rFonts w:ascii="宋体" w:hAnsi="宋体"/>
                <w:sz w:val="24"/>
              </w:rPr>
            </w:pPr>
            <w:r>
              <w:rPr>
                <w:rFonts w:ascii="宋体" w:hAnsi="宋体" w:cs="宋体" w:hint="eastAsia"/>
                <w:color w:val="000000"/>
                <w:kern w:val="0"/>
                <w:sz w:val="24"/>
              </w:rPr>
              <w:t>小写：</w:t>
            </w:r>
          </w:p>
        </w:tc>
      </w:tr>
      <w:tr w:rsidR="0023479F" w14:paraId="50D439F7" w14:textId="77777777">
        <w:trPr>
          <w:trHeight w:val="458"/>
        </w:trPr>
        <w:tc>
          <w:tcPr>
            <w:tcW w:w="1985" w:type="dxa"/>
            <w:gridSpan w:val="2"/>
            <w:vMerge/>
            <w:tcBorders>
              <w:left w:val="single" w:sz="6" w:space="0" w:color="auto"/>
              <w:bottom w:val="single" w:sz="6" w:space="0" w:color="auto"/>
              <w:right w:val="single" w:sz="6" w:space="0" w:color="auto"/>
            </w:tcBorders>
            <w:vAlign w:val="center"/>
          </w:tcPr>
          <w:p w14:paraId="485B725D" w14:textId="77777777" w:rsidR="0023479F" w:rsidRDefault="0023479F">
            <w:pPr>
              <w:autoSpaceDE w:val="0"/>
              <w:autoSpaceDN w:val="0"/>
              <w:adjustRightInd w:val="0"/>
              <w:jc w:val="center"/>
              <w:rPr>
                <w:rFonts w:ascii="宋体" w:hAnsi="宋体"/>
                <w:sz w:val="24"/>
              </w:rPr>
            </w:pPr>
          </w:p>
        </w:tc>
        <w:tc>
          <w:tcPr>
            <w:tcW w:w="7050" w:type="dxa"/>
            <w:gridSpan w:val="5"/>
            <w:tcBorders>
              <w:top w:val="single" w:sz="6" w:space="0" w:color="auto"/>
              <w:left w:val="single" w:sz="6" w:space="0" w:color="auto"/>
              <w:bottom w:val="single" w:sz="6" w:space="0" w:color="auto"/>
              <w:right w:val="single" w:sz="6" w:space="0" w:color="auto"/>
            </w:tcBorders>
            <w:vAlign w:val="center"/>
          </w:tcPr>
          <w:p w14:paraId="773F4202" w14:textId="77777777" w:rsidR="0023479F" w:rsidRDefault="008A70FC">
            <w:pPr>
              <w:autoSpaceDE w:val="0"/>
              <w:autoSpaceDN w:val="0"/>
              <w:adjustRightInd w:val="0"/>
              <w:rPr>
                <w:rFonts w:ascii="宋体" w:hAnsi="宋体"/>
                <w:sz w:val="24"/>
              </w:rPr>
            </w:pPr>
            <w:r>
              <w:rPr>
                <w:rFonts w:ascii="宋体" w:hAnsi="宋体" w:cs="宋体" w:hint="eastAsia"/>
                <w:color w:val="000000"/>
                <w:kern w:val="0"/>
                <w:sz w:val="24"/>
              </w:rPr>
              <w:t>大写：</w:t>
            </w:r>
          </w:p>
        </w:tc>
      </w:tr>
    </w:tbl>
    <w:p w14:paraId="78C0A0A7" w14:textId="77777777" w:rsidR="0023479F" w:rsidRDefault="008A70FC">
      <w:pPr>
        <w:adjustRightInd w:val="0"/>
        <w:snapToGrid w:val="0"/>
        <w:rPr>
          <w:rFonts w:ascii="宋体" w:hAnsi="宋体" w:cs="宋体"/>
          <w:color w:val="000000"/>
          <w:sz w:val="24"/>
        </w:rPr>
      </w:pPr>
      <w:r>
        <w:rPr>
          <w:rFonts w:ascii="宋体" w:hAnsi="宋体" w:cs="宋体" w:hint="eastAsia"/>
          <w:color w:val="000000"/>
          <w:sz w:val="24"/>
        </w:rPr>
        <w:t>说明：分项报价明细表总计数应与投标一览表的投标总报价一致。</w:t>
      </w:r>
    </w:p>
    <w:p w14:paraId="10E02467" w14:textId="77777777" w:rsidR="0023479F" w:rsidRDefault="008A70FC">
      <w:pPr>
        <w:spacing w:before="200" w:after="200" w:line="480" w:lineRule="auto"/>
        <w:jc w:val="left"/>
        <w:rPr>
          <w:rFonts w:ascii="宋体" w:hAnsi="宋体"/>
          <w:sz w:val="24"/>
        </w:rPr>
      </w:pPr>
      <w:r w:rsidRPr="00E94EC0">
        <w:rPr>
          <w:rFonts w:ascii="宋体" w:hAnsi="宋体" w:cs="宋体" w:hint="eastAsia"/>
          <w:kern w:val="0"/>
          <w:szCs w:val="21"/>
        </w:rPr>
        <w:t>须注明各硬件所投品牌，产地。</w:t>
      </w:r>
    </w:p>
    <w:p w14:paraId="01E12F1B" w14:textId="77777777" w:rsidR="0023479F" w:rsidRDefault="0023479F">
      <w:pPr>
        <w:spacing w:before="200" w:after="200" w:line="480" w:lineRule="auto"/>
        <w:ind w:firstLineChars="450" w:firstLine="1080"/>
        <w:jc w:val="left"/>
        <w:rPr>
          <w:rFonts w:ascii="宋体" w:hAnsi="宋体"/>
          <w:sz w:val="24"/>
        </w:rPr>
      </w:pPr>
    </w:p>
    <w:p w14:paraId="36D8CE50" w14:textId="77777777" w:rsidR="0023479F" w:rsidRDefault="008A70FC">
      <w:pPr>
        <w:spacing w:before="200" w:after="200" w:line="480" w:lineRule="auto"/>
        <w:ind w:firstLineChars="450" w:firstLine="1080"/>
        <w:jc w:val="left"/>
        <w:rPr>
          <w:rFonts w:ascii="宋体" w:hAnsi="宋体"/>
          <w:sz w:val="24"/>
        </w:rPr>
      </w:pPr>
      <w:r>
        <w:rPr>
          <w:rFonts w:ascii="宋体" w:hAnsi="宋体" w:hint="eastAsia"/>
          <w:sz w:val="24"/>
        </w:rPr>
        <w:t>申请人（盖章）：</w:t>
      </w:r>
      <w:r>
        <w:rPr>
          <w:rFonts w:ascii="宋体" w:hAnsi="宋体" w:hint="eastAsia"/>
          <w:sz w:val="24"/>
          <w:u w:val="single"/>
        </w:rPr>
        <w:t xml:space="preserve">                                            </w:t>
      </w:r>
      <w:r>
        <w:rPr>
          <w:rFonts w:ascii="宋体" w:hAnsi="宋体" w:hint="eastAsia"/>
          <w:sz w:val="24"/>
        </w:rPr>
        <w:t xml:space="preserve">                      </w:t>
      </w:r>
    </w:p>
    <w:p w14:paraId="366FB30D" w14:textId="77777777" w:rsidR="0023479F" w:rsidRDefault="008A70FC">
      <w:pPr>
        <w:spacing w:before="200" w:after="200" w:line="480" w:lineRule="auto"/>
        <w:ind w:firstLineChars="450" w:firstLine="1080"/>
        <w:jc w:val="left"/>
        <w:rPr>
          <w:rFonts w:ascii="宋体" w:hAnsi="宋体"/>
          <w:sz w:val="24"/>
        </w:rPr>
      </w:pPr>
      <w:r>
        <w:rPr>
          <w:rFonts w:ascii="宋体" w:hAnsi="宋体" w:hint="eastAsia"/>
          <w:sz w:val="24"/>
        </w:rPr>
        <w:t>法定代表人或授权代表签字或签章[公章]：</w:t>
      </w:r>
      <w:r>
        <w:rPr>
          <w:rFonts w:ascii="宋体" w:hAnsi="宋体" w:hint="eastAsia"/>
          <w:sz w:val="24"/>
          <w:u w:val="single"/>
        </w:rPr>
        <w:t xml:space="preserve">                      </w:t>
      </w:r>
    </w:p>
    <w:p w14:paraId="7634B7FC" w14:textId="77777777" w:rsidR="0023479F" w:rsidRDefault="008A70FC">
      <w:pPr>
        <w:spacing w:before="200" w:after="200" w:line="480" w:lineRule="auto"/>
        <w:ind w:firstLineChars="450" w:firstLine="1080"/>
        <w:jc w:val="left"/>
        <w:rPr>
          <w:rFonts w:ascii="宋体" w:hAnsi="宋体"/>
          <w:sz w:val="24"/>
          <w:u w:val="single"/>
        </w:rPr>
      </w:pPr>
      <w:r>
        <w:rPr>
          <w:rFonts w:ascii="宋体" w:hAnsi="宋体" w:hint="eastAsia"/>
          <w:sz w:val="24"/>
        </w:rPr>
        <w:t>日            期：</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sz w:val="24"/>
          <w:u w:val="single"/>
        </w:rPr>
        <w:t xml:space="preserve">        </w:t>
      </w:r>
    </w:p>
    <w:p w14:paraId="5F833C93" w14:textId="77777777" w:rsidR="0023479F" w:rsidRDefault="008A70FC">
      <w:pPr>
        <w:widowControl/>
        <w:jc w:val="left"/>
        <w:rPr>
          <w:rFonts w:ascii="宋体" w:hAnsi="宋体" w:cstheme="majorBidi"/>
          <w:b/>
          <w:bCs/>
          <w:sz w:val="24"/>
        </w:rPr>
      </w:pPr>
      <w:r>
        <w:rPr>
          <w:rFonts w:ascii="宋体" w:hAnsi="宋体"/>
          <w:sz w:val="24"/>
        </w:rPr>
        <w:br w:type="page"/>
      </w:r>
    </w:p>
    <w:p w14:paraId="48B7C152" w14:textId="77777777" w:rsidR="0023479F" w:rsidRDefault="008A70FC">
      <w:pPr>
        <w:pStyle w:val="2"/>
        <w:spacing w:before="120" w:after="0" w:line="360" w:lineRule="auto"/>
        <w:ind w:firstLine="482"/>
        <w:rPr>
          <w:rFonts w:ascii="宋体" w:hAnsi="宋体"/>
          <w:sz w:val="24"/>
          <w:szCs w:val="24"/>
        </w:rPr>
      </w:pPr>
      <w:bookmarkStart w:id="97" w:name="_Toc2454"/>
      <w:r>
        <w:rPr>
          <w:rFonts w:ascii="宋体" w:hAnsi="宋体" w:hint="eastAsia"/>
          <w:sz w:val="24"/>
          <w:szCs w:val="24"/>
        </w:rPr>
        <w:lastRenderedPageBreak/>
        <w:t>格式</w:t>
      </w:r>
      <w:r>
        <w:rPr>
          <w:rFonts w:ascii="宋体" w:hAnsi="宋体"/>
          <w:sz w:val="24"/>
          <w:szCs w:val="24"/>
        </w:rPr>
        <w:t>3</w:t>
      </w:r>
      <w:r>
        <w:rPr>
          <w:rFonts w:ascii="宋体" w:hAnsi="宋体" w:hint="eastAsia"/>
          <w:sz w:val="24"/>
          <w:szCs w:val="24"/>
        </w:rPr>
        <w:t xml:space="preserve"> 运维服务报价明细表</w:t>
      </w:r>
      <w:bookmarkEnd w:id="97"/>
    </w:p>
    <w:p w14:paraId="4C805289" w14:textId="77777777" w:rsidR="0023479F" w:rsidRDefault="008A70FC">
      <w:pPr>
        <w:spacing w:line="360" w:lineRule="auto"/>
        <w:rPr>
          <w:rFonts w:ascii="宋体" w:hAnsi="宋体"/>
          <w:sz w:val="24"/>
        </w:rPr>
      </w:pPr>
      <w:r>
        <w:rPr>
          <w:rFonts w:ascii="宋体" w:hAnsi="宋体" w:hint="eastAsia"/>
          <w:sz w:val="24"/>
        </w:rPr>
        <w:t>项目名称</w:t>
      </w:r>
      <w:r>
        <w:rPr>
          <w:rFonts w:ascii="宋体" w:hAnsi="宋体"/>
          <w:sz w:val="24"/>
        </w:rPr>
        <w:t>：</w:t>
      </w:r>
      <w:r>
        <w:rPr>
          <w:rFonts w:ascii="宋体" w:hAnsi="宋体"/>
          <w:sz w:val="24"/>
          <w:u w:val="single"/>
        </w:rPr>
        <w:t xml:space="preserve">            </w:t>
      </w:r>
      <w:r>
        <w:rPr>
          <w:rFonts w:ascii="宋体" w:hAnsi="宋体" w:hint="eastAsia"/>
          <w:sz w:val="24"/>
          <w:u w:val="single"/>
        </w:rPr>
        <w:t xml:space="preserve">            </w:t>
      </w:r>
      <w:r>
        <w:rPr>
          <w:rFonts w:ascii="宋体" w:hAnsi="宋体"/>
          <w:sz w:val="24"/>
        </w:rPr>
        <w:t xml:space="preserve">  </w:t>
      </w:r>
      <w:r>
        <w:rPr>
          <w:rFonts w:ascii="宋体" w:hAnsi="宋体" w:hint="eastAsia"/>
          <w:sz w:val="24"/>
        </w:rPr>
        <w:t xml:space="preserve">        招标编号：</w:t>
      </w:r>
      <w:r>
        <w:rPr>
          <w:rFonts w:ascii="宋体" w:hAnsi="宋体" w:hint="eastAsia"/>
          <w:sz w:val="24"/>
          <w:u w:val="single"/>
        </w:rPr>
        <w:t xml:space="preserve">        </w:t>
      </w:r>
      <w:r>
        <w:rPr>
          <w:rFonts w:ascii="宋体" w:hAnsi="宋体"/>
          <w:sz w:val="24"/>
          <w:u w:val="single"/>
        </w:rPr>
        <w:t xml:space="preserve"> </w:t>
      </w:r>
    </w:p>
    <w:p w14:paraId="71EB3340" w14:textId="77777777" w:rsidR="0023479F" w:rsidRDefault="008A70FC">
      <w:pPr>
        <w:wordWrap w:val="0"/>
        <w:spacing w:line="360" w:lineRule="auto"/>
        <w:ind w:right="600"/>
        <w:jc w:val="right"/>
        <w:rPr>
          <w:rFonts w:ascii="宋体" w:hAnsi="宋体"/>
          <w:sz w:val="24"/>
        </w:rPr>
      </w:pPr>
      <w:r>
        <w:rPr>
          <w:rFonts w:ascii="宋体" w:hAnsi="宋体" w:hint="eastAsia"/>
          <w:sz w:val="24"/>
        </w:rPr>
        <w:t>货</w:t>
      </w:r>
      <w:r>
        <w:rPr>
          <w:rFonts w:ascii="宋体" w:hAnsi="宋体"/>
          <w:sz w:val="24"/>
        </w:rPr>
        <w:t>币单位：</w:t>
      </w:r>
      <w:r>
        <w:rPr>
          <w:rFonts w:ascii="宋体" w:hAnsi="宋体" w:hint="eastAsia"/>
          <w:sz w:val="24"/>
        </w:rPr>
        <w:t>万元</w:t>
      </w:r>
      <w:r>
        <w:rPr>
          <w:rFonts w:ascii="宋体" w:hAnsi="宋体"/>
          <w:sz w:val="24"/>
        </w:rPr>
        <w:t>人民币</w:t>
      </w:r>
    </w:p>
    <w:tbl>
      <w:tblPr>
        <w:tblW w:w="9035" w:type="dxa"/>
        <w:tblInd w:w="-575" w:type="dxa"/>
        <w:tblLayout w:type="fixed"/>
        <w:tblLook w:val="04A0" w:firstRow="1" w:lastRow="0" w:firstColumn="1" w:lastColumn="0" w:noHBand="0" w:noVBand="1"/>
      </w:tblPr>
      <w:tblGrid>
        <w:gridCol w:w="851"/>
        <w:gridCol w:w="1134"/>
        <w:gridCol w:w="3544"/>
        <w:gridCol w:w="850"/>
        <w:gridCol w:w="851"/>
        <w:gridCol w:w="850"/>
        <w:gridCol w:w="955"/>
      </w:tblGrid>
      <w:tr w:rsidR="0023479F" w14:paraId="4F3E0FA6" w14:textId="77777777">
        <w:trPr>
          <w:trHeight w:val="840"/>
        </w:trPr>
        <w:tc>
          <w:tcPr>
            <w:tcW w:w="851" w:type="dxa"/>
            <w:tcBorders>
              <w:top w:val="single" w:sz="6" w:space="0" w:color="auto"/>
              <w:left w:val="single" w:sz="6" w:space="0" w:color="auto"/>
              <w:bottom w:val="single" w:sz="6" w:space="0" w:color="auto"/>
              <w:right w:val="single" w:sz="6" w:space="0" w:color="auto"/>
            </w:tcBorders>
            <w:vAlign w:val="center"/>
          </w:tcPr>
          <w:p w14:paraId="671A0427" w14:textId="77777777" w:rsidR="0023479F" w:rsidRDefault="008A70FC">
            <w:pPr>
              <w:tabs>
                <w:tab w:val="left" w:pos="1418"/>
              </w:tabs>
              <w:autoSpaceDE w:val="0"/>
              <w:autoSpaceDN w:val="0"/>
              <w:adjustRightInd w:val="0"/>
              <w:spacing w:line="240" w:lineRule="exact"/>
              <w:jc w:val="center"/>
              <w:rPr>
                <w:rFonts w:ascii="宋体" w:hAnsi="宋体"/>
                <w:sz w:val="24"/>
              </w:rPr>
            </w:pPr>
            <w:r>
              <w:rPr>
                <w:rFonts w:ascii="宋体" w:hAnsi="宋体" w:hint="eastAsia"/>
                <w:sz w:val="24"/>
              </w:rPr>
              <w:t>序号</w:t>
            </w:r>
          </w:p>
        </w:tc>
        <w:tc>
          <w:tcPr>
            <w:tcW w:w="1134" w:type="dxa"/>
            <w:tcBorders>
              <w:top w:val="single" w:sz="6" w:space="0" w:color="auto"/>
              <w:left w:val="single" w:sz="6" w:space="0" w:color="auto"/>
              <w:bottom w:val="single" w:sz="6" w:space="0" w:color="auto"/>
              <w:right w:val="single" w:sz="6" w:space="0" w:color="auto"/>
            </w:tcBorders>
            <w:vAlign w:val="center"/>
          </w:tcPr>
          <w:p w14:paraId="6C1E2734"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服务项目名称</w:t>
            </w:r>
          </w:p>
        </w:tc>
        <w:tc>
          <w:tcPr>
            <w:tcW w:w="3544" w:type="dxa"/>
            <w:tcBorders>
              <w:top w:val="single" w:sz="6" w:space="0" w:color="auto"/>
              <w:left w:val="single" w:sz="6" w:space="0" w:color="auto"/>
              <w:bottom w:val="single" w:sz="6" w:space="0" w:color="auto"/>
              <w:right w:val="single" w:sz="4" w:space="0" w:color="auto"/>
            </w:tcBorders>
            <w:vAlign w:val="center"/>
          </w:tcPr>
          <w:p w14:paraId="5BD2EA54"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功能单元</w:t>
            </w:r>
          </w:p>
        </w:tc>
        <w:tc>
          <w:tcPr>
            <w:tcW w:w="850" w:type="dxa"/>
            <w:tcBorders>
              <w:top w:val="single" w:sz="6" w:space="0" w:color="auto"/>
              <w:left w:val="single" w:sz="4" w:space="0" w:color="auto"/>
              <w:bottom w:val="single" w:sz="6" w:space="0" w:color="auto"/>
              <w:right w:val="single" w:sz="6" w:space="0" w:color="auto"/>
            </w:tcBorders>
            <w:vAlign w:val="center"/>
          </w:tcPr>
          <w:p w14:paraId="45747CD8"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单位</w:t>
            </w:r>
          </w:p>
        </w:tc>
        <w:tc>
          <w:tcPr>
            <w:tcW w:w="851" w:type="dxa"/>
            <w:tcBorders>
              <w:top w:val="single" w:sz="6" w:space="0" w:color="auto"/>
              <w:left w:val="single" w:sz="6" w:space="0" w:color="auto"/>
              <w:bottom w:val="single" w:sz="6" w:space="0" w:color="auto"/>
              <w:right w:val="single" w:sz="6" w:space="0" w:color="auto"/>
            </w:tcBorders>
            <w:vAlign w:val="center"/>
          </w:tcPr>
          <w:p w14:paraId="20E64CA1"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数量</w:t>
            </w:r>
          </w:p>
        </w:tc>
        <w:tc>
          <w:tcPr>
            <w:tcW w:w="850" w:type="dxa"/>
            <w:tcBorders>
              <w:top w:val="single" w:sz="6" w:space="0" w:color="auto"/>
              <w:left w:val="single" w:sz="6" w:space="0" w:color="auto"/>
              <w:bottom w:val="single" w:sz="6" w:space="0" w:color="auto"/>
              <w:right w:val="single" w:sz="4" w:space="0" w:color="auto"/>
            </w:tcBorders>
            <w:vAlign w:val="center"/>
          </w:tcPr>
          <w:p w14:paraId="3E166E04"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单价</w:t>
            </w:r>
          </w:p>
        </w:tc>
        <w:tc>
          <w:tcPr>
            <w:tcW w:w="955" w:type="dxa"/>
            <w:tcBorders>
              <w:top w:val="single" w:sz="6" w:space="0" w:color="auto"/>
              <w:left w:val="single" w:sz="4" w:space="0" w:color="auto"/>
              <w:bottom w:val="single" w:sz="6" w:space="0" w:color="auto"/>
              <w:right w:val="single" w:sz="6" w:space="0" w:color="auto"/>
            </w:tcBorders>
            <w:vAlign w:val="center"/>
          </w:tcPr>
          <w:p w14:paraId="7D876BC3" w14:textId="77777777" w:rsidR="0023479F" w:rsidRDefault="008A70FC">
            <w:pPr>
              <w:tabs>
                <w:tab w:val="left" w:pos="1418"/>
              </w:tabs>
              <w:autoSpaceDE w:val="0"/>
              <w:autoSpaceDN w:val="0"/>
              <w:adjustRightInd w:val="0"/>
              <w:spacing w:before="50" w:after="50" w:line="460" w:lineRule="exact"/>
              <w:jc w:val="center"/>
              <w:rPr>
                <w:rFonts w:ascii="宋体" w:hAnsi="宋体"/>
                <w:sz w:val="24"/>
              </w:rPr>
            </w:pPr>
            <w:r>
              <w:rPr>
                <w:rFonts w:ascii="宋体" w:hAnsi="宋体" w:hint="eastAsia"/>
                <w:sz w:val="24"/>
              </w:rPr>
              <w:t>备注</w:t>
            </w:r>
          </w:p>
        </w:tc>
      </w:tr>
      <w:tr w:rsidR="0023479F" w14:paraId="69E5B8CC" w14:textId="77777777">
        <w:trPr>
          <w:trHeight w:val="551"/>
        </w:trPr>
        <w:tc>
          <w:tcPr>
            <w:tcW w:w="851" w:type="dxa"/>
            <w:vMerge w:val="restart"/>
            <w:tcBorders>
              <w:top w:val="single" w:sz="6" w:space="0" w:color="auto"/>
              <w:left w:val="single" w:sz="6" w:space="0" w:color="auto"/>
              <w:right w:val="single" w:sz="6" w:space="0" w:color="auto"/>
            </w:tcBorders>
            <w:vAlign w:val="center"/>
          </w:tcPr>
          <w:p w14:paraId="1AEB3E3B" w14:textId="77777777" w:rsidR="0023479F" w:rsidRDefault="008A70FC">
            <w:pPr>
              <w:autoSpaceDE w:val="0"/>
              <w:autoSpaceDN w:val="0"/>
              <w:adjustRightInd w:val="0"/>
              <w:jc w:val="center"/>
              <w:rPr>
                <w:rFonts w:ascii="宋体" w:hAnsi="宋体"/>
                <w:sz w:val="24"/>
              </w:rPr>
            </w:pPr>
            <w:r>
              <w:rPr>
                <w:rFonts w:ascii="宋体" w:hAnsi="宋体" w:hint="eastAsia"/>
                <w:sz w:val="24"/>
              </w:rPr>
              <w:t>1</w:t>
            </w:r>
          </w:p>
        </w:tc>
        <w:tc>
          <w:tcPr>
            <w:tcW w:w="1134" w:type="dxa"/>
            <w:vMerge w:val="restart"/>
            <w:tcBorders>
              <w:top w:val="single" w:sz="6" w:space="0" w:color="auto"/>
              <w:left w:val="single" w:sz="6" w:space="0" w:color="auto"/>
              <w:right w:val="single" w:sz="6" w:space="0" w:color="auto"/>
            </w:tcBorders>
            <w:vAlign w:val="center"/>
          </w:tcPr>
          <w:p w14:paraId="4DBF18A0" w14:textId="77777777" w:rsidR="0023479F" w:rsidRDefault="008A70FC">
            <w:pPr>
              <w:autoSpaceDE w:val="0"/>
              <w:autoSpaceDN w:val="0"/>
              <w:adjustRightInd w:val="0"/>
              <w:jc w:val="center"/>
              <w:rPr>
                <w:rFonts w:ascii="宋体" w:hAnsi="宋体"/>
                <w:sz w:val="24"/>
              </w:rPr>
            </w:pPr>
            <w:r>
              <w:rPr>
                <w:rFonts w:ascii="宋体" w:hAnsi="宋体" w:hint="eastAsia"/>
                <w:sz w:val="24"/>
              </w:rPr>
              <w:t>运维服务费用</w:t>
            </w:r>
          </w:p>
        </w:tc>
        <w:tc>
          <w:tcPr>
            <w:tcW w:w="3544" w:type="dxa"/>
            <w:tcBorders>
              <w:top w:val="single" w:sz="6" w:space="0" w:color="auto"/>
              <w:left w:val="single" w:sz="6" w:space="0" w:color="auto"/>
              <w:bottom w:val="single" w:sz="6" w:space="0" w:color="auto"/>
              <w:right w:val="single" w:sz="4" w:space="0" w:color="auto"/>
            </w:tcBorders>
            <w:vAlign w:val="center"/>
          </w:tcPr>
          <w:p w14:paraId="37209EFF" w14:textId="77777777" w:rsidR="0023479F" w:rsidRDefault="008A70FC">
            <w:pPr>
              <w:widowControl/>
              <w:rPr>
                <w:sz w:val="24"/>
              </w:rPr>
            </w:pPr>
            <w:r>
              <w:rPr>
                <w:rFonts w:hint="eastAsia"/>
                <w:sz w:val="24"/>
              </w:rPr>
              <w:t>系统升级服务（为保障软件产品的持续更新升级，漏洞修补，功能完善提供原厂服务）</w:t>
            </w:r>
          </w:p>
        </w:tc>
        <w:tc>
          <w:tcPr>
            <w:tcW w:w="850" w:type="dxa"/>
            <w:tcBorders>
              <w:top w:val="single" w:sz="6" w:space="0" w:color="auto"/>
              <w:left w:val="single" w:sz="4" w:space="0" w:color="auto"/>
              <w:bottom w:val="single" w:sz="6" w:space="0" w:color="auto"/>
              <w:right w:val="single" w:sz="6" w:space="0" w:color="auto"/>
            </w:tcBorders>
            <w:vAlign w:val="center"/>
          </w:tcPr>
          <w:p w14:paraId="7980738D" w14:textId="77777777" w:rsidR="0023479F" w:rsidRDefault="0023479F">
            <w:pPr>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4FDDDD09"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0D758301"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702F83F1" w14:textId="77777777" w:rsidR="0023479F" w:rsidRDefault="0023479F">
            <w:pPr>
              <w:autoSpaceDE w:val="0"/>
              <w:autoSpaceDN w:val="0"/>
              <w:adjustRightInd w:val="0"/>
              <w:rPr>
                <w:rFonts w:ascii="宋体" w:hAnsi="宋体"/>
                <w:sz w:val="24"/>
              </w:rPr>
            </w:pPr>
          </w:p>
        </w:tc>
      </w:tr>
      <w:tr w:rsidR="0023479F" w14:paraId="5FF31AF5" w14:textId="77777777">
        <w:trPr>
          <w:trHeight w:val="551"/>
        </w:trPr>
        <w:tc>
          <w:tcPr>
            <w:tcW w:w="851" w:type="dxa"/>
            <w:vMerge/>
            <w:tcBorders>
              <w:left w:val="single" w:sz="6" w:space="0" w:color="auto"/>
              <w:right w:val="single" w:sz="6" w:space="0" w:color="auto"/>
            </w:tcBorders>
            <w:vAlign w:val="center"/>
          </w:tcPr>
          <w:p w14:paraId="2CEF5AE1"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right w:val="single" w:sz="6" w:space="0" w:color="auto"/>
            </w:tcBorders>
            <w:vAlign w:val="center"/>
          </w:tcPr>
          <w:p w14:paraId="757E2B5F"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0452E037" w14:textId="77777777" w:rsidR="0023479F" w:rsidRDefault="008A70FC">
            <w:pPr>
              <w:widowControl/>
              <w:rPr>
                <w:sz w:val="24"/>
              </w:rPr>
            </w:pPr>
            <w:r>
              <w:rPr>
                <w:rFonts w:hint="eastAsia"/>
                <w:sz w:val="24"/>
              </w:rPr>
              <w:t>系统运费服务（为保障软件系统正常应用提供必要的运维服务包括电话、远程、现场技术服务等）</w:t>
            </w:r>
          </w:p>
        </w:tc>
        <w:tc>
          <w:tcPr>
            <w:tcW w:w="850" w:type="dxa"/>
            <w:tcBorders>
              <w:top w:val="single" w:sz="6" w:space="0" w:color="auto"/>
              <w:left w:val="single" w:sz="4" w:space="0" w:color="auto"/>
              <w:bottom w:val="single" w:sz="6" w:space="0" w:color="auto"/>
              <w:right w:val="single" w:sz="6" w:space="0" w:color="auto"/>
            </w:tcBorders>
            <w:vAlign w:val="center"/>
          </w:tcPr>
          <w:p w14:paraId="7A704577" w14:textId="77777777" w:rsidR="0023479F" w:rsidRDefault="0023479F">
            <w:pPr>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4025DBDE"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0770B462"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09C4DA30" w14:textId="77777777" w:rsidR="0023479F" w:rsidRDefault="0023479F">
            <w:pPr>
              <w:autoSpaceDE w:val="0"/>
              <w:autoSpaceDN w:val="0"/>
              <w:adjustRightInd w:val="0"/>
              <w:rPr>
                <w:rFonts w:ascii="宋体" w:hAnsi="宋体"/>
                <w:sz w:val="24"/>
              </w:rPr>
            </w:pPr>
          </w:p>
        </w:tc>
      </w:tr>
      <w:tr w:rsidR="0023479F" w14:paraId="5236F68A" w14:textId="77777777">
        <w:trPr>
          <w:trHeight w:val="452"/>
        </w:trPr>
        <w:tc>
          <w:tcPr>
            <w:tcW w:w="851" w:type="dxa"/>
            <w:vMerge/>
            <w:tcBorders>
              <w:left w:val="single" w:sz="6" w:space="0" w:color="auto"/>
              <w:right w:val="single" w:sz="6" w:space="0" w:color="auto"/>
            </w:tcBorders>
            <w:vAlign w:val="center"/>
          </w:tcPr>
          <w:p w14:paraId="0C5E19B3" w14:textId="77777777" w:rsidR="0023479F" w:rsidRDefault="0023479F">
            <w:pPr>
              <w:autoSpaceDE w:val="0"/>
              <w:autoSpaceDN w:val="0"/>
              <w:adjustRightInd w:val="0"/>
              <w:jc w:val="center"/>
              <w:rPr>
                <w:rFonts w:ascii="宋体" w:hAnsi="宋体"/>
                <w:sz w:val="24"/>
              </w:rPr>
            </w:pPr>
          </w:p>
        </w:tc>
        <w:tc>
          <w:tcPr>
            <w:tcW w:w="1134" w:type="dxa"/>
            <w:vMerge/>
            <w:tcBorders>
              <w:left w:val="single" w:sz="6" w:space="0" w:color="auto"/>
              <w:bottom w:val="single" w:sz="6" w:space="0" w:color="auto"/>
              <w:right w:val="single" w:sz="6" w:space="0" w:color="auto"/>
            </w:tcBorders>
            <w:vAlign w:val="center"/>
          </w:tcPr>
          <w:p w14:paraId="110CA2B3"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2CCA691F" w14:textId="77777777" w:rsidR="0023479F" w:rsidRDefault="008A70FC">
            <w:pPr>
              <w:autoSpaceDE w:val="0"/>
              <w:autoSpaceDN w:val="0"/>
              <w:adjustRightInd w:val="0"/>
              <w:rPr>
                <w:rFonts w:ascii="宋体" w:hAnsi="宋体"/>
                <w:sz w:val="24"/>
              </w:rPr>
            </w:pPr>
            <w:r>
              <w:rPr>
                <w:rFonts w:ascii="宋体" w:hAnsi="宋体" w:hint="eastAsia"/>
                <w:sz w:val="24"/>
              </w:rPr>
              <w:t>CA数字证书费用</w:t>
            </w:r>
          </w:p>
        </w:tc>
        <w:tc>
          <w:tcPr>
            <w:tcW w:w="850" w:type="dxa"/>
            <w:tcBorders>
              <w:top w:val="single" w:sz="6" w:space="0" w:color="auto"/>
              <w:left w:val="single" w:sz="4" w:space="0" w:color="auto"/>
              <w:bottom w:val="single" w:sz="6" w:space="0" w:color="auto"/>
              <w:right w:val="single" w:sz="6" w:space="0" w:color="auto"/>
            </w:tcBorders>
            <w:vAlign w:val="center"/>
          </w:tcPr>
          <w:p w14:paraId="6C2F97A9"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78DA2095"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6320ED70"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0141BE87" w14:textId="77777777" w:rsidR="0023479F" w:rsidRDefault="0023479F">
            <w:pPr>
              <w:autoSpaceDE w:val="0"/>
              <w:autoSpaceDN w:val="0"/>
              <w:adjustRightInd w:val="0"/>
              <w:rPr>
                <w:rFonts w:ascii="宋体" w:hAnsi="宋体"/>
                <w:sz w:val="24"/>
              </w:rPr>
            </w:pPr>
          </w:p>
        </w:tc>
      </w:tr>
      <w:tr w:rsidR="0023479F" w14:paraId="27702184" w14:textId="77777777">
        <w:trPr>
          <w:trHeight w:val="452"/>
        </w:trPr>
        <w:tc>
          <w:tcPr>
            <w:tcW w:w="851" w:type="dxa"/>
            <w:vMerge/>
            <w:tcBorders>
              <w:left w:val="single" w:sz="6" w:space="0" w:color="auto"/>
              <w:right w:val="single" w:sz="6" w:space="0" w:color="auto"/>
            </w:tcBorders>
            <w:vAlign w:val="center"/>
          </w:tcPr>
          <w:p w14:paraId="219D0080" w14:textId="77777777" w:rsidR="0023479F" w:rsidRDefault="0023479F">
            <w:pPr>
              <w:autoSpaceDE w:val="0"/>
              <w:autoSpaceDN w:val="0"/>
              <w:adjustRightInd w:val="0"/>
              <w:jc w:val="center"/>
              <w:rPr>
                <w:rFonts w:ascii="宋体" w:hAnsi="宋体"/>
                <w:sz w:val="24"/>
              </w:rPr>
            </w:pPr>
          </w:p>
        </w:tc>
        <w:tc>
          <w:tcPr>
            <w:tcW w:w="1134" w:type="dxa"/>
            <w:tcBorders>
              <w:left w:val="single" w:sz="6" w:space="0" w:color="auto"/>
              <w:bottom w:val="single" w:sz="6" w:space="0" w:color="auto"/>
              <w:right w:val="single" w:sz="6" w:space="0" w:color="auto"/>
            </w:tcBorders>
            <w:vAlign w:val="center"/>
          </w:tcPr>
          <w:p w14:paraId="1F28F0D0" w14:textId="77777777" w:rsidR="0023479F" w:rsidRDefault="0023479F">
            <w:pPr>
              <w:autoSpaceDE w:val="0"/>
              <w:autoSpaceDN w:val="0"/>
              <w:adjustRightInd w:val="0"/>
              <w:jc w:val="center"/>
              <w:rPr>
                <w:rFonts w:ascii="宋体" w:hAnsi="宋体"/>
                <w:sz w:val="24"/>
              </w:rPr>
            </w:pPr>
          </w:p>
        </w:tc>
        <w:tc>
          <w:tcPr>
            <w:tcW w:w="3544" w:type="dxa"/>
            <w:tcBorders>
              <w:top w:val="single" w:sz="6" w:space="0" w:color="auto"/>
              <w:left w:val="single" w:sz="6" w:space="0" w:color="auto"/>
              <w:bottom w:val="single" w:sz="6" w:space="0" w:color="auto"/>
              <w:right w:val="single" w:sz="4" w:space="0" w:color="auto"/>
            </w:tcBorders>
            <w:vAlign w:val="center"/>
          </w:tcPr>
          <w:p w14:paraId="00AB2BE4" w14:textId="77777777" w:rsidR="0023479F" w:rsidRDefault="008A70FC">
            <w:pPr>
              <w:autoSpaceDE w:val="0"/>
              <w:autoSpaceDN w:val="0"/>
              <w:adjustRightInd w:val="0"/>
              <w:rPr>
                <w:rFonts w:ascii="宋体" w:hAnsi="宋体"/>
                <w:sz w:val="24"/>
              </w:rPr>
            </w:pPr>
            <w:r>
              <w:rPr>
                <w:rFonts w:ascii="宋体" w:hAnsi="宋体" w:hint="eastAsia"/>
                <w:sz w:val="24"/>
              </w:rPr>
              <w:t>……</w:t>
            </w:r>
          </w:p>
        </w:tc>
        <w:tc>
          <w:tcPr>
            <w:tcW w:w="850" w:type="dxa"/>
            <w:tcBorders>
              <w:top w:val="single" w:sz="6" w:space="0" w:color="auto"/>
              <w:left w:val="single" w:sz="4" w:space="0" w:color="auto"/>
              <w:bottom w:val="single" w:sz="6" w:space="0" w:color="auto"/>
              <w:right w:val="single" w:sz="6" w:space="0" w:color="auto"/>
            </w:tcBorders>
            <w:vAlign w:val="center"/>
          </w:tcPr>
          <w:p w14:paraId="41BF7284" w14:textId="77777777" w:rsidR="0023479F" w:rsidRDefault="0023479F">
            <w:pPr>
              <w:autoSpaceDE w:val="0"/>
              <w:autoSpaceDN w:val="0"/>
              <w:adjustRightInd w:val="0"/>
              <w:rPr>
                <w:rFonts w:ascii="宋体" w:hAnsi="宋体"/>
                <w:sz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6898FDA1" w14:textId="77777777" w:rsidR="0023479F" w:rsidRDefault="0023479F">
            <w:pPr>
              <w:autoSpaceDE w:val="0"/>
              <w:autoSpaceDN w:val="0"/>
              <w:adjustRightInd w:val="0"/>
              <w:rPr>
                <w:rFonts w:ascii="宋体" w:hAnsi="宋体"/>
                <w:sz w:val="24"/>
              </w:rPr>
            </w:pPr>
          </w:p>
        </w:tc>
        <w:tc>
          <w:tcPr>
            <w:tcW w:w="850" w:type="dxa"/>
            <w:tcBorders>
              <w:top w:val="single" w:sz="6" w:space="0" w:color="auto"/>
              <w:left w:val="single" w:sz="6" w:space="0" w:color="auto"/>
              <w:bottom w:val="single" w:sz="6" w:space="0" w:color="auto"/>
              <w:right w:val="single" w:sz="4" w:space="0" w:color="auto"/>
            </w:tcBorders>
            <w:vAlign w:val="center"/>
          </w:tcPr>
          <w:p w14:paraId="50470053" w14:textId="77777777" w:rsidR="0023479F" w:rsidRDefault="0023479F">
            <w:pPr>
              <w:autoSpaceDE w:val="0"/>
              <w:autoSpaceDN w:val="0"/>
              <w:adjustRightInd w:val="0"/>
              <w:rPr>
                <w:rFonts w:ascii="宋体" w:hAnsi="宋体"/>
                <w:sz w:val="24"/>
              </w:rPr>
            </w:pPr>
          </w:p>
        </w:tc>
        <w:tc>
          <w:tcPr>
            <w:tcW w:w="955" w:type="dxa"/>
            <w:tcBorders>
              <w:top w:val="single" w:sz="6" w:space="0" w:color="auto"/>
              <w:left w:val="single" w:sz="4" w:space="0" w:color="auto"/>
              <w:bottom w:val="single" w:sz="6" w:space="0" w:color="auto"/>
              <w:right w:val="single" w:sz="6" w:space="0" w:color="auto"/>
            </w:tcBorders>
            <w:vAlign w:val="center"/>
          </w:tcPr>
          <w:p w14:paraId="4EE44D23" w14:textId="77777777" w:rsidR="0023479F" w:rsidRDefault="0023479F">
            <w:pPr>
              <w:autoSpaceDE w:val="0"/>
              <w:autoSpaceDN w:val="0"/>
              <w:adjustRightInd w:val="0"/>
              <w:rPr>
                <w:rFonts w:ascii="宋体" w:hAnsi="宋体"/>
                <w:sz w:val="24"/>
              </w:rPr>
            </w:pPr>
          </w:p>
        </w:tc>
      </w:tr>
      <w:tr w:rsidR="0023479F" w14:paraId="3675F739" w14:textId="77777777">
        <w:trPr>
          <w:trHeight w:val="452"/>
        </w:trPr>
        <w:tc>
          <w:tcPr>
            <w:tcW w:w="851" w:type="dxa"/>
            <w:vMerge/>
            <w:tcBorders>
              <w:left w:val="single" w:sz="6" w:space="0" w:color="auto"/>
              <w:right w:val="single" w:sz="6" w:space="0" w:color="auto"/>
            </w:tcBorders>
            <w:vAlign w:val="center"/>
          </w:tcPr>
          <w:p w14:paraId="13C28AB7" w14:textId="77777777" w:rsidR="0023479F" w:rsidRDefault="0023479F">
            <w:pPr>
              <w:autoSpaceDE w:val="0"/>
              <w:autoSpaceDN w:val="0"/>
              <w:adjustRightInd w:val="0"/>
              <w:rPr>
                <w:rFonts w:ascii="宋体" w:hAnsi="宋体"/>
                <w:sz w:val="24"/>
              </w:rPr>
            </w:pPr>
          </w:p>
        </w:tc>
        <w:tc>
          <w:tcPr>
            <w:tcW w:w="4678" w:type="dxa"/>
            <w:gridSpan w:val="2"/>
            <w:tcBorders>
              <w:left w:val="single" w:sz="6" w:space="0" w:color="auto"/>
              <w:bottom w:val="single" w:sz="6" w:space="0" w:color="auto"/>
              <w:right w:val="single" w:sz="4" w:space="0" w:color="auto"/>
            </w:tcBorders>
            <w:vAlign w:val="center"/>
          </w:tcPr>
          <w:p w14:paraId="29504614" w14:textId="77777777" w:rsidR="0023479F" w:rsidRDefault="008A70FC">
            <w:pPr>
              <w:autoSpaceDE w:val="0"/>
              <w:autoSpaceDN w:val="0"/>
              <w:adjustRightInd w:val="0"/>
              <w:jc w:val="center"/>
              <w:rPr>
                <w:rFonts w:ascii="宋体" w:hAnsi="宋体"/>
                <w:sz w:val="24"/>
              </w:rPr>
            </w:pPr>
            <w:r>
              <w:rPr>
                <w:rFonts w:ascii="宋体" w:hAnsi="宋体" w:hint="eastAsia"/>
                <w:sz w:val="24"/>
              </w:rPr>
              <w:t>小计：</w:t>
            </w:r>
          </w:p>
        </w:tc>
        <w:tc>
          <w:tcPr>
            <w:tcW w:w="3506" w:type="dxa"/>
            <w:gridSpan w:val="4"/>
            <w:tcBorders>
              <w:top w:val="single" w:sz="6" w:space="0" w:color="auto"/>
              <w:left w:val="single" w:sz="4" w:space="0" w:color="auto"/>
              <w:bottom w:val="single" w:sz="6" w:space="0" w:color="auto"/>
              <w:right w:val="single" w:sz="6" w:space="0" w:color="auto"/>
            </w:tcBorders>
            <w:vAlign w:val="center"/>
          </w:tcPr>
          <w:p w14:paraId="079D3E91" w14:textId="77777777" w:rsidR="0023479F" w:rsidRDefault="0023479F">
            <w:pPr>
              <w:autoSpaceDE w:val="0"/>
              <w:autoSpaceDN w:val="0"/>
              <w:adjustRightInd w:val="0"/>
              <w:rPr>
                <w:rFonts w:ascii="宋体" w:hAnsi="宋体"/>
                <w:sz w:val="24"/>
              </w:rPr>
            </w:pPr>
          </w:p>
        </w:tc>
      </w:tr>
      <w:tr w:rsidR="0023479F" w14:paraId="35AA06BD" w14:textId="77777777">
        <w:trPr>
          <w:trHeight w:val="458"/>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669A2889" w14:textId="77777777" w:rsidR="0023479F" w:rsidRDefault="008A70FC">
            <w:pPr>
              <w:autoSpaceDE w:val="0"/>
              <w:autoSpaceDN w:val="0"/>
              <w:adjustRightInd w:val="0"/>
              <w:jc w:val="center"/>
              <w:rPr>
                <w:rFonts w:ascii="宋体" w:hAnsi="宋体"/>
                <w:sz w:val="24"/>
              </w:rPr>
            </w:pPr>
            <w:r>
              <w:rPr>
                <w:rFonts w:ascii="宋体" w:hAnsi="宋体"/>
                <w:sz w:val="24"/>
              </w:rPr>
              <w:t>2</w:t>
            </w:r>
          </w:p>
        </w:tc>
        <w:tc>
          <w:tcPr>
            <w:tcW w:w="1134" w:type="dxa"/>
            <w:tcBorders>
              <w:top w:val="single" w:sz="4" w:space="0" w:color="auto"/>
              <w:left w:val="single" w:sz="4" w:space="0" w:color="auto"/>
              <w:bottom w:val="single" w:sz="6" w:space="0" w:color="auto"/>
              <w:right w:val="single" w:sz="6" w:space="0" w:color="auto"/>
            </w:tcBorders>
            <w:vAlign w:val="center"/>
          </w:tcPr>
          <w:p w14:paraId="43120003" w14:textId="77777777" w:rsidR="0023479F" w:rsidRDefault="008A70FC">
            <w:pPr>
              <w:autoSpaceDE w:val="0"/>
              <w:autoSpaceDN w:val="0"/>
              <w:adjustRightInd w:val="0"/>
              <w:jc w:val="center"/>
              <w:rPr>
                <w:rFonts w:ascii="宋体" w:hAnsi="宋体"/>
                <w:sz w:val="24"/>
              </w:rPr>
            </w:pPr>
            <w:r>
              <w:rPr>
                <w:rFonts w:ascii="宋体" w:hAnsi="宋体" w:hint="eastAsia"/>
                <w:sz w:val="24"/>
              </w:rPr>
              <w:t>……</w:t>
            </w:r>
          </w:p>
        </w:tc>
        <w:tc>
          <w:tcPr>
            <w:tcW w:w="3544" w:type="dxa"/>
            <w:tcBorders>
              <w:top w:val="single" w:sz="4" w:space="0" w:color="auto"/>
              <w:left w:val="single" w:sz="6" w:space="0" w:color="auto"/>
              <w:bottom w:val="single" w:sz="6" w:space="0" w:color="auto"/>
              <w:right w:val="single" w:sz="6" w:space="0" w:color="auto"/>
            </w:tcBorders>
            <w:vAlign w:val="center"/>
          </w:tcPr>
          <w:p w14:paraId="249750AD" w14:textId="77777777" w:rsidR="0023479F" w:rsidRDefault="008A70FC">
            <w:pPr>
              <w:autoSpaceDE w:val="0"/>
              <w:autoSpaceDN w:val="0"/>
              <w:adjustRightInd w:val="0"/>
              <w:rPr>
                <w:rFonts w:ascii="宋体" w:hAnsi="宋体"/>
                <w:sz w:val="24"/>
              </w:rPr>
            </w:pPr>
            <w:r>
              <w:rPr>
                <w:rFonts w:ascii="宋体" w:hAnsi="宋体" w:hint="eastAsia"/>
                <w:sz w:val="24"/>
              </w:rPr>
              <w:t>……</w:t>
            </w:r>
          </w:p>
        </w:tc>
        <w:tc>
          <w:tcPr>
            <w:tcW w:w="850" w:type="dxa"/>
            <w:tcBorders>
              <w:top w:val="single" w:sz="4" w:space="0" w:color="auto"/>
              <w:left w:val="single" w:sz="6" w:space="0" w:color="auto"/>
              <w:bottom w:val="single" w:sz="6" w:space="0" w:color="auto"/>
              <w:right w:val="single" w:sz="6" w:space="0" w:color="auto"/>
            </w:tcBorders>
            <w:vAlign w:val="center"/>
          </w:tcPr>
          <w:p w14:paraId="5BFED1AA" w14:textId="77777777" w:rsidR="0023479F" w:rsidRDefault="0023479F">
            <w:pPr>
              <w:autoSpaceDE w:val="0"/>
              <w:autoSpaceDN w:val="0"/>
              <w:adjustRightInd w:val="0"/>
              <w:rPr>
                <w:rFonts w:ascii="宋体" w:hAnsi="宋体"/>
                <w:sz w:val="24"/>
              </w:rPr>
            </w:pPr>
          </w:p>
        </w:tc>
        <w:tc>
          <w:tcPr>
            <w:tcW w:w="851" w:type="dxa"/>
            <w:tcBorders>
              <w:top w:val="single" w:sz="4" w:space="0" w:color="auto"/>
              <w:left w:val="single" w:sz="6" w:space="0" w:color="auto"/>
              <w:bottom w:val="single" w:sz="6" w:space="0" w:color="auto"/>
              <w:right w:val="single" w:sz="6" w:space="0" w:color="auto"/>
            </w:tcBorders>
            <w:vAlign w:val="center"/>
          </w:tcPr>
          <w:p w14:paraId="59BE5846" w14:textId="77777777" w:rsidR="0023479F" w:rsidRDefault="0023479F">
            <w:pPr>
              <w:autoSpaceDE w:val="0"/>
              <w:autoSpaceDN w:val="0"/>
              <w:adjustRightInd w:val="0"/>
              <w:rPr>
                <w:rFonts w:ascii="宋体" w:hAnsi="宋体"/>
                <w:sz w:val="24"/>
              </w:rPr>
            </w:pPr>
          </w:p>
        </w:tc>
        <w:tc>
          <w:tcPr>
            <w:tcW w:w="850" w:type="dxa"/>
            <w:tcBorders>
              <w:top w:val="single" w:sz="4" w:space="0" w:color="auto"/>
              <w:left w:val="single" w:sz="6" w:space="0" w:color="auto"/>
              <w:bottom w:val="single" w:sz="6" w:space="0" w:color="auto"/>
              <w:right w:val="single" w:sz="6" w:space="0" w:color="auto"/>
            </w:tcBorders>
            <w:vAlign w:val="center"/>
          </w:tcPr>
          <w:p w14:paraId="764D5662" w14:textId="77777777" w:rsidR="0023479F" w:rsidRDefault="0023479F">
            <w:pPr>
              <w:autoSpaceDE w:val="0"/>
              <w:autoSpaceDN w:val="0"/>
              <w:adjustRightInd w:val="0"/>
              <w:rPr>
                <w:rFonts w:ascii="宋体" w:hAnsi="宋体"/>
                <w:sz w:val="24"/>
              </w:rPr>
            </w:pPr>
          </w:p>
        </w:tc>
        <w:tc>
          <w:tcPr>
            <w:tcW w:w="955" w:type="dxa"/>
            <w:tcBorders>
              <w:top w:val="single" w:sz="4" w:space="0" w:color="auto"/>
              <w:left w:val="single" w:sz="6" w:space="0" w:color="auto"/>
              <w:bottom w:val="single" w:sz="6" w:space="0" w:color="auto"/>
              <w:right w:val="single" w:sz="6" w:space="0" w:color="auto"/>
            </w:tcBorders>
            <w:vAlign w:val="center"/>
          </w:tcPr>
          <w:p w14:paraId="0FF7EF75" w14:textId="77777777" w:rsidR="0023479F" w:rsidRDefault="0023479F">
            <w:pPr>
              <w:autoSpaceDE w:val="0"/>
              <w:autoSpaceDN w:val="0"/>
              <w:adjustRightInd w:val="0"/>
              <w:rPr>
                <w:rFonts w:ascii="宋体" w:hAnsi="宋体"/>
                <w:sz w:val="24"/>
              </w:rPr>
            </w:pPr>
          </w:p>
        </w:tc>
      </w:tr>
      <w:tr w:rsidR="0023479F" w14:paraId="67F4FC06" w14:textId="77777777">
        <w:trPr>
          <w:trHeight w:val="458"/>
        </w:trPr>
        <w:tc>
          <w:tcPr>
            <w:tcW w:w="851" w:type="dxa"/>
            <w:vMerge/>
            <w:tcBorders>
              <w:top w:val="single" w:sz="4" w:space="0" w:color="auto"/>
              <w:left w:val="single" w:sz="4" w:space="0" w:color="auto"/>
              <w:bottom w:val="single" w:sz="4" w:space="0" w:color="auto"/>
              <w:right w:val="single" w:sz="4" w:space="0" w:color="auto"/>
            </w:tcBorders>
            <w:vAlign w:val="center"/>
          </w:tcPr>
          <w:p w14:paraId="56D15315" w14:textId="77777777" w:rsidR="0023479F" w:rsidRDefault="0023479F">
            <w:pPr>
              <w:autoSpaceDE w:val="0"/>
              <w:autoSpaceDN w:val="0"/>
              <w:adjustRightInd w:val="0"/>
              <w:jc w:val="center"/>
              <w:rPr>
                <w:rFonts w:ascii="宋体" w:hAnsi="宋体"/>
                <w:sz w:val="24"/>
              </w:rPr>
            </w:pPr>
          </w:p>
        </w:tc>
        <w:tc>
          <w:tcPr>
            <w:tcW w:w="4678" w:type="dxa"/>
            <w:gridSpan w:val="2"/>
            <w:tcBorders>
              <w:top w:val="single" w:sz="6" w:space="0" w:color="auto"/>
              <w:left w:val="single" w:sz="4" w:space="0" w:color="auto"/>
              <w:bottom w:val="single" w:sz="6" w:space="0" w:color="auto"/>
              <w:right w:val="single" w:sz="6" w:space="0" w:color="auto"/>
            </w:tcBorders>
            <w:vAlign w:val="center"/>
          </w:tcPr>
          <w:p w14:paraId="376D1EFA" w14:textId="77777777" w:rsidR="0023479F" w:rsidRDefault="008A70FC">
            <w:pPr>
              <w:autoSpaceDE w:val="0"/>
              <w:autoSpaceDN w:val="0"/>
              <w:adjustRightInd w:val="0"/>
              <w:jc w:val="center"/>
              <w:rPr>
                <w:rFonts w:ascii="宋体" w:hAnsi="宋体"/>
                <w:sz w:val="24"/>
              </w:rPr>
            </w:pPr>
            <w:r>
              <w:rPr>
                <w:rFonts w:ascii="宋体" w:hAnsi="宋体" w:hint="eastAsia"/>
                <w:sz w:val="24"/>
              </w:rPr>
              <w:t>小计：</w:t>
            </w:r>
          </w:p>
        </w:tc>
        <w:tc>
          <w:tcPr>
            <w:tcW w:w="3506" w:type="dxa"/>
            <w:gridSpan w:val="4"/>
            <w:tcBorders>
              <w:top w:val="single" w:sz="6" w:space="0" w:color="auto"/>
              <w:left w:val="single" w:sz="6" w:space="0" w:color="auto"/>
              <w:bottom w:val="single" w:sz="6" w:space="0" w:color="auto"/>
              <w:right w:val="single" w:sz="6" w:space="0" w:color="auto"/>
            </w:tcBorders>
            <w:vAlign w:val="center"/>
          </w:tcPr>
          <w:p w14:paraId="704A2832" w14:textId="77777777" w:rsidR="0023479F" w:rsidRDefault="0023479F">
            <w:pPr>
              <w:autoSpaceDE w:val="0"/>
              <w:autoSpaceDN w:val="0"/>
              <w:adjustRightInd w:val="0"/>
              <w:rPr>
                <w:rFonts w:ascii="宋体" w:hAnsi="宋体"/>
                <w:sz w:val="24"/>
              </w:rPr>
            </w:pPr>
          </w:p>
        </w:tc>
      </w:tr>
      <w:tr w:rsidR="0023479F" w14:paraId="198CF959" w14:textId="77777777">
        <w:trPr>
          <w:trHeight w:val="458"/>
        </w:trPr>
        <w:tc>
          <w:tcPr>
            <w:tcW w:w="1985" w:type="dxa"/>
            <w:gridSpan w:val="2"/>
            <w:vMerge w:val="restart"/>
            <w:tcBorders>
              <w:top w:val="single" w:sz="6" w:space="0" w:color="auto"/>
              <w:left w:val="single" w:sz="6" w:space="0" w:color="auto"/>
              <w:right w:val="single" w:sz="6" w:space="0" w:color="auto"/>
            </w:tcBorders>
            <w:vAlign w:val="center"/>
          </w:tcPr>
          <w:p w14:paraId="3C7567BE" w14:textId="77777777" w:rsidR="0023479F" w:rsidRDefault="008A70FC">
            <w:pPr>
              <w:autoSpaceDE w:val="0"/>
              <w:autoSpaceDN w:val="0"/>
              <w:adjustRightInd w:val="0"/>
              <w:jc w:val="center"/>
              <w:rPr>
                <w:rFonts w:ascii="宋体" w:hAnsi="宋体"/>
                <w:sz w:val="24"/>
              </w:rPr>
            </w:pPr>
            <w:r>
              <w:rPr>
                <w:rFonts w:ascii="宋体" w:hAnsi="宋体" w:hint="eastAsia"/>
                <w:sz w:val="24"/>
              </w:rPr>
              <w:t>总计</w:t>
            </w:r>
          </w:p>
        </w:tc>
        <w:tc>
          <w:tcPr>
            <w:tcW w:w="7050" w:type="dxa"/>
            <w:gridSpan w:val="5"/>
            <w:tcBorders>
              <w:top w:val="single" w:sz="6" w:space="0" w:color="auto"/>
              <w:left w:val="single" w:sz="6" w:space="0" w:color="auto"/>
              <w:bottom w:val="single" w:sz="6" w:space="0" w:color="auto"/>
              <w:right w:val="single" w:sz="6" w:space="0" w:color="auto"/>
            </w:tcBorders>
            <w:vAlign w:val="center"/>
          </w:tcPr>
          <w:p w14:paraId="7F19BDA2" w14:textId="77777777" w:rsidR="0023479F" w:rsidRDefault="008A70FC">
            <w:pPr>
              <w:autoSpaceDE w:val="0"/>
              <w:autoSpaceDN w:val="0"/>
              <w:adjustRightInd w:val="0"/>
              <w:rPr>
                <w:rFonts w:ascii="宋体" w:hAnsi="宋体"/>
                <w:sz w:val="24"/>
              </w:rPr>
            </w:pPr>
            <w:r>
              <w:rPr>
                <w:rFonts w:ascii="宋体" w:hAnsi="宋体" w:cs="宋体" w:hint="eastAsia"/>
                <w:color w:val="000000"/>
                <w:kern w:val="0"/>
                <w:sz w:val="24"/>
              </w:rPr>
              <w:t>小写：</w:t>
            </w:r>
          </w:p>
        </w:tc>
      </w:tr>
      <w:tr w:rsidR="0023479F" w14:paraId="7C401EE7" w14:textId="77777777">
        <w:trPr>
          <w:trHeight w:val="458"/>
        </w:trPr>
        <w:tc>
          <w:tcPr>
            <w:tcW w:w="1985" w:type="dxa"/>
            <w:gridSpan w:val="2"/>
            <w:vMerge/>
            <w:tcBorders>
              <w:left w:val="single" w:sz="6" w:space="0" w:color="auto"/>
              <w:bottom w:val="single" w:sz="6" w:space="0" w:color="auto"/>
              <w:right w:val="single" w:sz="6" w:space="0" w:color="auto"/>
            </w:tcBorders>
            <w:vAlign w:val="center"/>
          </w:tcPr>
          <w:p w14:paraId="50468ACC" w14:textId="77777777" w:rsidR="0023479F" w:rsidRDefault="0023479F">
            <w:pPr>
              <w:autoSpaceDE w:val="0"/>
              <w:autoSpaceDN w:val="0"/>
              <w:adjustRightInd w:val="0"/>
              <w:jc w:val="center"/>
              <w:rPr>
                <w:rFonts w:ascii="宋体" w:hAnsi="宋体"/>
                <w:sz w:val="24"/>
              </w:rPr>
            </w:pPr>
          </w:p>
        </w:tc>
        <w:tc>
          <w:tcPr>
            <w:tcW w:w="7050" w:type="dxa"/>
            <w:gridSpan w:val="5"/>
            <w:tcBorders>
              <w:top w:val="single" w:sz="6" w:space="0" w:color="auto"/>
              <w:left w:val="single" w:sz="6" w:space="0" w:color="auto"/>
              <w:bottom w:val="single" w:sz="6" w:space="0" w:color="auto"/>
              <w:right w:val="single" w:sz="6" w:space="0" w:color="auto"/>
            </w:tcBorders>
            <w:vAlign w:val="center"/>
          </w:tcPr>
          <w:p w14:paraId="3D47882E" w14:textId="77777777" w:rsidR="0023479F" w:rsidRDefault="008A70FC">
            <w:pPr>
              <w:autoSpaceDE w:val="0"/>
              <w:autoSpaceDN w:val="0"/>
              <w:adjustRightInd w:val="0"/>
              <w:rPr>
                <w:rFonts w:ascii="宋体" w:hAnsi="宋体"/>
                <w:sz w:val="24"/>
              </w:rPr>
            </w:pPr>
            <w:r>
              <w:rPr>
                <w:rFonts w:ascii="宋体" w:hAnsi="宋体" w:cs="宋体" w:hint="eastAsia"/>
                <w:color w:val="000000"/>
                <w:kern w:val="0"/>
                <w:sz w:val="24"/>
              </w:rPr>
              <w:t>大写：</w:t>
            </w:r>
          </w:p>
        </w:tc>
      </w:tr>
    </w:tbl>
    <w:p w14:paraId="42EE8E16" w14:textId="77777777" w:rsidR="0023479F" w:rsidRDefault="008A70FC">
      <w:pPr>
        <w:adjustRightInd w:val="0"/>
        <w:snapToGrid w:val="0"/>
        <w:rPr>
          <w:rFonts w:ascii="宋体" w:hAnsi="宋体" w:cs="宋体"/>
          <w:color w:val="000000"/>
          <w:sz w:val="24"/>
        </w:rPr>
      </w:pPr>
      <w:r>
        <w:rPr>
          <w:rFonts w:ascii="宋体" w:hAnsi="宋体" w:cs="宋体" w:hint="eastAsia"/>
          <w:color w:val="000000"/>
          <w:sz w:val="24"/>
        </w:rPr>
        <w:t>说明：运维服务报价明细表总计数应与投标一览表的运维服务总报价一致。</w:t>
      </w:r>
    </w:p>
    <w:p w14:paraId="54CDB9BB" w14:textId="77777777" w:rsidR="0023479F" w:rsidRDefault="0023479F">
      <w:pPr>
        <w:spacing w:before="200" w:after="200" w:line="480" w:lineRule="auto"/>
        <w:ind w:firstLineChars="450" w:firstLine="1080"/>
        <w:jc w:val="left"/>
        <w:rPr>
          <w:rFonts w:ascii="宋体" w:hAnsi="宋体"/>
          <w:sz w:val="24"/>
        </w:rPr>
      </w:pPr>
    </w:p>
    <w:p w14:paraId="735B2FAB" w14:textId="77777777" w:rsidR="0023479F" w:rsidRDefault="0023479F">
      <w:pPr>
        <w:spacing w:before="200" w:after="200" w:line="480" w:lineRule="auto"/>
        <w:ind w:firstLineChars="450" w:firstLine="1080"/>
        <w:jc w:val="left"/>
        <w:rPr>
          <w:rFonts w:ascii="宋体" w:hAnsi="宋体"/>
          <w:sz w:val="24"/>
        </w:rPr>
      </w:pPr>
    </w:p>
    <w:p w14:paraId="0C40B32D" w14:textId="77777777" w:rsidR="0023479F" w:rsidRDefault="008A70FC">
      <w:pPr>
        <w:spacing w:before="200" w:after="200" w:line="480" w:lineRule="auto"/>
        <w:ind w:firstLineChars="450" w:firstLine="1080"/>
        <w:jc w:val="left"/>
        <w:rPr>
          <w:rFonts w:ascii="宋体" w:hAnsi="宋体"/>
          <w:sz w:val="24"/>
          <w:u w:val="single"/>
        </w:rPr>
      </w:pPr>
      <w:r>
        <w:rPr>
          <w:rFonts w:ascii="宋体" w:hAnsi="宋体" w:hint="eastAsia"/>
          <w:sz w:val="24"/>
        </w:rPr>
        <w:t>申请人（盖章）：</w:t>
      </w:r>
      <w:r>
        <w:rPr>
          <w:rFonts w:ascii="宋体" w:hAnsi="宋体" w:hint="eastAsia"/>
          <w:sz w:val="24"/>
          <w:u w:val="single"/>
        </w:rPr>
        <w:t xml:space="preserve">                                            </w:t>
      </w:r>
    </w:p>
    <w:p w14:paraId="29268929" w14:textId="77777777" w:rsidR="0023479F" w:rsidRDefault="008A70FC">
      <w:pPr>
        <w:spacing w:before="200" w:after="200" w:line="480" w:lineRule="auto"/>
        <w:ind w:firstLineChars="450" w:firstLine="1080"/>
        <w:jc w:val="left"/>
        <w:rPr>
          <w:rFonts w:ascii="宋体" w:hAnsi="宋体"/>
          <w:sz w:val="24"/>
        </w:rPr>
      </w:pPr>
      <w:r>
        <w:rPr>
          <w:rFonts w:ascii="宋体" w:hAnsi="宋体" w:hint="eastAsia"/>
          <w:sz w:val="24"/>
        </w:rPr>
        <w:t>法定代表人或授权代表签字或签章[公章]：</w:t>
      </w:r>
      <w:r>
        <w:rPr>
          <w:rFonts w:ascii="宋体" w:hAnsi="宋体" w:hint="eastAsia"/>
          <w:sz w:val="24"/>
          <w:u w:val="single"/>
        </w:rPr>
        <w:t xml:space="preserve">                      </w:t>
      </w:r>
    </w:p>
    <w:p w14:paraId="4668AC22" w14:textId="77777777" w:rsidR="0023479F" w:rsidRDefault="008A70FC">
      <w:pPr>
        <w:spacing w:before="200" w:after="200" w:line="480" w:lineRule="auto"/>
        <w:ind w:firstLineChars="450" w:firstLine="1080"/>
        <w:jc w:val="left"/>
        <w:rPr>
          <w:rFonts w:ascii="宋体" w:hAnsi="宋体"/>
          <w:sz w:val="24"/>
          <w:u w:val="single"/>
        </w:rPr>
      </w:pPr>
      <w:r>
        <w:rPr>
          <w:rFonts w:ascii="宋体" w:hAnsi="宋体" w:hint="eastAsia"/>
          <w:sz w:val="24"/>
        </w:rPr>
        <w:t>日            期：</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sz w:val="24"/>
          <w:u w:val="single"/>
        </w:rPr>
        <w:t xml:space="preserve">        </w:t>
      </w:r>
    </w:p>
    <w:p w14:paraId="38A05DB5" w14:textId="77777777" w:rsidR="0023479F" w:rsidRDefault="0023479F">
      <w:pPr>
        <w:tabs>
          <w:tab w:val="left" w:pos="1155"/>
        </w:tabs>
        <w:spacing w:line="360" w:lineRule="auto"/>
        <w:contextualSpacing/>
        <w:rPr>
          <w:rFonts w:ascii="宋体" w:hAnsi="宋体" w:cs="宋体"/>
          <w:kern w:val="0"/>
          <w:sz w:val="24"/>
        </w:rPr>
      </w:pPr>
    </w:p>
    <w:p w14:paraId="7B37BBEC" w14:textId="77777777" w:rsidR="0023479F" w:rsidRDefault="0023479F">
      <w:pPr>
        <w:rPr>
          <w:sz w:val="24"/>
          <w:szCs w:val="24"/>
        </w:rPr>
      </w:pPr>
    </w:p>
    <w:p w14:paraId="24313E67" w14:textId="77777777" w:rsidR="0023479F" w:rsidRDefault="008A70FC">
      <w:pPr>
        <w:rPr>
          <w:sz w:val="24"/>
          <w:szCs w:val="24"/>
        </w:rPr>
      </w:pPr>
      <w:r>
        <w:rPr>
          <w:rFonts w:hint="eastAsia"/>
          <w:sz w:val="24"/>
          <w:szCs w:val="24"/>
        </w:rPr>
        <w:br w:type="page"/>
      </w:r>
    </w:p>
    <w:p w14:paraId="1033BE07" w14:textId="77777777" w:rsidR="0023479F" w:rsidRDefault="008A70FC">
      <w:pPr>
        <w:pStyle w:val="2"/>
        <w:ind w:firstLineChars="0" w:firstLine="0"/>
        <w:jc w:val="center"/>
        <w:rPr>
          <w:sz w:val="24"/>
          <w:szCs w:val="24"/>
        </w:rPr>
      </w:pPr>
      <w:bookmarkStart w:id="98" w:name="_Toc4726"/>
      <w:r>
        <w:rPr>
          <w:rFonts w:hint="eastAsia"/>
          <w:sz w:val="24"/>
          <w:szCs w:val="24"/>
        </w:rPr>
        <w:lastRenderedPageBreak/>
        <w:t>附件三</w:t>
      </w:r>
      <w:r>
        <w:rPr>
          <w:rFonts w:hint="eastAsia"/>
          <w:sz w:val="24"/>
          <w:szCs w:val="24"/>
        </w:rPr>
        <w:t xml:space="preserve">   </w:t>
      </w:r>
      <w:r>
        <w:rPr>
          <w:rFonts w:hint="eastAsia"/>
          <w:sz w:val="24"/>
          <w:szCs w:val="24"/>
        </w:rPr>
        <w:t>法定代表人身份证明书</w:t>
      </w:r>
      <w:bookmarkEnd w:id="92"/>
      <w:bookmarkEnd w:id="93"/>
      <w:bookmarkEnd w:id="98"/>
    </w:p>
    <w:p w14:paraId="2C0DC665" w14:textId="77777777" w:rsidR="0023479F" w:rsidRDefault="0023479F">
      <w:pPr>
        <w:pStyle w:val="a9"/>
        <w:spacing w:line="520" w:lineRule="exact"/>
        <w:ind w:firstLine="480"/>
        <w:jc w:val="left"/>
        <w:rPr>
          <w:rFonts w:cs="宋体"/>
          <w:bCs/>
          <w:position w:val="6"/>
          <w:sz w:val="24"/>
          <w:szCs w:val="24"/>
        </w:rPr>
      </w:pPr>
    </w:p>
    <w:p w14:paraId="2780DED8" w14:textId="77777777" w:rsidR="0023479F" w:rsidRDefault="008A70FC">
      <w:pPr>
        <w:spacing w:line="460" w:lineRule="atLeast"/>
        <w:ind w:firstLineChars="200" w:firstLine="480"/>
        <w:rPr>
          <w:rFonts w:ascii="宋体" w:hAnsi="宋体" w:cs="宋体"/>
          <w:bCs/>
          <w:sz w:val="24"/>
          <w:szCs w:val="24"/>
          <w:u w:val="single"/>
        </w:rPr>
      </w:pPr>
      <w:r>
        <w:rPr>
          <w:rFonts w:ascii="宋体" w:hAnsi="宋体" w:cs="宋体" w:hint="eastAsia"/>
          <w:bCs/>
          <w:sz w:val="24"/>
          <w:szCs w:val="24"/>
        </w:rPr>
        <w:t>供 应 商：</w:t>
      </w:r>
      <w:r>
        <w:rPr>
          <w:rFonts w:ascii="宋体" w:hAnsi="宋体" w:cs="宋体" w:hint="eastAsia"/>
          <w:bCs/>
          <w:sz w:val="24"/>
          <w:szCs w:val="24"/>
          <w:u w:val="single"/>
        </w:rPr>
        <w:t xml:space="preserve">                                                  </w:t>
      </w:r>
    </w:p>
    <w:p w14:paraId="15F1C941" w14:textId="77777777" w:rsidR="0023479F" w:rsidRDefault="008A70FC">
      <w:pPr>
        <w:spacing w:line="460" w:lineRule="atLeast"/>
        <w:ind w:firstLineChars="200" w:firstLine="480"/>
        <w:rPr>
          <w:rFonts w:ascii="宋体" w:hAnsi="宋体" w:cs="宋体"/>
          <w:bCs/>
          <w:sz w:val="24"/>
          <w:szCs w:val="24"/>
        </w:rPr>
      </w:pPr>
      <w:r>
        <w:rPr>
          <w:rFonts w:ascii="宋体" w:hAnsi="宋体" w:cs="宋体" w:hint="eastAsia"/>
          <w:bCs/>
          <w:sz w:val="24"/>
          <w:szCs w:val="24"/>
        </w:rPr>
        <w:t>单位性质：</w:t>
      </w:r>
      <w:r>
        <w:rPr>
          <w:rFonts w:ascii="宋体" w:hAnsi="宋体" w:cs="宋体" w:hint="eastAsia"/>
          <w:bCs/>
          <w:sz w:val="24"/>
          <w:szCs w:val="24"/>
          <w:u w:val="single"/>
        </w:rPr>
        <w:t xml:space="preserve">                                                  </w:t>
      </w:r>
      <w:r>
        <w:rPr>
          <w:rFonts w:ascii="宋体" w:hAnsi="宋体" w:cs="宋体" w:hint="eastAsia"/>
          <w:bCs/>
          <w:sz w:val="24"/>
          <w:szCs w:val="24"/>
        </w:rPr>
        <w:t xml:space="preserve">                   </w:t>
      </w:r>
    </w:p>
    <w:p w14:paraId="77C292B5" w14:textId="77777777" w:rsidR="0023479F" w:rsidRDefault="008A70FC">
      <w:pPr>
        <w:spacing w:line="460" w:lineRule="atLeast"/>
        <w:ind w:firstLineChars="200" w:firstLine="480"/>
        <w:rPr>
          <w:rFonts w:ascii="宋体" w:hAnsi="宋体" w:cs="宋体"/>
          <w:bCs/>
          <w:sz w:val="24"/>
          <w:szCs w:val="24"/>
        </w:rPr>
      </w:pPr>
      <w:r>
        <w:rPr>
          <w:rFonts w:ascii="宋体" w:hAnsi="宋体" w:cs="宋体" w:hint="eastAsia"/>
          <w:bCs/>
          <w:sz w:val="24"/>
          <w:szCs w:val="24"/>
        </w:rPr>
        <w:t>地    址：</w:t>
      </w:r>
      <w:r>
        <w:rPr>
          <w:rFonts w:ascii="宋体" w:hAnsi="宋体" w:cs="宋体" w:hint="eastAsia"/>
          <w:bCs/>
          <w:sz w:val="24"/>
          <w:szCs w:val="24"/>
          <w:u w:val="single"/>
        </w:rPr>
        <w:t xml:space="preserve">                                                  </w:t>
      </w:r>
    </w:p>
    <w:p w14:paraId="7E83309F" w14:textId="77777777" w:rsidR="0023479F" w:rsidRDefault="008A70FC">
      <w:pPr>
        <w:spacing w:line="460" w:lineRule="atLeast"/>
        <w:ind w:firstLineChars="200" w:firstLine="480"/>
        <w:rPr>
          <w:rFonts w:ascii="宋体" w:hAnsi="宋体" w:cs="宋体"/>
          <w:bCs/>
          <w:sz w:val="24"/>
          <w:szCs w:val="24"/>
        </w:rPr>
      </w:pPr>
      <w:r>
        <w:rPr>
          <w:rFonts w:ascii="宋体" w:hAnsi="宋体" w:cs="宋体" w:hint="eastAsia"/>
          <w:bCs/>
          <w:sz w:val="24"/>
          <w:szCs w:val="24"/>
        </w:rPr>
        <w:t>成立时间：</w:t>
      </w:r>
      <w:r>
        <w:rPr>
          <w:rFonts w:ascii="宋体" w:hAnsi="宋体" w:cs="宋体" w:hint="eastAsia"/>
          <w:bCs/>
          <w:sz w:val="24"/>
          <w:szCs w:val="24"/>
          <w:u w:val="single"/>
        </w:rPr>
        <w:t xml:space="preserve">       </w:t>
      </w:r>
      <w:r>
        <w:rPr>
          <w:rFonts w:ascii="宋体" w:hAnsi="宋体" w:cs="宋体" w:hint="eastAsia"/>
          <w:bCs/>
          <w:sz w:val="24"/>
          <w:szCs w:val="24"/>
        </w:rPr>
        <w:t xml:space="preserve"> 年</w:t>
      </w:r>
      <w:r>
        <w:rPr>
          <w:rFonts w:ascii="宋体" w:hAnsi="宋体" w:cs="宋体" w:hint="eastAsia"/>
          <w:bCs/>
          <w:sz w:val="24"/>
          <w:szCs w:val="24"/>
          <w:u w:val="single"/>
        </w:rPr>
        <w:t xml:space="preserve">    </w:t>
      </w:r>
      <w:r>
        <w:rPr>
          <w:rFonts w:ascii="宋体" w:hAnsi="宋体" w:cs="宋体" w:hint="eastAsia"/>
          <w:bCs/>
          <w:sz w:val="24"/>
          <w:szCs w:val="24"/>
        </w:rPr>
        <w:t>月</w:t>
      </w:r>
      <w:r>
        <w:rPr>
          <w:rFonts w:ascii="宋体" w:hAnsi="宋体" w:cs="宋体" w:hint="eastAsia"/>
          <w:bCs/>
          <w:sz w:val="24"/>
          <w:szCs w:val="24"/>
          <w:u w:val="single"/>
        </w:rPr>
        <w:t xml:space="preserve">    </w:t>
      </w:r>
      <w:r>
        <w:rPr>
          <w:rFonts w:ascii="宋体" w:hAnsi="宋体" w:cs="宋体" w:hint="eastAsia"/>
          <w:bCs/>
          <w:sz w:val="24"/>
          <w:szCs w:val="24"/>
        </w:rPr>
        <w:t xml:space="preserve">日 </w:t>
      </w:r>
    </w:p>
    <w:p w14:paraId="09ED422B" w14:textId="77777777" w:rsidR="0023479F" w:rsidRDefault="008A70FC">
      <w:pPr>
        <w:spacing w:line="460" w:lineRule="atLeast"/>
        <w:ind w:firstLineChars="200" w:firstLine="480"/>
        <w:rPr>
          <w:rFonts w:ascii="宋体" w:hAnsi="宋体" w:cs="宋体"/>
          <w:bCs/>
          <w:sz w:val="24"/>
          <w:szCs w:val="24"/>
        </w:rPr>
      </w:pPr>
      <w:r>
        <w:rPr>
          <w:rFonts w:ascii="宋体" w:hAnsi="宋体" w:cs="宋体" w:hint="eastAsia"/>
          <w:bCs/>
          <w:sz w:val="24"/>
          <w:szCs w:val="24"/>
        </w:rPr>
        <w:t>经营期限：</w:t>
      </w:r>
      <w:r>
        <w:rPr>
          <w:rFonts w:ascii="宋体" w:hAnsi="宋体" w:cs="宋体" w:hint="eastAsia"/>
          <w:bCs/>
          <w:sz w:val="24"/>
          <w:szCs w:val="24"/>
          <w:u w:val="single"/>
        </w:rPr>
        <w:t xml:space="preserve">                                                  </w:t>
      </w:r>
    </w:p>
    <w:p w14:paraId="6E102F94" w14:textId="77777777" w:rsidR="0023479F" w:rsidRDefault="008A70FC">
      <w:pPr>
        <w:spacing w:line="460" w:lineRule="atLeast"/>
        <w:ind w:firstLineChars="200" w:firstLine="480"/>
        <w:rPr>
          <w:rFonts w:ascii="宋体" w:hAnsi="宋体" w:cs="宋体"/>
          <w:bCs/>
          <w:sz w:val="24"/>
          <w:szCs w:val="24"/>
          <w:u w:val="single"/>
        </w:rPr>
      </w:pPr>
      <w:r>
        <w:rPr>
          <w:rFonts w:ascii="宋体" w:hAnsi="宋体" w:cs="宋体" w:hint="eastAsia"/>
          <w:bCs/>
          <w:sz w:val="24"/>
          <w:szCs w:val="24"/>
        </w:rPr>
        <w:t>姓名:</w:t>
      </w:r>
      <w:r>
        <w:rPr>
          <w:rFonts w:ascii="宋体" w:hAnsi="宋体" w:cs="宋体" w:hint="eastAsia"/>
          <w:bCs/>
          <w:sz w:val="24"/>
          <w:szCs w:val="24"/>
          <w:u w:val="single"/>
        </w:rPr>
        <w:t xml:space="preserve">            </w:t>
      </w:r>
      <w:r>
        <w:rPr>
          <w:rFonts w:ascii="宋体" w:hAnsi="宋体" w:cs="宋体" w:hint="eastAsia"/>
          <w:bCs/>
          <w:sz w:val="24"/>
          <w:szCs w:val="24"/>
        </w:rPr>
        <w:t>性别：</w:t>
      </w:r>
      <w:r>
        <w:rPr>
          <w:rFonts w:ascii="宋体" w:hAnsi="宋体" w:cs="宋体" w:hint="eastAsia"/>
          <w:bCs/>
          <w:sz w:val="24"/>
          <w:szCs w:val="24"/>
          <w:u w:val="single"/>
        </w:rPr>
        <w:t xml:space="preserve">      </w:t>
      </w:r>
      <w:r>
        <w:rPr>
          <w:rFonts w:ascii="宋体" w:hAnsi="宋体" w:cs="宋体" w:hint="eastAsia"/>
          <w:bCs/>
          <w:sz w:val="24"/>
          <w:szCs w:val="24"/>
        </w:rPr>
        <w:t xml:space="preserve"> 年龄：</w:t>
      </w:r>
      <w:r>
        <w:rPr>
          <w:rFonts w:ascii="宋体" w:hAnsi="宋体" w:cs="宋体" w:hint="eastAsia"/>
          <w:bCs/>
          <w:sz w:val="24"/>
          <w:szCs w:val="24"/>
          <w:u w:val="single"/>
        </w:rPr>
        <w:t xml:space="preserve">      </w:t>
      </w:r>
      <w:r>
        <w:rPr>
          <w:rFonts w:ascii="宋体" w:hAnsi="宋体" w:cs="宋体" w:hint="eastAsia"/>
          <w:bCs/>
          <w:sz w:val="24"/>
          <w:szCs w:val="24"/>
        </w:rPr>
        <w:t xml:space="preserve"> 职务：</w:t>
      </w:r>
      <w:r>
        <w:rPr>
          <w:rFonts w:ascii="宋体" w:hAnsi="宋体" w:cs="宋体" w:hint="eastAsia"/>
          <w:bCs/>
          <w:sz w:val="24"/>
          <w:szCs w:val="24"/>
          <w:u w:val="single"/>
        </w:rPr>
        <w:t xml:space="preserve">           </w:t>
      </w:r>
    </w:p>
    <w:p w14:paraId="7DFE374C" w14:textId="77777777" w:rsidR="0023479F" w:rsidRDefault="008A70FC">
      <w:pPr>
        <w:spacing w:line="460" w:lineRule="atLeast"/>
        <w:ind w:firstLineChars="200" w:firstLine="480"/>
        <w:rPr>
          <w:rFonts w:ascii="宋体" w:hAnsi="宋体" w:cs="宋体"/>
          <w:bCs/>
          <w:sz w:val="24"/>
          <w:szCs w:val="24"/>
        </w:rPr>
      </w:pPr>
      <w:r>
        <w:rPr>
          <w:rFonts w:ascii="宋体" w:hAnsi="宋体" w:cs="宋体" w:hint="eastAsia"/>
          <w:bCs/>
          <w:sz w:val="24"/>
          <w:szCs w:val="24"/>
        </w:rPr>
        <w:t>系</w:t>
      </w:r>
      <w:r>
        <w:rPr>
          <w:rFonts w:ascii="宋体" w:hAnsi="宋体" w:cs="宋体" w:hint="eastAsia"/>
          <w:bCs/>
          <w:sz w:val="24"/>
          <w:szCs w:val="24"/>
          <w:u w:val="single"/>
        </w:rPr>
        <w:t xml:space="preserve">        （申请人单位名称）                    </w:t>
      </w:r>
      <w:r>
        <w:rPr>
          <w:rFonts w:ascii="宋体" w:hAnsi="宋体" w:cs="宋体" w:hint="eastAsia"/>
          <w:bCs/>
          <w:sz w:val="24"/>
          <w:szCs w:val="24"/>
        </w:rPr>
        <w:t>的法定代表人。</w:t>
      </w:r>
    </w:p>
    <w:p w14:paraId="1C9C6C9A" w14:textId="77777777" w:rsidR="0023479F" w:rsidRDefault="0023479F">
      <w:pPr>
        <w:spacing w:line="460" w:lineRule="atLeast"/>
        <w:ind w:firstLineChars="200" w:firstLine="480"/>
        <w:rPr>
          <w:rFonts w:ascii="宋体" w:hAnsi="宋体" w:cs="宋体"/>
          <w:bCs/>
          <w:sz w:val="24"/>
          <w:szCs w:val="24"/>
        </w:rPr>
      </w:pPr>
    </w:p>
    <w:p w14:paraId="37FF0B84" w14:textId="77777777" w:rsidR="0023479F" w:rsidRDefault="008A70FC">
      <w:pPr>
        <w:spacing w:line="460" w:lineRule="atLeast"/>
        <w:ind w:firstLineChars="200" w:firstLine="480"/>
        <w:rPr>
          <w:rFonts w:ascii="宋体" w:hAnsi="宋体" w:cs="宋体"/>
          <w:bCs/>
          <w:sz w:val="24"/>
          <w:szCs w:val="24"/>
        </w:rPr>
      </w:pPr>
      <w:r>
        <w:rPr>
          <w:rFonts w:ascii="宋体" w:hAnsi="宋体" w:cs="宋体" w:hint="eastAsia"/>
          <w:bCs/>
          <w:sz w:val="24"/>
          <w:szCs w:val="24"/>
        </w:rPr>
        <w:t>特此证明。</w:t>
      </w:r>
    </w:p>
    <w:p w14:paraId="4E6989F0" w14:textId="77777777" w:rsidR="0023479F" w:rsidRDefault="0023479F">
      <w:pPr>
        <w:pStyle w:val="a9"/>
        <w:spacing w:line="600" w:lineRule="exact"/>
        <w:ind w:firstLineChars="0" w:firstLine="0"/>
        <w:rPr>
          <w:rFonts w:cs="宋体"/>
          <w:bCs/>
          <w:position w:val="6"/>
          <w:sz w:val="24"/>
          <w:szCs w:val="24"/>
        </w:rPr>
      </w:pPr>
    </w:p>
    <w:tbl>
      <w:tblPr>
        <w:tblW w:w="8698" w:type="dxa"/>
        <w:tblInd w:w="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98"/>
      </w:tblGrid>
      <w:tr w:rsidR="0023479F" w14:paraId="6F0A829B" w14:textId="77777777">
        <w:trPr>
          <w:trHeight w:val="4324"/>
        </w:trPr>
        <w:tc>
          <w:tcPr>
            <w:tcW w:w="8698" w:type="dxa"/>
          </w:tcPr>
          <w:p w14:paraId="41DDA4DD" w14:textId="77777777" w:rsidR="0023479F" w:rsidRDefault="008A70FC">
            <w:pPr>
              <w:pStyle w:val="a9"/>
              <w:spacing w:line="520" w:lineRule="exact"/>
              <w:ind w:firstLineChars="0" w:firstLine="0"/>
              <w:rPr>
                <w:rFonts w:cs="宋体"/>
                <w:bCs/>
                <w:position w:val="6"/>
                <w:sz w:val="24"/>
                <w:szCs w:val="24"/>
              </w:rPr>
            </w:pPr>
            <w:r>
              <w:rPr>
                <w:rFonts w:cs="宋体" w:hint="eastAsia"/>
                <w:bCs/>
                <w:position w:val="6"/>
                <w:sz w:val="24"/>
                <w:szCs w:val="24"/>
              </w:rPr>
              <w:t>法定代表人（或负责人）身份证（正、反面）</w:t>
            </w:r>
          </w:p>
        </w:tc>
      </w:tr>
    </w:tbl>
    <w:p w14:paraId="014169BA" w14:textId="77777777" w:rsidR="0023479F" w:rsidRDefault="0023479F">
      <w:pPr>
        <w:pStyle w:val="a9"/>
        <w:spacing w:line="520" w:lineRule="exact"/>
        <w:ind w:firstLineChars="0" w:firstLine="0"/>
        <w:rPr>
          <w:rFonts w:cs="宋体"/>
          <w:bCs/>
          <w:position w:val="6"/>
          <w:sz w:val="24"/>
          <w:szCs w:val="24"/>
        </w:rPr>
      </w:pPr>
    </w:p>
    <w:p w14:paraId="4581A9F6" w14:textId="77777777" w:rsidR="0023479F" w:rsidRDefault="008A70FC">
      <w:pPr>
        <w:pStyle w:val="a9"/>
        <w:spacing w:line="520" w:lineRule="exact"/>
        <w:ind w:firstLineChars="1596" w:firstLine="3830"/>
        <w:rPr>
          <w:rFonts w:cs="宋体"/>
          <w:bCs/>
          <w:position w:val="6"/>
          <w:sz w:val="24"/>
          <w:szCs w:val="24"/>
        </w:rPr>
      </w:pPr>
      <w:r>
        <w:rPr>
          <w:rFonts w:cs="宋体" w:hint="eastAsia"/>
          <w:bCs/>
          <w:position w:val="6"/>
          <w:sz w:val="24"/>
          <w:szCs w:val="24"/>
        </w:rPr>
        <w:t>申请人（盖章）：</w:t>
      </w:r>
      <w:r>
        <w:rPr>
          <w:rFonts w:cs="宋体" w:hint="eastAsia"/>
          <w:bCs/>
          <w:position w:val="6"/>
          <w:sz w:val="24"/>
          <w:szCs w:val="24"/>
          <w:u w:val="single"/>
        </w:rPr>
        <w:t xml:space="preserve">                      </w:t>
      </w:r>
    </w:p>
    <w:p w14:paraId="1A620E59" w14:textId="77777777" w:rsidR="0023479F" w:rsidRDefault="0023479F">
      <w:pPr>
        <w:pStyle w:val="a9"/>
        <w:spacing w:line="520" w:lineRule="exact"/>
        <w:ind w:firstLineChars="996" w:firstLine="2390"/>
        <w:rPr>
          <w:rFonts w:cs="宋体"/>
          <w:bCs/>
          <w:position w:val="6"/>
          <w:sz w:val="24"/>
          <w:szCs w:val="24"/>
        </w:rPr>
      </w:pPr>
    </w:p>
    <w:p w14:paraId="3ECD3251" w14:textId="77777777" w:rsidR="0023479F" w:rsidRDefault="008A70FC">
      <w:pPr>
        <w:pStyle w:val="a9"/>
        <w:spacing w:line="520" w:lineRule="exact"/>
        <w:ind w:firstLineChars="1995" w:firstLine="4788"/>
        <w:rPr>
          <w:rFonts w:cs="宋体"/>
          <w:bCs/>
          <w:position w:val="6"/>
          <w:sz w:val="24"/>
          <w:szCs w:val="24"/>
        </w:rPr>
      </w:pPr>
      <w:r>
        <w:rPr>
          <w:rFonts w:cs="宋体" w:hint="eastAsia"/>
          <w:bCs/>
          <w:position w:val="6"/>
          <w:sz w:val="24"/>
          <w:szCs w:val="24"/>
        </w:rPr>
        <w:t>日  期：</w:t>
      </w:r>
      <w:r>
        <w:rPr>
          <w:rFonts w:cs="宋体" w:hint="eastAsia"/>
          <w:bCs/>
          <w:position w:val="6"/>
          <w:sz w:val="24"/>
          <w:szCs w:val="24"/>
          <w:u w:val="single"/>
        </w:rPr>
        <w:t xml:space="preserve">      </w:t>
      </w:r>
      <w:r>
        <w:rPr>
          <w:rFonts w:cs="宋体" w:hint="eastAsia"/>
          <w:bCs/>
          <w:position w:val="6"/>
          <w:sz w:val="24"/>
          <w:szCs w:val="24"/>
        </w:rPr>
        <w:t>年</w:t>
      </w:r>
      <w:r>
        <w:rPr>
          <w:rFonts w:cs="宋体" w:hint="eastAsia"/>
          <w:bCs/>
          <w:position w:val="6"/>
          <w:sz w:val="24"/>
          <w:szCs w:val="24"/>
          <w:u w:val="single"/>
        </w:rPr>
        <w:t xml:space="preserve">     </w:t>
      </w:r>
      <w:r>
        <w:rPr>
          <w:rFonts w:cs="宋体" w:hint="eastAsia"/>
          <w:bCs/>
          <w:position w:val="6"/>
          <w:sz w:val="24"/>
          <w:szCs w:val="24"/>
        </w:rPr>
        <w:t>月</w:t>
      </w:r>
      <w:r>
        <w:rPr>
          <w:rFonts w:cs="宋体" w:hint="eastAsia"/>
          <w:bCs/>
          <w:position w:val="6"/>
          <w:sz w:val="24"/>
          <w:szCs w:val="24"/>
          <w:u w:val="single"/>
        </w:rPr>
        <w:t xml:space="preserve">      </w:t>
      </w:r>
      <w:r>
        <w:rPr>
          <w:rFonts w:cs="宋体" w:hint="eastAsia"/>
          <w:bCs/>
          <w:position w:val="6"/>
          <w:sz w:val="24"/>
          <w:szCs w:val="24"/>
        </w:rPr>
        <w:t>日</w:t>
      </w:r>
    </w:p>
    <w:p w14:paraId="611019ED" w14:textId="77777777" w:rsidR="0023479F" w:rsidRDefault="008A70FC">
      <w:pPr>
        <w:rPr>
          <w:sz w:val="24"/>
          <w:szCs w:val="24"/>
        </w:rPr>
      </w:pPr>
      <w:bookmarkStart w:id="99" w:name="_Toc28447"/>
      <w:bookmarkStart w:id="100" w:name="_Toc21197"/>
      <w:r>
        <w:rPr>
          <w:rFonts w:hint="eastAsia"/>
          <w:sz w:val="24"/>
          <w:szCs w:val="24"/>
        </w:rPr>
        <w:br w:type="page"/>
      </w:r>
    </w:p>
    <w:p w14:paraId="41BF8465" w14:textId="77777777" w:rsidR="0023479F" w:rsidRDefault="008A70FC">
      <w:pPr>
        <w:pStyle w:val="2"/>
        <w:ind w:firstLineChars="0" w:firstLine="0"/>
        <w:jc w:val="center"/>
        <w:rPr>
          <w:sz w:val="24"/>
          <w:szCs w:val="24"/>
        </w:rPr>
      </w:pPr>
      <w:bookmarkStart w:id="101" w:name="_Toc12078"/>
      <w:r>
        <w:rPr>
          <w:rFonts w:hint="eastAsia"/>
          <w:sz w:val="24"/>
          <w:szCs w:val="24"/>
        </w:rPr>
        <w:lastRenderedPageBreak/>
        <w:t>附件四</w:t>
      </w:r>
      <w:r>
        <w:rPr>
          <w:rFonts w:hint="eastAsia"/>
          <w:sz w:val="24"/>
          <w:szCs w:val="24"/>
        </w:rPr>
        <w:t xml:space="preserve">   </w:t>
      </w:r>
      <w:r>
        <w:rPr>
          <w:rFonts w:hint="eastAsia"/>
          <w:sz w:val="24"/>
          <w:szCs w:val="24"/>
        </w:rPr>
        <w:t>法定代表人授权委托书</w:t>
      </w:r>
      <w:bookmarkEnd w:id="99"/>
      <w:bookmarkEnd w:id="100"/>
      <w:bookmarkEnd w:id="101"/>
    </w:p>
    <w:p w14:paraId="6B46F4B9" w14:textId="77777777" w:rsidR="0023479F" w:rsidRDefault="0023479F">
      <w:pPr>
        <w:adjustRightInd w:val="0"/>
        <w:snapToGrid w:val="0"/>
        <w:spacing w:line="460" w:lineRule="exact"/>
        <w:jc w:val="center"/>
        <w:rPr>
          <w:rFonts w:ascii="宋体" w:hAnsi="宋体" w:cs="宋体"/>
          <w:bCs/>
          <w:sz w:val="24"/>
          <w:szCs w:val="24"/>
        </w:rPr>
      </w:pPr>
    </w:p>
    <w:p w14:paraId="1C275BD7" w14:textId="77777777" w:rsidR="0023479F" w:rsidRDefault="0023479F">
      <w:pPr>
        <w:adjustRightInd w:val="0"/>
        <w:snapToGrid w:val="0"/>
        <w:spacing w:line="460" w:lineRule="exact"/>
        <w:rPr>
          <w:rFonts w:ascii="宋体" w:hAnsi="宋体" w:cs="宋体"/>
          <w:bCs/>
          <w:sz w:val="24"/>
          <w:szCs w:val="24"/>
        </w:rPr>
      </w:pPr>
    </w:p>
    <w:p w14:paraId="2CFAF9AF" w14:textId="77777777" w:rsidR="0023479F" w:rsidRDefault="008A70FC">
      <w:pPr>
        <w:spacing w:line="460" w:lineRule="exact"/>
        <w:ind w:firstLineChars="200" w:firstLine="480"/>
        <w:rPr>
          <w:rFonts w:ascii="宋体" w:hAnsi="宋体" w:cs="宋体"/>
          <w:bCs/>
          <w:sz w:val="24"/>
          <w:szCs w:val="24"/>
        </w:rPr>
      </w:pPr>
      <w:r>
        <w:rPr>
          <w:rFonts w:ascii="宋体" w:hAnsi="宋体" w:cs="宋体" w:hint="eastAsia"/>
          <w:bCs/>
          <w:sz w:val="24"/>
          <w:szCs w:val="24"/>
        </w:rPr>
        <w:t>兹授权</w:t>
      </w:r>
      <w:r>
        <w:rPr>
          <w:rFonts w:ascii="宋体" w:hAnsi="宋体" w:cs="宋体" w:hint="eastAsia"/>
          <w:bCs/>
          <w:sz w:val="24"/>
          <w:szCs w:val="24"/>
          <w:u w:val="single"/>
        </w:rPr>
        <w:t xml:space="preserve">            </w:t>
      </w:r>
      <w:r>
        <w:rPr>
          <w:rFonts w:ascii="宋体" w:hAnsi="宋体" w:cs="宋体" w:hint="eastAsia"/>
          <w:bCs/>
          <w:sz w:val="24"/>
          <w:szCs w:val="24"/>
        </w:rPr>
        <w:t>同志为我公司参加贵单位组织的</w:t>
      </w:r>
      <w:r>
        <w:rPr>
          <w:rFonts w:ascii="宋体" w:hAnsi="宋体" w:cs="宋体" w:hint="eastAsia"/>
          <w:bCs/>
          <w:sz w:val="24"/>
          <w:szCs w:val="24"/>
          <w:u w:val="single"/>
        </w:rPr>
        <w:t>（项目名称）</w:t>
      </w:r>
      <w:r>
        <w:rPr>
          <w:rFonts w:ascii="宋体" w:hAnsi="宋体" w:cs="宋体" w:hint="eastAsia"/>
          <w:bCs/>
          <w:sz w:val="24"/>
          <w:szCs w:val="24"/>
        </w:rPr>
        <w:t>采购活动的投标代表人，全权代表我公司处理在该项目采购活动中的一切事宜。代理期限从</w:t>
      </w:r>
      <w:r>
        <w:rPr>
          <w:rFonts w:ascii="宋体" w:hAnsi="宋体" w:cs="宋体" w:hint="eastAsia"/>
          <w:bCs/>
          <w:sz w:val="24"/>
          <w:szCs w:val="24"/>
          <w:u w:val="single"/>
        </w:rPr>
        <w:t>2022</w:t>
      </w:r>
      <w:r>
        <w:rPr>
          <w:rFonts w:ascii="宋体" w:hAnsi="宋体" w:cs="宋体" w:hint="eastAsia"/>
          <w:bCs/>
          <w:sz w:val="24"/>
          <w:szCs w:val="24"/>
        </w:rPr>
        <w:t>年</w:t>
      </w:r>
      <w:r>
        <w:rPr>
          <w:rFonts w:ascii="宋体" w:hAnsi="宋体" w:cs="宋体" w:hint="eastAsia"/>
          <w:bCs/>
          <w:sz w:val="24"/>
          <w:szCs w:val="24"/>
          <w:u w:val="single"/>
        </w:rPr>
        <w:t xml:space="preserve">   </w:t>
      </w:r>
      <w:r>
        <w:rPr>
          <w:rFonts w:ascii="宋体" w:hAnsi="宋体" w:cs="宋体" w:hint="eastAsia"/>
          <w:bCs/>
          <w:sz w:val="24"/>
          <w:szCs w:val="24"/>
        </w:rPr>
        <w:t>月</w:t>
      </w:r>
      <w:r>
        <w:rPr>
          <w:rFonts w:ascii="宋体" w:hAnsi="宋体" w:cs="宋体" w:hint="eastAsia"/>
          <w:bCs/>
          <w:sz w:val="24"/>
          <w:szCs w:val="24"/>
          <w:u w:val="single"/>
        </w:rPr>
        <w:t xml:space="preserve">   </w:t>
      </w:r>
      <w:r>
        <w:rPr>
          <w:rFonts w:ascii="宋体" w:hAnsi="宋体" w:cs="宋体" w:hint="eastAsia"/>
          <w:bCs/>
          <w:sz w:val="24"/>
          <w:szCs w:val="24"/>
        </w:rPr>
        <w:t>日起至</w:t>
      </w:r>
      <w:r>
        <w:rPr>
          <w:rFonts w:ascii="宋体" w:hAnsi="宋体" w:cs="宋体" w:hint="eastAsia"/>
          <w:bCs/>
          <w:sz w:val="24"/>
          <w:szCs w:val="24"/>
          <w:u w:val="single"/>
        </w:rPr>
        <w:t>2022</w:t>
      </w:r>
      <w:r>
        <w:rPr>
          <w:rFonts w:ascii="宋体" w:hAnsi="宋体" w:cs="宋体" w:hint="eastAsia"/>
          <w:bCs/>
          <w:sz w:val="24"/>
          <w:szCs w:val="24"/>
        </w:rPr>
        <w:t>年</w:t>
      </w:r>
      <w:r>
        <w:rPr>
          <w:rFonts w:ascii="宋体" w:hAnsi="宋体" w:cs="宋体" w:hint="eastAsia"/>
          <w:bCs/>
          <w:sz w:val="24"/>
          <w:szCs w:val="24"/>
          <w:u w:val="single"/>
        </w:rPr>
        <w:t xml:space="preserve">   </w:t>
      </w:r>
      <w:r>
        <w:rPr>
          <w:rFonts w:ascii="宋体" w:hAnsi="宋体" w:cs="宋体" w:hint="eastAsia"/>
          <w:bCs/>
          <w:sz w:val="24"/>
          <w:szCs w:val="24"/>
        </w:rPr>
        <w:t>月</w:t>
      </w:r>
      <w:r>
        <w:rPr>
          <w:rFonts w:ascii="宋体" w:hAnsi="宋体" w:cs="宋体" w:hint="eastAsia"/>
          <w:bCs/>
          <w:sz w:val="24"/>
          <w:szCs w:val="24"/>
          <w:u w:val="single"/>
        </w:rPr>
        <w:t xml:space="preserve">   </w:t>
      </w:r>
      <w:r>
        <w:rPr>
          <w:rFonts w:ascii="宋体" w:hAnsi="宋体" w:cs="宋体" w:hint="eastAsia"/>
          <w:bCs/>
          <w:sz w:val="24"/>
          <w:szCs w:val="24"/>
        </w:rPr>
        <w:t xml:space="preserve">日止。 </w:t>
      </w:r>
    </w:p>
    <w:p w14:paraId="3349795B" w14:textId="77777777" w:rsidR="0023479F" w:rsidRDefault="008A70FC">
      <w:pPr>
        <w:shd w:val="solid" w:color="FFFFFF" w:fill="auto"/>
        <w:autoSpaceDN w:val="0"/>
        <w:ind w:firstLineChars="200" w:firstLine="448"/>
        <w:rPr>
          <w:rFonts w:ascii="宋体" w:hAnsi="宋体" w:cs="宋体"/>
          <w:bCs/>
          <w:spacing w:val="-8"/>
          <w:sz w:val="24"/>
          <w:szCs w:val="24"/>
          <w:shd w:val="clear" w:color="auto" w:fill="FFFFFF"/>
        </w:rPr>
      </w:pPr>
      <w:r>
        <w:rPr>
          <w:rFonts w:ascii="宋体" w:hAnsi="宋体" w:cs="宋体" w:hint="eastAsia"/>
          <w:bCs/>
          <w:spacing w:val="-8"/>
          <w:sz w:val="24"/>
          <w:szCs w:val="24"/>
          <w:shd w:val="clear" w:color="auto" w:fill="FFFFFF"/>
        </w:rPr>
        <w:t xml:space="preserve">代理人无转让委托权。 </w:t>
      </w:r>
    </w:p>
    <w:p w14:paraId="24C1562D" w14:textId="77777777" w:rsidR="0023479F" w:rsidRDefault="008A70FC">
      <w:pPr>
        <w:spacing w:line="460" w:lineRule="exact"/>
        <w:ind w:firstLineChars="200" w:firstLine="448"/>
        <w:rPr>
          <w:rFonts w:ascii="宋体" w:hAnsi="宋体" w:cs="宋体"/>
          <w:bCs/>
          <w:sz w:val="24"/>
          <w:szCs w:val="24"/>
        </w:rPr>
      </w:pPr>
      <w:r>
        <w:rPr>
          <w:rFonts w:ascii="宋体" w:hAnsi="宋体" w:cs="宋体" w:hint="eastAsia"/>
          <w:bCs/>
          <w:spacing w:val="-8"/>
          <w:sz w:val="24"/>
          <w:szCs w:val="24"/>
          <w:shd w:val="clear" w:color="auto" w:fill="FFFFFF"/>
        </w:rPr>
        <w:t>特此委托。</w:t>
      </w:r>
    </w:p>
    <w:p w14:paraId="2813C614" w14:textId="77777777" w:rsidR="0023479F" w:rsidRDefault="0023479F">
      <w:pPr>
        <w:spacing w:line="460" w:lineRule="exact"/>
        <w:rPr>
          <w:rFonts w:ascii="宋体" w:hAnsi="宋体" w:cs="宋体"/>
          <w:bCs/>
          <w:sz w:val="24"/>
          <w:szCs w:val="24"/>
        </w:rPr>
      </w:pPr>
    </w:p>
    <w:p w14:paraId="19A2BCEB" w14:textId="77777777" w:rsidR="0023479F" w:rsidRDefault="008A70FC">
      <w:pPr>
        <w:spacing w:line="460" w:lineRule="exact"/>
        <w:jc w:val="left"/>
        <w:rPr>
          <w:rFonts w:ascii="宋体" w:hAnsi="宋体" w:cs="宋体"/>
          <w:bCs/>
          <w:spacing w:val="-8"/>
          <w:sz w:val="24"/>
          <w:szCs w:val="24"/>
          <w:shd w:val="clear" w:color="auto" w:fill="FFFFFF"/>
        </w:rPr>
      </w:pPr>
      <w:r>
        <w:rPr>
          <w:rFonts w:ascii="宋体" w:hAnsi="宋体" w:cs="宋体" w:hint="eastAsia"/>
          <w:bCs/>
          <w:spacing w:val="-8"/>
          <w:sz w:val="24"/>
          <w:szCs w:val="24"/>
          <w:shd w:val="clear" w:color="auto" w:fill="FFFFFF"/>
        </w:rPr>
        <w:t>申请人（盖章）：</w:t>
      </w:r>
      <w:r>
        <w:rPr>
          <w:rFonts w:ascii="宋体" w:hAnsi="宋体" w:cs="宋体" w:hint="eastAsia"/>
          <w:bCs/>
          <w:spacing w:val="-8"/>
          <w:sz w:val="24"/>
          <w:szCs w:val="24"/>
          <w:u w:val="single"/>
          <w:shd w:val="clear" w:color="auto" w:fill="FFFFFF"/>
        </w:rPr>
        <w:t xml:space="preserve">                                                                     </w:t>
      </w:r>
    </w:p>
    <w:p w14:paraId="13363A12" w14:textId="77777777" w:rsidR="0023479F" w:rsidRDefault="008A70FC">
      <w:pPr>
        <w:spacing w:line="460" w:lineRule="exact"/>
        <w:jc w:val="left"/>
        <w:rPr>
          <w:rFonts w:ascii="宋体" w:hAnsi="宋体" w:cs="宋体"/>
          <w:bCs/>
          <w:sz w:val="24"/>
          <w:szCs w:val="24"/>
          <w:u w:val="single"/>
        </w:rPr>
      </w:pPr>
      <w:r>
        <w:rPr>
          <w:rFonts w:ascii="宋体" w:hAnsi="宋体" w:cs="宋体" w:hint="eastAsia"/>
          <w:bCs/>
          <w:sz w:val="24"/>
          <w:szCs w:val="24"/>
        </w:rPr>
        <w:t>法定代表人（签字或盖章）：</w:t>
      </w:r>
      <w:r>
        <w:rPr>
          <w:rFonts w:ascii="宋体" w:hAnsi="宋体" w:cs="宋体" w:hint="eastAsia"/>
          <w:bCs/>
          <w:sz w:val="24"/>
          <w:szCs w:val="24"/>
          <w:u w:val="single"/>
        </w:rPr>
        <w:t xml:space="preserve">                              </w:t>
      </w:r>
    </w:p>
    <w:p w14:paraId="225E8EF2" w14:textId="77777777" w:rsidR="0023479F" w:rsidRDefault="008A70FC">
      <w:pPr>
        <w:spacing w:line="460" w:lineRule="exact"/>
        <w:jc w:val="left"/>
        <w:rPr>
          <w:rFonts w:ascii="宋体" w:hAnsi="宋体" w:cs="宋体"/>
          <w:bCs/>
          <w:sz w:val="24"/>
          <w:szCs w:val="24"/>
        </w:rPr>
      </w:pPr>
      <w:r>
        <w:rPr>
          <w:rFonts w:ascii="宋体" w:hAnsi="宋体" w:cs="宋体" w:hint="eastAsia"/>
          <w:bCs/>
          <w:sz w:val="24"/>
          <w:szCs w:val="24"/>
        </w:rPr>
        <w:t>签发日期：</w:t>
      </w:r>
      <w:r>
        <w:rPr>
          <w:rFonts w:ascii="宋体" w:hAnsi="宋体" w:cs="宋体" w:hint="eastAsia"/>
          <w:bCs/>
          <w:sz w:val="24"/>
          <w:szCs w:val="24"/>
          <w:u w:val="single"/>
        </w:rPr>
        <w:t xml:space="preserve">        </w:t>
      </w:r>
      <w:r>
        <w:rPr>
          <w:rFonts w:ascii="宋体" w:hAnsi="宋体" w:cs="宋体" w:hint="eastAsia"/>
          <w:bCs/>
          <w:sz w:val="24"/>
          <w:szCs w:val="24"/>
        </w:rPr>
        <w:t>年</w:t>
      </w:r>
      <w:r>
        <w:rPr>
          <w:rFonts w:ascii="宋体" w:hAnsi="宋体" w:cs="宋体" w:hint="eastAsia"/>
          <w:bCs/>
          <w:sz w:val="24"/>
          <w:szCs w:val="24"/>
          <w:u w:val="single"/>
        </w:rPr>
        <w:t xml:space="preserve">    </w:t>
      </w:r>
      <w:r>
        <w:rPr>
          <w:rFonts w:ascii="宋体" w:hAnsi="宋体" w:cs="宋体" w:hint="eastAsia"/>
          <w:bCs/>
          <w:sz w:val="24"/>
          <w:szCs w:val="24"/>
        </w:rPr>
        <w:t>月</w:t>
      </w:r>
      <w:r>
        <w:rPr>
          <w:rFonts w:ascii="宋体" w:hAnsi="宋体" w:cs="宋体" w:hint="eastAsia"/>
          <w:bCs/>
          <w:sz w:val="24"/>
          <w:szCs w:val="24"/>
          <w:u w:val="single"/>
        </w:rPr>
        <w:t xml:space="preserve">   </w:t>
      </w:r>
      <w:r>
        <w:rPr>
          <w:rFonts w:ascii="宋体" w:hAnsi="宋体" w:cs="宋体" w:hint="eastAsia"/>
          <w:bCs/>
          <w:sz w:val="24"/>
          <w:szCs w:val="24"/>
        </w:rPr>
        <w:t>日</w:t>
      </w:r>
    </w:p>
    <w:p w14:paraId="209E9B8E" w14:textId="77777777" w:rsidR="0023479F" w:rsidRDefault="008A70FC">
      <w:pPr>
        <w:shd w:val="solid" w:color="FFFFFF" w:fill="auto"/>
        <w:autoSpaceDN w:val="0"/>
        <w:jc w:val="left"/>
        <w:rPr>
          <w:rFonts w:ascii="宋体" w:hAnsi="宋体" w:cs="宋体"/>
          <w:bCs/>
          <w:spacing w:val="-8"/>
          <w:sz w:val="24"/>
          <w:szCs w:val="24"/>
          <w:shd w:val="clear" w:color="auto" w:fill="FFFFFF"/>
        </w:rPr>
      </w:pPr>
      <w:r>
        <w:rPr>
          <w:rFonts w:ascii="宋体" w:hAnsi="宋体" w:cs="宋体" w:hint="eastAsia"/>
          <w:bCs/>
          <w:spacing w:val="-8"/>
          <w:sz w:val="24"/>
          <w:szCs w:val="24"/>
          <w:shd w:val="clear" w:color="auto" w:fill="FFFFFF"/>
        </w:rPr>
        <w:t xml:space="preserve">                 </w:t>
      </w:r>
    </w:p>
    <w:p w14:paraId="7FC24E8E" w14:textId="77777777" w:rsidR="0023479F" w:rsidRDefault="008A70FC">
      <w:pPr>
        <w:spacing w:line="460" w:lineRule="exact"/>
        <w:rPr>
          <w:rFonts w:ascii="宋体" w:hAnsi="宋体" w:cs="宋体"/>
          <w:bCs/>
          <w:sz w:val="24"/>
          <w:szCs w:val="24"/>
        </w:rPr>
      </w:pPr>
      <w:r>
        <w:rPr>
          <w:rFonts w:ascii="宋体" w:hAnsi="宋体" w:cs="宋体" w:hint="eastAsia"/>
          <w:bCs/>
          <w:sz w:val="24"/>
          <w:szCs w:val="24"/>
        </w:rPr>
        <w:t>附：</w:t>
      </w:r>
    </w:p>
    <w:p w14:paraId="5C4C91B9" w14:textId="77777777" w:rsidR="0023479F" w:rsidRDefault="008A70FC">
      <w:pPr>
        <w:adjustRightInd w:val="0"/>
        <w:snapToGrid w:val="0"/>
        <w:spacing w:line="460" w:lineRule="exact"/>
        <w:rPr>
          <w:rFonts w:ascii="宋体" w:hAnsi="宋体" w:cs="宋体"/>
          <w:bCs/>
          <w:spacing w:val="-8"/>
          <w:sz w:val="24"/>
          <w:szCs w:val="24"/>
          <w:shd w:val="clear" w:color="auto" w:fill="FFFFFF"/>
        </w:rPr>
      </w:pPr>
      <w:r>
        <w:rPr>
          <w:rFonts w:ascii="宋体" w:hAnsi="宋体" w:cs="宋体" w:hint="eastAsia"/>
          <w:bCs/>
          <w:spacing w:val="-8"/>
          <w:sz w:val="24"/>
          <w:szCs w:val="24"/>
          <w:shd w:val="clear" w:color="auto" w:fill="FFFFFF"/>
        </w:rPr>
        <w:t>代理人签字：</w:t>
      </w:r>
      <w:r>
        <w:rPr>
          <w:rFonts w:ascii="宋体" w:hAnsi="宋体" w:cs="宋体" w:hint="eastAsia"/>
          <w:bCs/>
          <w:spacing w:val="-8"/>
          <w:sz w:val="24"/>
          <w:szCs w:val="24"/>
          <w:u w:val="single"/>
          <w:shd w:val="clear" w:color="auto" w:fill="FFFFFF"/>
        </w:rPr>
        <w:t xml:space="preserve">                 </w:t>
      </w:r>
      <w:r>
        <w:rPr>
          <w:rFonts w:ascii="宋体" w:hAnsi="宋体" w:cs="宋体" w:hint="eastAsia"/>
          <w:bCs/>
          <w:sz w:val="24"/>
          <w:szCs w:val="24"/>
        </w:rPr>
        <w:t>性别：</w:t>
      </w:r>
      <w:r>
        <w:rPr>
          <w:rFonts w:ascii="宋体" w:hAnsi="宋体" w:cs="宋体" w:hint="eastAsia"/>
          <w:bCs/>
          <w:sz w:val="24"/>
          <w:szCs w:val="24"/>
          <w:u w:val="single"/>
        </w:rPr>
        <w:t xml:space="preserve">     </w:t>
      </w:r>
      <w:r>
        <w:rPr>
          <w:rFonts w:ascii="宋体" w:hAnsi="宋体" w:cs="宋体" w:hint="eastAsia"/>
          <w:bCs/>
          <w:sz w:val="24"/>
          <w:szCs w:val="24"/>
        </w:rPr>
        <w:t>身份证号码：</w:t>
      </w:r>
      <w:r>
        <w:rPr>
          <w:rFonts w:ascii="宋体" w:hAnsi="宋体" w:cs="宋体" w:hint="eastAsia"/>
          <w:bCs/>
          <w:sz w:val="24"/>
          <w:szCs w:val="24"/>
          <w:u w:val="single"/>
        </w:rPr>
        <w:t xml:space="preserve">                              </w:t>
      </w:r>
    </w:p>
    <w:p w14:paraId="007F5508" w14:textId="77777777" w:rsidR="0023479F" w:rsidRDefault="008A70FC">
      <w:pPr>
        <w:spacing w:line="460" w:lineRule="exact"/>
        <w:rPr>
          <w:rFonts w:ascii="宋体" w:hAnsi="宋体" w:cs="宋体"/>
          <w:bCs/>
          <w:sz w:val="24"/>
          <w:szCs w:val="24"/>
        </w:rPr>
      </w:pPr>
      <w:r>
        <w:rPr>
          <w:rFonts w:ascii="宋体" w:hAnsi="宋体" w:cs="宋体" w:hint="eastAsia"/>
          <w:bCs/>
          <w:sz w:val="24"/>
          <w:szCs w:val="24"/>
        </w:rPr>
        <w:t>代理人工作单位：</w:t>
      </w:r>
      <w:r>
        <w:rPr>
          <w:rFonts w:ascii="宋体" w:hAnsi="宋体" w:cs="宋体" w:hint="eastAsia"/>
          <w:bCs/>
          <w:sz w:val="24"/>
          <w:szCs w:val="24"/>
          <w:u w:val="single"/>
        </w:rPr>
        <w:t xml:space="preserve">                                </w:t>
      </w:r>
      <w:r>
        <w:rPr>
          <w:rFonts w:ascii="宋体" w:hAnsi="宋体" w:cs="宋体" w:hint="eastAsia"/>
          <w:bCs/>
          <w:sz w:val="24"/>
          <w:szCs w:val="24"/>
        </w:rPr>
        <w:t>职务：</w:t>
      </w:r>
      <w:r>
        <w:rPr>
          <w:rFonts w:ascii="宋体" w:hAnsi="宋体" w:cs="宋体" w:hint="eastAsia"/>
          <w:bCs/>
          <w:sz w:val="24"/>
          <w:szCs w:val="24"/>
          <w:u w:val="single"/>
        </w:rPr>
        <w:t xml:space="preserve">                        </w:t>
      </w:r>
      <w:r>
        <w:rPr>
          <w:rFonts w:ascii="宋体" w:hAnsi="宋体" w:cs="宋体" w:hint="eastAsia"/>
          <w:bCs/>
          <w:sz w:val="24"/>
          <w:szCs w:val="24"/>
        </w:rPr>
        <w:t xml:space="preserve"> </w:t>
      </w:r>
    </w:p>
    <w:p w14:paraId="2FEDB9D2" w14:textId="77777777" w:rsidR="0023479F" w:rsidRDefault="008A70FC">
      <w:pPr>
        <w:spacing w:line="460" w:lineRule="exact"/>
        <w:rPr>
          <w:rFonts w:ascii="宋体" w:hAnsi="宋体" w:cs="宋体"/>
          <w:bCs/>
          <w:sz w:val="24"/>
          <w:szCs w:val="24"/>
        </w:rPr>
      </w:pPr>
      <w:r>
        <w:rPr>
          <w:rFonts w:ascii="宋体" w:hAnsi="宋体" w:cs="宋体" w:hint="eastAsia"/>
          <w:bCs/>
          <w:sz w:val="24"/>
          <w:szCs w:val="24"/>
        </w:rPr>
        <w:t xml:space="preserve">  </w:t>
      </w:r>
    </w:p>
    <w:tbl>
      <w:tblPr>
        <w:tblW w:w="9034" w:type="dxa"/>
        <w:tblInd w:w="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34"/>
      </w:tblGrid>
      <w:tr w:rsidR="0023479F" w14:paraId="380EA01D" w14:textId="77777777">
        <w:trPr>
          <w:trHeight w:val="4782"/>
        </w:trPr>
        <w:tc>
          <w:tcPr>
            <w:tcW w:w="9034" w:type="dxa"/>
          </w:tcPr>
          <w:p w14:paraId="4DFE83AF" w14:textId="77777777" w:rsidR="0023479F" w:rsidRDefault="008A70FC">
            <w:pPr>
              <w:spacing w:line="460" w:lineRule="exact"/>
              <w:rPr>
                <w:rFonts w:ascii="宋体" w:hAnsi="宋体" w:cs="宋体"/>
                <w:bCs/>
                <w:sz w:val="24"/>
                <w:szCs w:val="24"/>
              </w:rPr>
            </w:pPr>
            <w:r>
              <w:rPr>
                <w:rFonts w:ascii="宋体" w:hAnsi="宋体" w:cs="宋体" w:hint="eastAsia"/>
                <w:bCs/>
                <w:sz w:val="24"/>
                <w:szCs w:val="24"/>
              </w:rPr>
              <w:t>被授权人身份证（正、反面)</w:t>
            </w:r>
          </w:p>
        </w:tc>
      </w:tr>
    </w:tbl>
    <w:p w14:paraId="242137ED" w14:textId="77777777" w:rsidR="0023479F" w:rsidRDefault="0023479F">
      <w:pPr>
        <w:spacing w:line="520" w:lineRule="exact"/>
        <w:rPr>
          <w:b/>
          <w:bCs/>
        </w:rPr>
      </w:pPr>
    </w:p>
    <w:p w14:paraId="296B4C33" w14:textId="77777777" w:rsidR="0023479F" w:rsidRDefault="008A70FC">
      <w:pPr>
        <w:adjustRightInd w:val="0"/>
        <w:snapToGrid w:val="0"/>
        <w:spacing w:line="460" w:lineRule="exact"/>
        <w:jc w:val="center"/>
        <w:outlineLvl w:val="1"/>
        <w:rPr>
          <w:rFonts w:ascii="宋体" w:hAnsi="宋体"/>
          <w:b/>
          <w:sz w:val="28"/>
          <w:szCs w:val="28"/>
        </w:rPr>
      </w:pPr>
      <w:r>
        <w:rPr>
          <w:rFonts w:ascii="宋体" w:hAnsi="宋体" w:cs="宋体" w:hint="eastAsia"/>
          <w:bCs/>
          <w:spacing w:val="-9"/>
          <w:sz w:val="24"/>
          <w:szCs w:val="24"/>
          <w:shd w:val="clear" w:color="auto" w:fill="FFFFFF"/>
        </w:rPr>
        <w:br w:type="page"/>
      </w:r>
      <w:bookmarkStart w:id="102" w:name="_Toc12114"/>
      <w:bookmarkStart w:id="103" w:name="_Toc12951"/>
      <w:bookmarkStart w:id="104" w:name="_Toc2160"/>
      <w:r>
        <w:rPr>
          <w:rStyle w:val="20"/>
          <w:rFonts w:hint="eastAsia"/>
          <w:sz w:val="24"/>
          <w:szCs w:val="24"/>
        </w:rPr>
        <w:lastRenderedPageBreak/>
        <w:t>附件五</w:t>
      </w:r>
      <w:r>
        <w:rPr>
          <w:rStyle w:val="20"/>
          <w:rFonts w:hint="eastAsia"/>
          <w:sz w:val="24"/>
          <w:szCs w:val="24"/>
        </w:rPr>
        <w:t xml:space="preserve">  </w:t>
      </w:r>
      <w:bookmarkStart w:id="105" w:name="_Toc3317"/>
      <w:bookmarkStart w:id="106" w:name="_Toc16432"/>
      <w:bookmarkStart w:id="107" w:name="_Toc27131"/>
      <w:bookmarkStart w:id="108" w:name="_Toc25755"/>
      <w:bookmarkEnd w:id="102"/>
      <w:r>
        <w:rPr>
          <w:rStyle w:val="20"/>
          <w:rFonts w:hint="eastAsia"/>
          <w:sz w:val="24"/>
          <w:szCs w:val="24"/>
        </w:rPr>
        <w:t>申请人基本情况表</w:t>
      </w:r>
      <w:bookmarkEnd w:id="103"/>
      <w:bookmarkEnd w:id="104"/>
      <w:r>
        <w:rPr>
          <w:rStyle w:val="20"/>
          <w:rFonts w:hint="eastAsia"/>
          <w:sz w:val="24"/>
          <w:szCs w:val="24"/>
        </w:rPr>
        <w:t xml:space="preserve"> </w:t>
      </w:r>
    </w:p>
    <w:p w14:paraId="145716D9" w14:textId="77777777" w:rsidR="0023479F" w:rsidRDefault="008A70FC">
      <w:pPr>
        <w:autoSpaceDE w:val="0"/>
        <w:autoSpaceDN w:val="0"/>
        <w:spacing w:line="440" w:lineRule="exact"/>
        <w:ind w:left="420"/>
        <w:jc w:val="center"/>
        <w:rPr>
          <w:rFonts w:ascii="宋体" w:hAnsi="宋体"/>
          <w:b/>
          <w:sz w:val="28"/>
          <w:szCs w:val="28"/>
        </w:rPr>
      </w:pPr>
      <w:r>
        <w:rPr>
          <w:rFonts w:ascii="宋体" w:hAnsi="宋体"/>
          <w:b/>
          <w:sz w:val="28"/>
          <w:szCs w:val="28"/>
        </w:rPr>
        <w:t xml:space="preserve"> </w:t>
      </w:r>
    </w:p>
    <w:p w14:paraId="6C143FE5" w14:textId="77777777" w:rsidR="0023479F" w:rsidRDefault="0023479F">
      <w:pPr>
        <w:pStyle w:val="a8"/>
        <w:snapToGrid w:val="0"/>
        <w:spacing w:before="13"/>
        <w:textAlignment w:val="baseline"/>
        <w:rPr>
          <w:rFonts w:ascii="微软雅黑"/>
          <w:b/>
          <w:sz w:val="11"/>
        </w:rPr>
      </w:pPr>
    </w:p>
    <w:tbl>
      <w:tblPr>
        <w:tblW w:w="9000" w:type="dxa"/>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40"/>
        <w:gridCol w:w="1260"/>
        <w:gridCol w:w="2011"/>
        <w:gridCol w:w="1409"/>
        <w:gridCol w:w="1980"/>
      </w:tblGrid>
      <w:tr w:rsidR="0023479F" w14:paraId="5A4ADCD6" w14:textId="77777777">
        <w:trPr>
          <w:trHeight w:val="558"/>
        </w:trPr>
        <w:tc>
          <w:tcPr>
            <w:tcW w:w="2340" w:type="dxa"/>
          </w:tcPr>
          <w:p w14:paraId="5FE435D1" w14:textId="77777777" w:rsidR="0023479F" w:rsidRDefault="008A70FC">
            <w:pPr>
              <w:pStyle w:val="TableParagraph"/>
              <w:snapToGrid w:val="0"/>
              <w:spacing w:before="208"/>
              <w:ind w:left="107"/>
              <w:textAlignment w:val="baseline"/>
              <w:rPr>
                <w:sz w:val="24"/>
              </w:rPr>
            </w:pPr>
            <w:r>
              <w:rPr>
                <w:sz w:val="24"/>
              </w:rPr>
              <w:t>企业名称</w:t>
            </w:r>
          </w:p>
        </w:tc>
        <w:tc>
          <w:tcPr>
            <w:tcW w:w="6660" w:type="dxa"/>
            <w:gridSpan w:val="4"/>
          </w:tcPr>
          <w:p w14:paraId="50F1760E" w14:textId="77777777" w:rsidR="0023479F" w:rsidRDefault="0023479F">
            <w:pPr>
              <w:pStyle w:val="TableParagraph"/>
              <w:snapToGrid w:val="0"/>
              <w:textAlignment w:val="baseline"/>
              <w:rPr>
                <w:rFonts w:ascii="Times New Roman"/>
              </w:rPr>
            </w:pPr>
          </w:p>
        </w:tc>
      </w:tr>
      <w:tr w:rsidR="0023479F" w14:paraId="0BA9DA6A" w14:textId="77777777">
        <w:trPr>
          <w:trHeight w:val="561"/>
        </w:trPr>
        <w:tc>
          <w:tcPr>
            <w:tcW w:w="2340" w:type="dxa"/>
          </w:tcPr>
          <w:p w14:paraId="0506F136" w14:textId="77777777" w:rsidR="0023479F" w:rsidRDefault="008A70FC">
            <w:pPr>
              <w:pStyle w:val="TableParagraph"/>
              <w:snapToGrid w:val="0"/>
              <w:spacing w:before="208"/>
              <w:ind w:left="107"/>
              <w:textAlignment w:val="baseline"/>
              <w:rPr>
                <w:sz w:val="24"/>
              </w:rPr>
            </w:pPr>
            <w:r>
              <w:rPr>
                <w:sz w:val="24"/>
              </w:rPr>
              <w:t>注册地址</w:t>
            </w:r>
          </w:p>
        </w:tc>
        <w:tc>
          <w:tcPr>
            <w:tcW w:w="3271" w:type="dxa"/>
            <w:gridSpan w:val="2"/>
          </w:tcPr>
          <w:p w14:paraId="76605491" w14:textId="77777777" w:rsidR="0023479F" w:rsidRDefault="0023479F">
            <w:pPr>
              <w:pStyle w:val="TableParagraph"/>
              <w:snapToGrid w:val="0"/>
              <w:textAlignment w:val="baseline"/>
              <w:rPr>
                <w:rFonts w:ascii="Times New Roman"/>
              </w:rPr>
            </w:pPr>
          </w:p>
        </w:tc>
        <w:tc>
          <w:tcPr>
            <w:tcW w:w="1409" w:type="dxa"/>
          </w:tcPr>
          <w:p w14:paraId="68994877" w14:textId="77777777" w:rsidR="0023479F" w:rsidRDefault="008A70FC">
            <w:pPr>
              <w:pStyle w:val="TableParagraph"/>
              <w:snapToGrid w:val="0"/>
              <w:spacing w:before="208"/>
              <w:ind w:left="105"/>
              <w:textAlignment w:val="baseline"/>
              <w:rPr>
                <w:sz w:val="24"/>
              </w:rPr>
            </w:pPr>
            <w:r>
              <w:rPr>
                <w:sz w:val="24"/>
              </w:rPr>
              <w:t>注册资金</w:t>
            </w:r>
          </w:p>
        </w:tc>
        <w:tc>
          <w:tcPr>
            <w:tcW w:w="1980" w:type="dxa"/>
          </w:tcPr>
          <w:p w14:paraId="5B7DFEEE" w14:textId="77777777" w:rsidR="0023479F" w:rsidRDefault="0023479F">
            <w:pPr>
              <w:pStyle w:val="TableParagraph"/>
              <w:snapToGrid w:val="0"/>
              <w:textAlignment w:val="baseline"/>
              <w:rPr>
                <w:rFonts w:ascii="Times New Roman"/>
              </w:rPr>
            </w:pPr>
          </w:p>
        </w:tc>
      </w:tr>
      <w:tr w:rsidR="0023479F" w14:paraId="3554FB2D" w14:textId="77777777">
        <w:trPr>
          <w:trHeight w:val="558"/>
        </w:trPr>
        <w:tc>
          <w:tcPr>
            <w:tcW w:w="2340" w:type="dxa"/>
          </w:tcPr>
          <w:p w14:paraId="0E2CC1D8" w14:textId="77777777" w:rsidR="0023479F" w:rsidRDefault="008A70FC">
            <w:pPr>
              <w:pStyle w:val="TableParagraph"/>
              <w:snapToGrid w:val="0"/>
              <w:spacing w:before="208"/>
              <w:ind w:left="107"/>
              <w:textAlignment w:val="baseline"/>
              <w:rPr>
                <w:sz w:val="24"/>
              </w:rPr>
            </w:pPr>
            <w:r>
              <w:rPr>
                <w:sz w:val="24"/>
              </w:rPr>
              <w:t>法定代表人</w:t>
            </w:r>
          </w:p>
        </w:tc>
        <w:tc>
          <w:tcPr>
            <w:tcW w:w="3271" w:type="dxa"/>
            <w:gridSpan w:val="2"/>
          </w:tcPr>
          <w:p w14:paraId="66152AD2" w14:textId="77777777" w:rsidR="0023479F" w:rsidRDefault="0023479F">
            <w:pPr>
              <w:pStyle w:val="TableParagraph"/>
              <w:snapToGrid w:val="0"/>
              <w:textAlignment w:val="baseline"/>
              <w:rPr>
                <w:rFonts w:ascii="Times New Roman"/>
              </w:rPr>
            </w:pPr>
          </w:p>
        </w:tc>
        <w:tc>
          <w:tcPr>
            <w:tcW w:w="1409" w:type="dxa"/>
          </w:tcPr>
          <w:p w14:paraId="5518B2B3" w14:textId="77777777" w:rsidR="0023479F" w:rsidRDefault="008A70FC">
            <w:pPr>
              <w:pStyle w:val="TableParagraph"/>
              <w:tabs>
                <w:tab w:val="left" w:pos="825"/>
              </w:tabs>
              <w:snapToGrid w:val="0"/>
              <w:spacing w:before="208"/>
              <w:ind w:left="105"/>
              <w:textAlignment w:val="baseline"/>
              <w:rPr>
                <w:sz w:val="24"/>
              </w:rPr>
            </w:pPr>
            <w:r>
              <w:rPr>
                <w:sz w:val="24"/>
              </w:rPr>
              <w:t>职</w:t>
            </w:r>
            <w:r>
              <w:rPr>
                <w:sz w:val="24"/>
              </w:rPr>
              <w:tab/>
            </w:r>
            <w:proofErr w:type="gramStart"/>
            <w:r>
              <w:rPr>
                <w:sz w:val="24"/>
              </w:rPr>
              <w:t>务</w:t>
            </w:r>
            <w:proofErr w:type="gramEnd"/>
          </w:p>
        </w:tc>
        <w:tc>
          <w:tcPr>
            <w:tcW w:w="1980" w:type="dxa"/>
          </w:tcPr>
          <w:p w14:paraId="2F8C52E6" w14:textId="77777777" w:rsidR="0023479F" w:rsidRDefault="0023479F">
            <w:pPr>
              <w:pStyle w:val="TableParagraph"/>
              <w:snapToGrid w:val="0"/>
              <w:textAlignment w:val="baseline"/>
              <w:rPr>
                <w:rFonts w:ascii="Times New Roman"/>
              </w:rPr>
            </w:pPr>
          </w:p>
        </w:tc>
      </w:tr>
      <w:tr w:rsidR="0023479F" w14:paraId="65261BBD" w14:textId="77777777">
        <w:trPr>
          <w:trHeight w:val="561"/>
        </w:trPr>
        <w:tc>
          <w:tcPr>
            <w:tcW w:w="2340" w:type="dxa"/>
          </w:tcPr>
          <w:p w14:paraId="1834BAFA" w14:textId="77777777" w:rsidR="0023479F" w:rsidRDefault="008A70FC">
            <w:pPr>
              <w:pStyle w:val="TableParagraph"/>
              <w:snapToGrid w:val="0"/>
              <w:spacing w:before="208"/>
              <w:ind w:left="107"/>
              <w:textAlignment w:val="baseline"/>
              <w:rPr>
                <w:sz w:val="24"/>
              </w:rPr>
            </w:pPr>
            <w:r>
              <w:rPr>
                <w:sz w:val="24"/>
              </w:rPr>
              <w:t>营业执照号</w:t>
            </w:r>
          </w:p>
        </w:tc>
        <w:tc>
          <w:tcPr>
            <w:tcW w:w="3271" w:type="dxa"/>
            <w:gridSpan w:val="2"/>
          </w:tcPr>
          <w:p w14:paraId="39F5C331" w14:textId="77777777" w:rsidR="0023479F" w:rsidRDefault="0023479F">
            <w:pPr>
              <w:pStyle w:val="TableParagraph"/>
              <w:snapToGrid w:val="0"/>
              <w:textAlignment w:val="baseline"/>
              <w:rPr>
                <w:rFonts w:ascii="Times New Roman"/>
              </w:rPr>
            </w:pPr>
          </w:p>
        </w:tc>
        <w:tc>
          <w:tcPr>
            <w:tcW w:w="1409" w:type="dxa"/>
          </w:tcPr>
          <w:p w14:paraId="244DF563" w14:textId="77777777" w:rsidR="0023479F" w:rsidRDefault="008A70FC">
            <w:pPr>
              <w:pStyle w:val="TableParagraph"/>
              <w:snapToGrid w:val="0"/>
              <w:spacing w:before="208"/>
              <w:ind w:left="105"/>
              <w:textAlignment w:val="baseline"/>
              <w:rPr>
                <w:sz w:val="24"/>
              </w:rPr>
            </w:pPr>
            <w:r>
              <w:rPr>
                <w:sz w:val="24"/>
              </w:rPr>
              <w:t>企业性质</w:t>
            </w:r>
          </w:p>
        </w:tc>
        <w:tc>
          <w:tcPr>
            <w:tcW w:w="1980" w:type="dxa"/>
          </w:tcPr>
          <w:p w14:paraId="5DCB8E7C" w14:textId="77777777" w:rsidR="0023479F" w:rsidRDefault="0023479F">
            <w:pPr>
              <w:pStyle w:val="TableParagraph"/>
              <w:snapToGrid w:val="0"/>
              <w:textAlignment w:val="baseline"/>
              <w:rPr>
                <w:rFonts w:ascii="Times New Roman"/>
              </w:rPr>
            </w:pPr>
          </w:p>
        </w:tc>
      </w:tr>
      <w:tr w:rsidR="0023479F" w14:paraId="27B75DEC" w14:textId="77777777">
        <w:trPr>
          <w:trHeight w:val="558"/>
        </w:trPr>
        <w:tc>
          <w:tcPr>
            <w:tcW w:w="2340" w:type="dxa"/>
          </w:tcPr>
          <w:p w14:paraId="020302B2" w14:textId="77777777" w:rsidR="0023479F" w:rsidRDefault="008A70FC">
            <w:pPr>
              <w:pStyle w:val="TableParagraph"/>
              <w:snapToGrid w:val="0"/>
              <w:spacing w:before="208"/>
              <w:ind w:left="107"/>
              <w:textAlignment w:val="baseline"/>
              <w:rPr>
                <w:sz w:val="24"/>
              </w:rPr>
            </w:pPr>
            <w:r>
              <w:rPr>
                <w:sz w:val="24"/>
              </w:rPr>
              <w:t>初次注册日期</w:t>
            </w:r>
          </w:p>
        </w:tc>
        <w:tc>
          <w:tcPr>
            <w:tcW w:w="3271" w:type="dxa"/>
            <w:gridSpan w:val="2"/>
          </w:tcPr>
          <w:p w14:paraId="488B22C2" w14:textId="77777777" w:rsidR="0023479F" w:rsidRDefault="0023479F">
            <w:pPr>
              <w:pStyle w:val="TableParagraph"/>
              <w:snapToGrid w:val="0"/>
              <w:textAlignment w:val="baseline"/>
              <w:rPr>
                <w:rFonts w:ascii="Times New Roman"/>
              </w:rPr>
            </w:pPr>
          </w:p>
        </w:tc>
        <w:tc>
          <w:tcPr>
            <w:tcW w:w="1409" w:type="dxa"/>
          </w:tcPr>
          <w:p w14:paraId="1CC139E2" w14:textId="77777777" w:rsidR="0023479F" w:rsidRDefault="008A70FC">
            <w:pPr>
              <w:pStyle w:val="TableParagraph"/>
              <w:snapToGrid w:val="0"/>
              <w:spacing w:before="208"/>
              <w:ind w:left="105"/>
              <w:textAlignment w:val="baseline"/>
              <w:rPr>
                <w:sz w:val="24"/>
              </w:rPr>
            </w:pPr>
            <w:r>
              <w:rPr>
                <w:sz w:val="24"/>
              </w:rPr>
              <w:t>有效期至</w:t>
            </w:r>
          </w:p>
        </w:tc>
        <w:tc>
          <w:tcPr>
            <w:tcW w:w="1980" w:type="dxa"/>
          </w:tcPr>
          <w:p w14:paraId="3BD64F92" w14:textId="77777777" w:rsidR="0023479F" w:rsidRDefault="0023479F">
            <w:pPr>
              <w:pStyle w:val="TableParagraph"/>
              <w:snapToGrid w:val="0"/>
              <w:textAlignment w:val="baseline"/>
              <w:rPr>
                <w:rFonts w:ascii="Times New Roman"/>
              </w:rPr>
            </w:pPr>
          </w:p>
        </w:tc>
      </w:tr>
      <w:tr w:rsidR="0023479F" w14:paraId="1B1758CC" w14:textId="77777777">
        <w:trPr>
          <w:trHeight w:val="1000"/>
        </w:trPr>
        <w:tc>
          <w:tcPr>
            <w:tcW w:w="2340" w:type="dxa"/>
          </w:tcPr>
          <w:p w14:paraId="409ADDF5" w14:textId="77777777" w:rsidR="0023479F" w:rsidRDefault="0023479F">
            <w:pPr>
              <w:pStyle w:val="TableParagraph"/>
              <w:snapToGrid w:val="0"/>
              <w:spacing w:before="7"/>
              <w:textAlignment w:val="baseline"/>
              <w:rPr>
                <w:rFonts w:ascii="微软雅黑"/>
                <w:b/>
              </w:rPr>
            </w:pPr>
          </w:p>
          <w:p w14:paraId="1041D4D3" w14:textId="77777777" w:rsidR="0023479F" w:rsidRDefault="008A70FC">
            <w:pPr>
              <w:pStyle w:val="TableParagraph"/>
              <w:snapToGrid w:val="0"/>
              <w:ind w:left="107"/>
              <w:textAlignment w:val="baseline"/>
              <w:rPr>
                <w:sz w:val="24"/>
              </w:rPr>
            </w:pPr>
            <w:r>
              <w:rPr>
                <w:sz w:val="24"/>
              </w:rPr>
              <w:t>经营范围</w:t>
            </w:r>
          </w:p>
        </w:tc>
        <w:tc>
          <w:tcPr>
            <w:tcW w:w="6660" w:type="dxa"/>
            <w:gridSpan w:val="4"/>
          </w:tcPr>
          <w:p w14:paraId="488E6DCE" w14:textId="77777777" w:rsidR="0023479F" w:rsidRDefault="0023479F">
            <w:pPr>
              <w:pStyle w:val="TableParagraph"/>
              <w:snapToGrid w:val="0"/>
              <w:textAlignment w:val="baseline"/>
              <w:rPr>
                <w:rFonts w:ascii="Times New Roman"/>
              </w:rPr>
            </w:pPr>
          </w:p>
        </w:tc>
      </w:tr>
      <w:tr w:rsidR="0023479F" w14:paraId="5A0A83FD" w14:textId="77777777">
        <w:trPr>
          <w:trHeight w:val="1000"/>
        </w:trPr>
        <w:tc>
          <w:tcPr>
            <w:tcW w:w="2340" w:type="dxa"/>
          </w:tcPr>
          <w:p w14:paraId="69B63F3B" w14:textId="77777777" w:rsidR="0023479F" w:rsidRDefault="008A70FC">
            <w:pPr>
              <w:pStyle w:val="TableParagraph"/>
              <w:snapToGrid w:val="0"/>
              <w:spacing w:before="160"/>
              <w:ind w:left="107"/>
              <w:textAlignment w:val="baseline"/>
              <w:rPr>
                <w:sz w:val="24"/>
              </w:rPr>
            </w:pPr>
            <w:r>
              <w:rPr>
                <w:sz w:val="24"/>
              </w:rPr>
              <w:t>企业的资质等级（如</w:t>
            </w:r>
          </w:p>
          <w:p w14:paraId="0FA4B252" w14:textId="77777777" w:rsidR="0023479F" w:rsidRDefault="008A70FC">
            <w:pPr>
              <w:pStyle w:val="TableParagraph"/>
              <w:snapToGrid w:val="0"/>
              <w:spacing w:before="194"/>
              <w:ind w:left="107"/>
              <w:textAlignment w:val="baseline"/>
              <w:rPr>
                <w:sz w:val="24"/>
              </w:rPr>
            </w:pPr>
            <w:r>
              <w:rPr>
                <w:sz w:val="24"/>
              </w:rPr>
              <w:t>有）</w:t>
            </w:r>
          </w:p>
        </w:tc>
        <w:tc>
          <w:tcPr>
            <w:tcW w:w="6660" w:type="dxa"/>
            <w:gridSpan w:val="4"/>
          </w:tcPr>
          <w:p w14:paraId="3C59BF3E" w14:textId="77777777" w:rsidR="0023479F" w:rsidRDefault="0023479F">
            <w:pPr>
              <w:pStyle w:val="TableParagraph"/>
              <w:snapToGrid w:val="0"/>
              <w:textAlignment w:val="baseline"/>
              <w:rPr>
                <w:rFonts w:ascii="Times New Roman"/>
              </w:rPr>
            </w:pPr>
          </w:p>
        </w:tc>
      </w:tr>
      <w:tr w:rsidR="0023479F" w14:paraId="2B5F6F4B" w14:textId="77777777">
        <w:trPr>
          <w:trHeight w:val="1000"/>
        </w:trPr>
        <w:tc>
          <w:tcPr>
            <w:tcW w:w="2340" w:type="dxa"/>
          </w:tcPr>
          <w:p w14:paraId="60767246" w14:textId="77777777" w:rsidR="0023479F" w:rsidRDefault="008A70FC">
            <w:pPr>
              <w:pStyle w:val="TableParagraph"/>
              <w:snapToGrid w:val="0"/>
              <w:spacing w:line="500" w:lineRule="exact"/>
              <w:ind w:left="107" w:right="98"/>
              <w:textAlignment w:val="baseline"/>
              <w:rPr>
                <w:sz w:val="24"/>
              </w:rPr>
            </w:pPr>
            <w:r>
              <w:rPr>
                <w:sz w:val="24"/>
              </w:rPr>
              <w:t>企业的质量体系认证（如有）</w:t>
            </w:r>
          </w:p>
        </w:tc>
        <w:tc>
          <w:tcPr>
            <w:tcW w:w="6660" w:type="dxa"/>
            <w:gridSpan w:val="4"/>
          </w:tcPr>
          <w:p w14:paraId="3B0AE0D0" w14:textId="77777777" w:rsidR="0023479F" w:rsidRDefault="0023479F">
            <w:pPr>
              <w:pStyle w:val="TableParagraph"/>
              <w:snapToGrid w:val="0"/>
              <w:textAlignment w:val="baseline"/>
              <w:rPr>
                <w:rFonts w:ascii="Times New Roman"/>
              </w:rPr>
            </w:pPr>
          </w:p>
        </w:tc>
      </w:tr>
      <w:tr w:rsidR="0023479F" w14:paraId="7AE0F902" w14:textId="77777777">
        <w:trPr>
          <w:trHeight w:val="558"/>
        </w:trPr>
        <w:tc>
          <w:tcPr>
            <w:tcW w:w="2340" w:type="dxa"/>
          </w:tcPr>
          <w:p w14:paraId="073D6106" w14:textId="77777777" w:rsidR="0023479F" w:rsidRDefault="008A70FC">
            <w:pPr>
              <w:pStyle w:val="TableParagraph"/>
              <w:snapToGrid w:val="0"/>
              <w:spacing w:before="208"/>
              <w:ind w:left="107"/>
              <w:textAlignment w:val="baseline"/>
              <w:rPr>
                <w:sz w:val="24"/>
              </w:rPr>
            </w:pPr>
            <w:r>
              <w:rPr>
                <w:sz w:val="24"/>
              </w:rPr>
              <w:t>开户银行</w:t>
            </w:r>
          </w:p>
        </w:tc>
        <w:tc>
          <w:tcPr>
            <w:tcW w:w="3271" w:type="dxa"/>
            <w:gridSpan w:val="2"/>
          </w:tcPr>
          <w:p w14:paraId="58BFCF50" w14:textId="77777777" w:rsidR="0023479F" w:rsidRDefault="0023479F">
            <w:pPr>
              <w:pStyle w:val="TableParagraph"/>
              <w:snapToGrid w:val="0"/>
              <w:textAlignment w:val="baseline"/>
              <w:rPr>
                <w:rFonts w:ascii="Times New Roman"/>
              </w:rPr>
            </w:pPr>
          </w:p>
        </w:tc>
        <w:tc>
          <w:tcPr>
            <w:tcW w:w="1409" w:type="dxa"/>
          </w:tcPr>
          <w:p w14:paraId="51810960" w14:textId="77777777" w:rsidR="0023479F" w:rsidRDefault="008A70FC">
            <w:pPr>
              <w:pStyle w:val="TableParagraph"/>
              <w:tabs>
                <w:tab w:val="left" w:pos="825"/>
              </w:tabs>
              <w:snapToGrid w:val="0"/>
              <w:spacing w:before="208"/>
              <w:ind w:left="105"/>
              <w:textAlignment w:val="baseline"/>
              <w:rPr>
                <w:sz w:val="24"/>
              </w:rPr>
            </w:pPr>
            <w:r>
              <w:rPr>
                <w:sz w:val="24"/>
              </w:rPr>
              <w:t>账</w:t>
            </w:r>
            <w:r>
              <w:rPr>
                <w:sz w:val="24"/>
              </w:rPr>
              <w:tab/>
            </w:r>
            <w:r>
              <w:rPr>
                <w:sz w:val="24"/>
              </w:rPr>
              <w:t>号</w:t>
            </w:r>
          </w:p>
        </w:tc>
        <w:tc>
          <w:tcPr>
            <w:tcW w:w="1980" w:type="dxa"/>
          </w:tcPr>
          <w:p w14:paraId="5E51957E" w14:textId="77777777" w:rsidR="0023479F" w:rsidRDefault="0023479F">
            <w:pPr>
              <w:pStyle w:val="TableParagraph"/>
              <w:snapToGrid w:val="0"/>
              <w:textAlignment w:val="baseline"/>
              <w:rPr>
                <w:rFonts w:ascii="Times New Roman"/>
              </w:rPr>
            </w:pPr>
          </w:p>
        </w:tc>
      </w:tr>
      <w:tr w:rsidR="0023479F" w14:paraId="1CD867F1" w14:textId="77777777">
        <w:trPr>
          <w:trHeight w:val="561"/>
        </w:trPr>
        <w:tc>
          <w:tcPr>
            <w:tcW w:w="2340" w:type="dxa"/>
            <w:vMerge w:val="restart"/>
          </w:tcPr>
          <w:p w14:paraId="23BDB3B2" w14:textId="77777777" w:rsidR="0023479F" w:rsidRDefault="0023479F">
            <w:pPr>
              <w:pStyle w:val="TableParagraph"/>
              <w:snapToGrid w:val="0"/>
              <w:spacing w:before="14"/>
              <w:textAlignment w:val="baseline"/>
              <w:rPr>
                <w:rFonts w:ascii="微软雅黑"/>
                <w:b/>
                <w:sz w:val="26"/>
              </w:rPr>
            </w:pPr>
          </w:p>
          <w:p w14:paraId="3FA371C8" w14:textId="77777777" w:rsidR="0023479F" w:rsidRDefault="008A70FC">
            <w:pPr>
              <w:pStyle w:val="TableParagraph"/>
              <w:snapToGrid w:val="0"/>
              <w:spacing w:before="1"/>
              <w:ind w:left="107"/>
              <w:textAlignment w:val="baseline"/>
              <w:rPr>
                <w:sz w:val="24"/>
              </w:rPr>
            </w:pPr>
            <w:r>
              <w:rPr>
                <w:sz w:val="24"/>
              </w:rPr>
              <w:t>联系方式</w:t>
            </w:r>
          </w:p>
        </w:tc>
        <w:tc>
          <w:tcPr>
            <w:tcW w:w="1260" w:type="dxa"/>
          </w:tcPr>
          <w:p w14:paraId="7C50CF62" w14:textId="77777777" w:rsidR="0023479F" w:rsidRDefault="008A70FC">
            <w:pPr>
              <w:pStyle w:val="TableParagraph"/>
              <w:snapToGrid w:val="0"/>
              <w:spacing w:before="208"/>
              <w:ind w:left="107"/>
              <w:textAlignment w:val="baseline"/>
              <w:rPr>
                <w:sz w:val="24"/>
              </w:rPr>
            </w:pPr>
            <w:r>
              <w:rPr>
                <w:sz w:val="24"/>
              </w:rPr>
              <w:t>联系人</w:t>
            </w:r>
          </w:p>
        </w:tc>
        <w:tc>
          <w:tcPr>
            <w:tcW w:w="2011" w:type="dxa"/>
          </w:tcPr>
          <w:p w14:paraId="4330D89D" w14:textId="77777777" w:rsidR="0023479F" w:rsidRDefault="0023479F">
            <w:pPr>
              <w:pStyle w:val="TableParagraph"/>
              <w:snapToGrid w:val="0"/>
              <w:textAlignment w:val="baseline"/>
              <w:rPr>
                <w:rFonts w:ascii="Times New Roman"/>
              </w:rPr>
            </w:pPr>
          </w:p>
        </w:tc>
        <w:tc>
          <w:tcPr>
            <w:tcW w:w="1409" w:type="dxa"/>
          </w:tcPr>
          <w:p w14:paraId="43F2DC2C" w14:textId="77777777" w:rsidR="0023479F" w:rsidRDefault="008A70FC">
            <w:pPr>
              <w:pStyle w:val="TableParagraph"/>
              <w:tabs>
                <w:tab w:val="left" w:pos="825"/>
              </w:tabs>
              <w:snapToGrid w:val="0"/>
              <w:spacing w:before="208"/>
              <w:ind w:left="105"/>
              <w:textAlignment w:val="baseline"/>
              <w:rPr>
                <w:sz w:val="24"/>
              </w:rPr>
            </w:pPr>
            <w:r>
              <w:rPr>
                <w:sz w:val="24"/>
              </w:rPr>
              <w:t>电</w:t>
            </w:r>
            <w:r>
              <w:rPr>
                <w:sz w:val="24"/>
              </w:rPr>
              <w:tab/>
            </w:r>
            <w:r>
              <w:rPr>
                <w:sz w:val="24"/>
              </w:rPr>
              <w:t>话</w:t>
            </w:r>
          </w:p>
        </w:tc>
        <w:tc>
          <w:tcPr>
            <w:tcW w:w="1980" w:type="dxa"/>
          </w:tcPr>
          <w:p w14:paraId="56F5555B" w14:textId="77777777" w:rsidR="0023479F" w:rsidRDefault="0023479F">
            <w:pPr>
              <w:pStyle w:val="TableParagraph"/>
              <w:snapToGrid w:val="0"/>
              <w:textAlignment w:val="baseline"/>
              <w:rPr>
                <w:rFonts w:ascii="Times New Roman"/>
              </w:rPr>
            </w:pPr>
          </w:p>
        </w:tc>
      </w:tr>
      <w:tr w:rsidR="0023479F" w14:paraId="23267C56" w14:textId="77777777">
        <w:trPr>
          <w:trHeight w:val="558"/>
        </w:trPr>
        <w:tc>
          <w:tcPr>
            <w:tcW w:w="2340" w:type="dxa"/>
            <w:vMerge/>
            <w:tcBorders>
              <w:top w:val="nil"/>
            </w:tcBorders>
          </w:tcPr>
          <w:p w14:paraId="351840E6" w14:textId="77777777" w:rsidR="0023479F" w:rsidRDefault="0023479F">
            <w:pPr>
              <w:snapToGrid w:val="0"/>
              <w:textAlignment w:val="baseline"/>
              <w:rPr>
                <w:sz w:val="2"/>
                <w:szCs w:val="2"/>
              </w:rPr>
            </w:pPr>
          </w:p>
        </w:tc>
        <w:tc>
          <w:tcPr>
            <w:tcW w:w="1260" w:type="dxa"/>
          </w:tcPr>
          <w:p w14:paraId="7E7E81CE" w14:textId="77777777" w:rsidR="0023479F" w:rsidRDefault="008A70FC">
            <w:pPr>
              <w:pStyle w:val="TableParagraph"/>
              <w:tabs>
                <w:tab w:val="left" w:pos="587"/>
              </w:tabs>
              <w:snapToGrid w:val="0"/>
              <w:spacing w:before="208"/>
              <w:ind w:left="107"/>
              <w:textAlignment w:val="baseline"/>
              <w:rPr>
                <w:sz w:val="24"/>
              </w:rPr>
            </w:pPr>
            <w:r>
              <w:rPr>
                <w:sz w:val="24"/>
              </w:rPr>
              <w:t>传</w:t>
            </w:r>
            <w:r>
              <w:rPr>
                <w:sz w:val="24"/>
              </w:rPr>
              <w:tab/>
            </w:r>
            <w:r>
              <w:rPr>
                <w:sz w:val="24"/>
              </w:rPr>
              <w:t>真</w:t>
            </w:r>
          </w:p>
        </w:tc>
        <w:tc>
          <w:tcPr>
            <w:tcW w:w="2011" w:type="dxa"/>
          </w:tcPr>
          <w:p w14:paraId="5646BC43" w14:textId="77777777" w:rsidR="0023479F" w:rsidRDefault="0023479F">
            <w:pPr>
              <w:pStyle w:val="TableParagraph"/>
              <w:snapToGrid w:val="0"/>
              <w:textAlignment w:val="baseline"/>
              <w:rPr>
                <w:rFonts w:ascii="Times New Roman"/>
              </w:rPr>
            </w:pPr>
          </w:p>
        </w:tc>
        <w:tc>
          <w:tcPr>
            <w:tcW w:w="1409" w:type="dxa"/>
          </w:tcPr>
          <w:p w14:paraId="72B13D10" w14:textId="77777777" w:rsidR="0023479F" w:rsidRDefault="008A70FC">
            <w:pPr>
              <w:pStyle w:val="TableParagraph"/>
              <w:snapToGrid w:val="0"/>
              <w:spacing w:before="208"/>
              <w:ind w:left="105"/>
              <w:textAlignment w:val="baseline"/>
              <w:rPr>
                <w:sz w:val="24"/>
              </w:rPr>
            </w:pPr>
            <w:r>
              <w:rPr>
                <w:sz w:val="24"/>
              </w:rPr>
              <w:t>电子邮箱</w:t>
            </w:r>
          </w:p>
        </w:tc>
        <w:tc>
          <w:tcPr>
            <w:tcW w:w="1980" w:type="dxa"/>
          </w:tcPr>
          <w:p w14:paraId="14809024" w14:textId="77777777" w:rsidR="0023479F" w:rsidRDefault="0023479F">
            <w:pPr>
              <w:pStyle w:val="TableParagraph"/>
              <w:snapToGrid w:val="0"/>
              <w:textAlignment w:val="baseline"/>
              <w:rPr>
                <w:rFonts w:ascii="Times New Roman"/>
              </w:rPr>
            </w:pPr>
          </w:p>
        </w:tc>
      </w:tr>
    </w:tbl>
    <w:p w14:paraId="167CBF1E" w14:textId="77777777" w:rsidR="0023479F" w:rsidRDefault="0023479F">
      <w:pPr>
        <w:pStyle w:val="a8"/>
        <w:snapToGrid w:val="0"/>
        <w:spacing w:before="17"/>
        <w:textAlignment w:val="baseline"/>
        <w:rPr>
          <w:rFonts w:ascii="微软雅黑"/>
          <w:b/>
          <w:sz w:val="35"/>
        </w:rPr>
      </w:pPr>
    </w:p>
    <w:p w14:paraId="4ABCAD80" w14:textId="77777777" w:rsidR="0023479F" w:rsidRDefault="008A70FC">
      <w:pPr>
        <w:snapToGrid w:val="0"/>
        <w:spacing w:line="480" w:lineRule="auto"/>
        <w:ind w:firstLineChars="200" w:firstLine="480"/>
        <w:textAlignment w:val="baseline"/>
        <w:rPr>
          <w:bCs/>
          <w:sz w:val="24"/>
          <w:szCs w:val="24"/>
        </w:rPr>
      </w:pPr>
      <w:r>
        <w:rPr>
          <w:rFonts w:hint="eastAsia"/>
          <w:bCs/>
          <w:sz w:val="24"/>
          <w:szCs w:val="24"/>
        </w:rPr>
        <w:t>申请人（盖章）：</w:t>
      </w:r>
    </w:p>
    <w:p w14:paraId="4358EBE7" w14:textId="77777777" w:rsidR="0023479F" w:rsidRDefault="008A70FC">
      <w:pPr>
        <w:snapToGrid w:val="0"/>
        <w:spacing w:line="480" w:lineRule="auto"/>
        <w:ind w:firstLineChars="200" w:firstLine="480"/>
        <w:textAlignment w:val="baseline"/>
        <w:rPr>
          <w:bCs/>
          <w:sz w:val="24"/>
          <w:szCs w:val="24"/>
        </w:rPr>
      </w:pPr>
      <w:r>
        <w:rPr>
          <w:rFonts w:hint="eastAsia"/>
          <w:bCs/>
          <w:sz w:val="24"/>
          <w:szCs w:val="24"/>
        </w:rPr>
        <w:t>法定代表人或委托代理人（签名或盖章）：</w:t>
      </w:r>
    </w:p>
    <w:p w14:paraId="455EE60B" w14:textId="77777777" w:rsidR="0023479F" w:rsidRDefault="008A70FC">
      <w:pPr>
        <w:tabs>
          <w:tab w:val="left" w:pos="6099"/>
          <w:tab w:val="left" w:pos="6699"/>
        </w:tabs>
        <w:snapToGrid w:val="0"/>
        <w:spacing w:before="198" w:line="480" w:lineRule="auto"/>
        <w:ind w:left="5500"/>
        <w:textAlignment w:val="baseline"/>
        <w:rPr>
          <w:sz w:val="24"/>
          <w:szCs w:val="24"/>
        </w:rPr>
      </w:pPr>
      <w:r>
        <w:rPr>
          <w:sz w:val="24"/>
          <w:szCs w:val="24"/>
        </w:rPr>
        <w:t>年</w:t>
      </w:r>
      <w:r>
        <w:rPr>
          <w:sz w:val="24"/>
          <w:szCs w:val="24"/>
        </w:rPr>
        <w:tab/>
      </w:r>
      <w:r>
        <w:rPr>
          <w:sz w:val="24"/>
          <w:szCs w:val="24"/>
        </w:rPr>
        <w:t>月</w:t>
      </w:r>
      <w:r>
        <w:rPr>
          <w:sz w:val="24"/>
          <w:szCs w:val="24"/>
        </w:rPr>
        <w:tab/>
      </w:r>
      <w:r>
        <w:rPr>
          <w:sz w:val="24"/>
          <w:szCs w:val="24"/>
        </w:rPr>
        <w:t>日</w:t>
      </w:r>
    </w:p>
    <w:p w14:paraId="64AC07C4" w14:textId="77777777" w:rsidR="0023479F" w:rsidRDefault="0023479F">
      <w:pPr>
        <w:pStyle w:val="a8"/>
        <w:snapToGrid w:val="0"/>
        <w:textAlignment w:val="baseline"/>
        <w:rPr>
          <w:sz w:val="20"/>
        </w:rPr>
      </w:pPr>
    </w:p>
    <w:p w14:paraId="36B2C6E4" w14:textId="77777777" w:rsidR="0023479F" w:rsidRDefault="0023479F">
      <w:pPr>
        <w:pStyle w:val="a8"/>
        <w:snapToGrid w:val="0"/>
        <w:spacing w:before="9"/>
        <w:textAlignment w:val="baseline"/>
        <w:rPr>
          <w:sz w:val="14"/>
        </w:rPr>
      </w:pPr>
    </w:p>
    <w:p w14:paraId="0384E6C2" w14:textId="77777777" w:rsidR="0023479F" w:rsidRDefault="008A70FC">
      <w:pPr>
        <w:snapToGrid w:val="0"/>
        <w:spacing w:line="360" w:lineRule="auto"/>
        <w:ind w:left="580"/>
        <w:textAlignment w:val="baseline"/>
        <w:rPr>
          <w:bCs/>
          <w:szCs w:val="21"/>
        </w:rPr>
      </w:pPr>
      <w:r>
        <w:rPr>
          <w:rFonts w:hint="eastAsia"/>
          <w:bCs/>
          <w:szCs w:val="21"/>
        </w:rPr>
        <w:t>说明：</w:t>
      </w:r>
    </w:p>
    <w:p w14:paraId="1C95505C" w14:textId="77777777" w:rsidR="0023479F" w:rsidRDefault="008A70FC">
      <w:pPr>
        <w:snapToGrid w:val="0"/>
        <w:spacing w:line="360" w:lineRule="auto"/>
        <w:ind w:leftChars="400" w:left="840"/>
        <w:textAlignment w:val="baseline"/>
        <w:rPr>
          <w:bCs/>
          <w:szCs w:val="21"/>
        </w:rPr>
      </w:pPr>
      <w:r>
        <w:rPr>
          <w:rFonts w:hint="eastAsia"/>
          <w:bCs/>
          <w:szCs w:val="21"/>
        </w:rPr>
        <w:t>1</w:t>
      </w:r>
      <w:r>
        <w:rPr>
          <w:rFonts w:hint="eastAsia"/>
          <w:bCs/>
          <w:szCs w:val="21"/>
        </w:rPr>
        <w:t>、所有申请人都须填写此表。</w:t>
      </w:r>
    </w:p>
    <w:p w14:paraId="27388F86" w14:textId="77777777" w:rsidR="0023479F" w:rsidRDefault="008A70FC">
      <w:pPr>
        <w:snapToGrid w:val="0"/>
        <w:spacing w:before="85" w:line="360" w:lineRule="auto"/>
        <w:ind w:leftChars="400" w:left="840"/>
        <w:textAlignment w:val="baseline"/>
        <w:rPr>
          <w:bCs/>
          <w:szCs w:val="21"/>
        </w:rPr>
      </w:pPr>
      <w:r>
        <w:rPr>
          <w:rFonts w:hint="eastAsia"/>
          <w:bCs/>
          <w:szCs w:val="21"/>
        </w:rPr>
        <w:t>2</w:t>
      </w:r>
      <w:r>
        <w:rPr>
          <w:rFonts w:hint="eastAsia"/>
          <w:bCs/>
          <w:szCs w:val="21"/>
        </w:rPr>
        <w:t>、申请人应附上营业执照等证明文件扫描件或复印件（加盖申请人公章</w:t>
      </w:r>
      <w:r>
        <w:rPr>
          <w:rFonts w:hint="eastAsia"/>
          <w:bCs/>
          <w:spacing w:val="-118"/>
          <w:szCs w:val="21"/>
        </w:rPr>
        <w:t>）</w:t>
      </w:r>
      <w:r>
        <w:rPr>
          <w:rFonts w:hint="eastAsia"/>
          <w:bCs/>
          <w:szCs w:val="21"/>
        </w:rPr>
        <w:t>。无相关证明的在评审时将不予确认。</w:t>
      </w:r>
    </w:p>
    <w:p w14:paraId="3FE6C0B3" w14:textId="77777777" w:rsidR="0023479F" w:rsidRDefault="0023479F">
      <w:pPr>
        <w:snapToGrid w:val="0"/>
        <w:spacing w:line="432" w:lineRule="exact"/>
        <w:textAlignment w:val="baseline"/>
        <w:rPr>
          <w:rFonts w:ascii="微软雅黑" w:eastAsia="微软雅黑"/>
          <w:sz w:val="24"/>
        </w:rPr>
        <w:sectPr w:rsidR="0023479F">
          <w:pgSz w:w="11905" w:h="16838"/>
          <w:pgMar w:top="1134" w:right="1417" w:bottom="1134" w:left="1417" w:header="850" w:footer="992" w:gutter="0"/>
          <w:cols w:space="0"/>
          <w:docGrid w:type="lines" w:linePitch="323"/>
        </w:sectPr>
      </w:pPr>
    </w:p>
    <w:p w14:paraId="127B75A3" w14:textId="77777777" w:rsidR="0023479F" w:rsidRDefault="008A70FC">
      <w:pPr>
        <w:adjustRightInd w:val="0"/>
        <w:snapToGrid w:val="0"/>
        <w:spacing w:line="460" w:lineRule="exact"/>
        <w:jc w:val="center"/>
        <w:outlineLvl w:val="1"/>
        <w:rPr>
          <w:rStyle w:val="20"/>
          <w:sz w:val="24"/>
          <w:szCs w:val="24"/>
        </w:rPr>
      </w:pPr>
      <w:bookmarkStart w:id="109" w:name="_Toc11798"/>
      <w:r>
        <w:rPr>
          <w:rStyle w:val="20"/>
          <w:rFonts w:hint="eastAsia"/>
          <w:sz w:val="24"/>
          <w:szCs w:val="24"/>
        </w:rPr>
        <w:lastRenderedPageBreak/>
        <w:t>附件</w:t>
      </w:r>
      <w:bookmarkEnd w:id="105"/>
      <w:bookmarkEnd w:id="106"/>
      <w:bookmarkEnd w:id="107"/>
      <w:r>
        <w:rPr>
          <w:rStyle w:val="20"/>
          <w:rFonts w:hint="eastAsia"/>
          <w:sz w:val="24"/>
          <w:szCs w:val="24"/>
        </w:rPr>
        <w:t>六</w:t>
      </w:r>
      <w:r>
        <w:rPr>
          <w:rStyle w:val="20"/>
          <w:rFonts w:hint="eastAsia"/>
          <w:sz w:val="24"/>
          <w:szCs w:val="24"/>
        </w:rPr>
        <w:t xml:space="preserve">   </w:t>
      </w:r>
      <w:bookmarkEnd w:id="108"/>
      <w:r>
        <w:rPr>
          <w:rStyle w:val="20"/>
          <w:rFonts w:hint="eastAsia"/>
          <w:sz w:val="24"/>
          <w:szCs w:val="24"/>
        </w:rPr>
        <w:t>申请人类似业绩一览表</w:t>
      </w:r>
      <w:bookmarkEnd w:id="109"/>
    </w:p>
    <w:p w14:paraId="255CA331" w14:textId="77777777" w:rsidR="0023479F" w:rsidRDefault="0023479F">
      <w:pPr>
        <w:pStyle w:val="a8"/>
        <w:snapToGrid w:val="0"/>
        <w:spacing w:before="8"/>
        <w:textAlignment w:val="baseline"/>
        <w:rPr>
          <w:rFonts w:ascii="微软雅黑"/>
          <w:b/>
          <w:sz w:val="23"/>
        </w:rPr>
      </w:pPr>
    </w:p>
    <w:tbl>
      <w:tblPr>
        <w:tblW w:w="8933"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4"/>
        <w:gridCol w:w="2834"/>
        <w:gridCol w:w="1464"/>
        <w:gridCol w:w="2362"/>
        <w:gridCol w:w="1419"/>
      </w:tblGrid>
      <w:tr w:rsidR="0023479F" w14:paraId="431EF5D3" w14:textId="77777777">
        <w:trPr>
          <w:trHeight w:val="467"/>
        </w:trPr>
        <w:tc>
          <w:tcPr>
            <w:tcW w:w="854" w:type="dxa"/>
          </w:tcPr>
          <w:p w14:paraId="6DED5262" w14:textId="77777777" w:rsidR="0023479F" w:rsidRDefault="008A70FC">
            <w:pPr>
              <w:pStyle w:val="TableParagraph"/>
              <w:snapToGrid w:val="0"/>
              <w:spacing w:before="99"/>
              <w:ind w:left="196" w:right="187"/>
              <w:jc w:val="center"/>
              <w:textAlignment w:val="baseline"/>
            </w:pPr>
            <w:r>
              <w:t>序号</w:t>
            </w:r>
          </w:p>
        </w:tc>
        <w:tc>
          <w:tcPr>
            <w:tcW w:w="2834" w:type="dxa"/>
          </w:tcPr>
          <w:p w14:paraId="447E73A9" w14:textId="77777777" w:rsidR="0023479F" w:rsidRDefault="008A70FC">
            <w:pPr>
              <w:pStyle w:val="TableParagraph"/>
              <w:snapToGrid w:val="0"/>
              <w:spacing w:before="99"/>
              <w:ind w:left="974" w:right="969"/>
              <w:jc w:val="center"/>
              <w:textAlignment w:val="baseline"/>
            </w:pPr>
            <w:r>
              <w:t>项目名称</w:t>
            </w:r>
          </w:p>
        </w:tc>
        <w:tc>
          <w:tcPr>
            <w:tcW w:w="1464" w:type="dxa"/>
          </w:tcPr>
          <w:p w14:paraId="4227F030" w14:textId="77777777" w:rsidR="0023479F" w:rsidRDefault="008A70FC">
            <w:pPr>
              <w:pStyle w:val="TableParagraph"/>
              <w:snapToGrid w:val="0"/>
              <w:spacing w:before="99"/>
              <w:ind w:left="312"/>
              <w:textAlignment w:val="baseline"/>
            </w:pPr>
            <w:r>
              <w:t>合同金额</w:t>
            </w:r>
          </w:p>
        </w:tc>
        <w:tc>
          <w:tcPr>
            <w:tcW w:w="2362" w:type="dxa"/>
          </w:tcPr>
          <w:p w14:paraId="11363A75" w14:textId="77777777" w:rsidR="0023479F" w:rsidRDefault="008A70FC">
            <w:pPr>
              <w:pStyle w:val="TableParagraph"/>
              <w:snapToGrid w:val="0"/>
              <w:spacing w:before="99"/>
              <w:ind w:left="761"/>
              <w:textAlignment w:val="baseline"/>
            </w:pPr>
            <w:r>
              <w:t>完成时间</w:t>
            </w:r>
          </w:p>
        </w:tc>
        <w:tc>
          <w:tcPr>
            <w:tcW w:w="1419" w:type="dxa"/>
          </w:tcPr>
          <w:p w14:paraId="686D45E3" w14:textId="77777777" w:rsidR="0023479F" w:rsidRDefault="008A70FC">
            <w:pPr>
              <w:pStyle w:val="TableParagraph"/>
              <w:snapToGrid w:val="0"/>
              <w:spacing w:before="99"/>
              <w:ind w:left="288"/>
              <w:textAlignment w:val="baseline"/>
            </w:pPr>
            <w:r>
              <w:t>完成质量</w:t>
            </w:r>
          </w:p>
        </w:tc>
      </w:tr>
      <w:tr w:rsidR="0023479F" w14:paraId="1A217E32" w14:textId="77777777">
        <w:trPr>
          <w:trHeight w:val="467"/>
        </w:trPr>
        <w:tc>
          <w:tcPr>
            <w:tcW w:w="854" w:type="dxa"/>
          </w:tcPr>
          <w:p w14:paraId="15C969C2" w14:textId="77777777" w:rsidR="0023479F" w:rsidRDefault="008A70FC">
            <w:pPr>
              <w:pStyle w:val="TableParagraph"/>
              <w:snapToGrid w:val="0"/>
              <w:spacing w:before="111"/>
              <w:ind w:left="5"/>
              <w:jc w:val="center"/>
              <w:textAlignment w:val="baseline"/>
              <w:rPr>
                <w:rFonts w:ascii="Times New Roman"/>
              </w:rPr>
            </w:pPr>
            <w:r>
              <w:rPr>
                <w:rFonts w:ascii="Times New Roman"/>
              </w:rPr>
              <w:t>1</w:t>
            </w:r>
          </w:p>
        </w:tc>
        <w:tc>
          <w:tcPr>
            <w:tcW w:w="2834" w:type="dxa"/>
          </w:tcPr>
          <w:p w14:paraId="6AEB039A" w14:textId="77777777" w:rsidR="0023479F" w:rsidRDefault="0023479F">
            <w:pPr>
              <w:pStyle w:val="TableParagraph"/>
              <w:snapToGrid w:val="0"/>
              <w:textAlignment w:val="baseline"/>
              <w:rPr>
                <w:rFonts w:ascii="Times New Roman"/>
                <w:sz w:val="20"/>
              </w:rPr>
            </w:pPr>
          </w:p>
        </w:tc>
        <w:tc>
          <w:tcPr>
            <w:tcW w:w="1464" w:type="dxa"/>
          </w:tcPr>
          <w:p w14:paraId="54F619C3" w14:textId="77777777" w:rsidR="0023479F" w:rsidRDefault="0023479F">
            <w:pPr>
              <w:pStyle w:val="TableParagraph"/>
              <w:snapToGrid w:val="0"/>
              <w:textAlignment w:val="baseline"/>
              <w:rPr>
                <w:rFonts w:ascii="Times New Roman"/>
                <w:sz w:val="20"/>
              </w:rPr>
            </w:pPr>
          </w:p>
        </w:tc>
        <w:tc>
          <w:tcPr>
            <w:tcW w:w="2362" w:type="dxa"/>
          </w:tcPr>
          <w:p w14:paraId="0047408F" w14:textId="77777777" w:rsidR="0023479F" w:rsidRDefault="0023479F">
            <w:pPr>
              <w:pStyle w:val="TableParagraph"/>
              <w:snapToGrid w:val="0"/>
              <w:textAlignment w:val="baseline"/>
              <w:rPr>
                <w:rFonts w:ascii="Times New Roman"/>
                <w:sz w:val="20"/>
              </w:rPr>
            </w:pPr>
          </w:p>
        </w:tc>
        <w:tc>
          <w:tcPr>
            <w:tcW w:w="1419" w:type="dxa"/>
          </w:tcPr>
          <w:p w14:paraId="488464F2" w14:textId="77777777" w:rsidR="0023479F" w:rsidRDefault="0023479F">
            <w:pPr>
              <w:pStyle w:val="TableParagraph"/>
              <w:snapToGrid w:val="0"/>
              <w:textAlignment w:val="baseline"/>
              <w:rPr>
                <w:rFonts w:ascii="Times New Roman"/>
                <w:sz w:val="20"/>
              </w:rPr>
            </w:pPr>
          </w:p>
        </w:tc>
      </w:tr>
      <w:tr w:rsidR="0023479F" w14:paraId="66EFBBC5" w14:textId="77777777">
        <w:trPr>
          <w:trHeight w:val="467"/>
        </w:trPr>
        <w:tc>
          <w:tcPr>
            <w:tcW w:w="854" w:type="dxa"/>
          </w:tcPr>
          <w:p w14:paraId="11F303B5" w14:textId="77777777" w:rsidR="0023479F" w:rsidRDefault="008A70FC">
            <w:pPr>
              <w:pStyle w:val="TableParagraph"/>
              <w:snapToGrid w:val="0"/>
              <w:spacing w:before="111"/>
              <w:ind w:left="5"/>
              <w:jc w:val="center"/>
              <w:textAlignment w:val="baseline"/>
              <w:rPr>
                <w:rFonts w:ascii="Times New Roman"/>
              </w:rPr>
            </w:pPr>
            <w:r>
              <w:rPr>
                <w:rFonts w:ascii="Times New Roman"/>
              </w:rPr>
              <w:t>2</w:t>
            </w:r>
          </w:p>
        </w:tc>
        <w:tc>
          <w:tcPr>
            <w:tcW w:w="2834" w:type="dxa"/>
          </w:tcPr>
          <w:p w14:paraId="32E1EB6E" w14:textId="77777777" w:rsidR="0023479F" w:rsidRDefault="0023479F">
            <w:pPr>
              <w:pStyle w:val="TableParagraph"/>
              <w:snapToGrid w:val="0"/>
              <w:textAlignment w:val="baseline"/>
              <w:rPr>
                <w:rFonts w:ascii="Times New Roman"/>
                <w:sz w:val="20"/>
              </w:rPr>
            </w:pPr>
          </w:p>
        </w:tc>
        <w:tc>
          <w:tcPr>
            <w:tcW w:w="1464" w:type="dxa"/>
          </w:tcPr>
          <w:p w14:paraId="2011A90A" w14:textId="77777777" w:rsidR="0023479F" w:rsidRDefault="0023479F">
            <w:pPr>
              <w:pStyle w:val="TableParagraph"/>
              <w:snapToGrid w:val="0"/>
              <w:textAlignment w:val="baseline"/>
              <w:rPr>
                <w:rFonts w:ascii="Times New Roman"/>
                <w:sz w:val="20"/>
              </w:rPr>
            </w:pPr>
          </w:p>
        </w:tc>
        <w:tc>
          <w:tcPr>
            <w:tcW w:w="2362" w:type="dxa"/>
          </w:tcPr>
          <w:p w14:paraId="608EA272" w14:textId="77777777" w:rsidR="0023479F" w:rsidRDefault="0023479F">
            <w:pPr>
              <w:pStyle w:val="TableParagraph"/>
              <w:snapToGrid w:val="0"/>
              <w:textAlignment w:val="baseline"/>
              <w:rPr>
                <w:rFonts w:ascii="Times New Roman"/>
                <w:sz w:val="20"/>
              </w:rPr>
            </w:pPr>
          </w:p>
        </w:tc>
        <w:tc>
          <w:tcPr>
            <w:tcW w:w="1419" w:type="dxa"/>
          </w:tcPr>
          <w:p w14:paraId="5AFAE9FF" w14:textId="77777777" w:rsidR="0023479F" w:rsidRDefault="0023479F">
            <w:pPr>
              <w:pStyle w:val="TableParagraph"/>
              <w:snapToGrid w:val="0"/>
              <w:textAlignment w:val="baseline"/>
              <w:rPr>
                <w:rFonts w:ascii="Times New Roman"/>
                <w:sz w:val="20"/>
              </w:rPr>
            </w:pPr>
          </w:p>
        </w:tc>
      </w:tr>
      <w:tr w:rsidR="0023479F" w14:paraId="5FE2CE01" w14:textId="77777777">
        <w:trPr>
          <w:trHeight w:val="467"/>
        </w:trPr>
        <w:tc>
          <w:tcPr>
            <w:tcW w:w="854" w:type="dxa"/>
          </w:tcPr>
          <w:p w14:paraId="16035022" w14:textId="77777777" w:rsidR="0023479F" w:rsidRDefault="008A70FC">
            <w:pPr>
              <w:pStyle w:val="TableParagraph"/>
              <w:snapToGrid w:val="0"/>
              <w:spacing w:before="111"/>
              <w:ind w:left="5"/>
              <w:jc w:val="center"/>
              <w:textAlignment w:val="baseline"/>
              <w:rPr>
                <w:rFonts w:ascii="Times New Roman"/>
              </w:rPr>
            </w:pPr>
            <w:r>
              <w:rPr>
                <w:rFonts w:ascii="Times New Roman"/>
              </w:rPr>
              <w:t>3</w:t>
            </w:r>
          </w:p>
        </w:tc>
        <w:tc>
          <w:tcPr>
            <w:tcW w:w="2834" w:type="dxa"/>
          </w:tcPr>
          <w:p w14:paraId="1825DA7B" w14:textId="77777777" w:rsidR="0023479F" w:rsidRDefault="0023479F">
            <w:pPr>
              <w:pStyle w:val="TableParagraph"/>
              <w:snapToGrid w:val="0"/>
              <w:textAlignment w:val="baseline"/>
              <w:rPr>
                <w:rFonts w:ascii="Times New Roman"/>
                <w:sz w:val="20"/>
              </w:rPr>
            </w:pPr>
          </w:p>
        </w:tc>
        <w:tc>
          <w:tcPr>
            <w:tcW w:w="1464" w:type="dxa"/>
          </w:tcPr>
          <w:p w14:paraId="7F3B6803" w14:textId="77777777" w:rsidR="0023479F" w:rsidRDefault="0023479F">
            <w:pPr>
              <w:pStyle w:val="TableParagraph"/>
              <w:snapToGrid w:val="0"/>
              <w:textAlignment w:val="baseline"/>
              <w:rPr>
                <w:rFonts w:ascii="Times New Roman"/>
                <w:sz w:val="20"/>
              </w:rPr>
            </w:pPr>
          </w:p>
        </w:tc>
        <w:tc>
          <w:tcPr>
            <w:tcW w:w="2362" w:type="dxa"/>
          </w:tcPr>
          <w:p w14:paraId="2512384C" w14:textId="77777777" w:rsidR="0023479F" w:rsidRDefault="0023479F">
            <w:pPr>
              <w:pStyle w:val="TableParagraph"/>
              <w:snapToGrid w:val="0"/>
              <w:textAlignment w:val="baseline"/>
              <w:rPr>
                <w:rFonts w:ascii="Times New Roman"/>
                <w:sz w:val="20"/>
              </w:rPr>
            </w:pPr>
          </w:p>
        </w:tc>
        <w:tc>
          <w:tcPr>
            <w:tcW w:w="1419" w:type="dxa"/>
          </w:tcPr>
          <w:p w14:paraId="4706832A" w14:textId="77777777" w:rsidR="0023479F" w:rsidRDefault="0023479F">
            <w:pPr>
              <w:pStyle w:val="TableParagraph"/>
              <w:snapToGrid w:val="0"/>
              <w:textAlignment w:val="baseline"/>
              <w:rPr>
                <w:rFonts w:ascii="Times New Roman"/>
                <w:sz w:val="20"/>
              </w:rPr>
            </w:pPr>
          </w:p>
        </w:tc>
      </w:tr>
      <w:tr w:rsidR="0023479F" w14:paraId="4F281B9A" w14:textId="77777777">
        <w:trPr>
          <w:trHeight w:val="467"/>
        </w:trPr>
        <w:tc>
          <w:tcPr>
            <w:tcW w:w="854" w:type="dxa"/>
          </w:tcPr>
          <w:p w14:paraId="1B05DDD9" w14:textId="77777777" w:rsidR="0023479F" w:rsidRDefault="008A70FC">
            <w:pPr>
              <w:pStyle w:val="TableParagraph"/>
              <w:snapToGrid w:val="0"/>
              <w:spacing w:before="111"/>
              <w:ind w:left="5"/>
              <w:jc w:val="center"/>
              <w:textAlignment w:val="baseline"/>
              <w:rPr>
                <w:rFonts w:ascii="Times New Roman"/>
              </w:rPr>
            </w:pPr>
            <w:r>
              <w:rPr>
                <w:rFonts w:ascii="Times New Roman"/>
              </w:rPr>
              <w:t>4</w:t>
            </w:r>
          </w:p>
        </w:tc>
        <w:tc>
          <w:tcPr>
            <w:tcW w:w="2834" w:type="dxa"/>
          </w:tcPr>
          <w:p w14:paraId="4B1C8D5F" w14:textId="77777777" w:rsidR="0023479F" w:rsidRDefault="0023479F">
            <w:pPr>
              <w:pStyle w:val="TableParagraph"/>
              <w:snapToGrid w:val="0"/>
              <w:textAlignment w:val="baseline"/>
              <w:rPr>
                <w:rFonts w:ascii="Times New Roman"/>
                <w:sz w:val="20"/>
              </w:rPr>
            </w:pPr>
          </w:p>
        </w:tc>
        <w:tc>
          <w:tcPr>
            <w:tcW w:w="1464" w:type="dxa"/>
          </w:tcPr>
          <w:p w14:paraId="2168508D" w14:textId="77777777" w:rsidR="0023479F" w:rsidRDefault="0023479F">
            <w:pPr>
              <w:pStyle w:val="TableParagraph"/>
              <w:snapToGrid w:val="0"/>
              <w:textAlignment w:val="baseline"/>
              <w:rPr>
                <w:rFonts w:ascii="Times New Roman"/>
                <w:sz w:val="20"/>
              </w:rPr>
            </w:pPr>
          </w:p>
        </w:tc>
        <w:tc>
          <w:tcPr>
            <w:tcW w:w="2362" w:type="dxa"/>
          </w:tcPr>
          <w:p w14:paraId="39E6FF4C" w14:textId="77777777" w:rsidR="0023479F" w:rsidRDefault="0023479F">
            <w:pPr>
              <w:pStyle w:val="TableParagraph"/>
              <w:snapToGrid w:val="0"/>
              <w:textAlignment w:val="baseline"/>
              <w:rPr>
                <w:rFonts w:ascii="Times New Roman"/>
                <w:sz w:val="20"/>
              </w:rPr>
            </w:pPr>
          </w:p>
        </w:tc>
        <w:tc>
          <w:tcPr>
            <w:tcW w:w="1419" w:type="dxa"/>
          </w:tcPr>
          <w:p w14:paraId="6DDCEAC9" w14:textId="77777777" w:rsidR="0023479F" w:rsidRDefault="0023479F">
            <w:pPr>
              <w:pStyle w:val="TableParagraph"/>
              <w:snapToGrid w:val="0"/>
              <w:textAlignment w:val="baseline"/>
              <w:rPr>
                <w:rFonts w:ascii="Times New Roman"/>
                <w:sz w:val="20"/>
              </w:rPr>
            </w:pPr>
          </w:p>
        </w:tc>
      </w:tr>
      <w:tr w:rsidR="0023479F" w14:paraId="21454B3B" w14:textId="77777777">
        <w:trPr>
          <w:trHeight w:val="470"/>
        </w:trPr>
        <w:tc>
          <w:tcPr>
            <w:tcW w:w="854" w:type="dxa"/>
          </w:tcPr>
          <w:p w14:paraId="50B7C314" w14:textId="77777777" w:rsidR="0023479F" w:rsidRDefault="008A70FC">
            <w:pPr>
              <w:pStyle w:val="TableParagraph"/>
              <w:snapToGrid w:val="0"/>
              <w:spacing w:before="113"/>
              <w:ind w:left="5"/>
              <w:jc w:val="center"/>
              <w:textAlignment w:val="baseline"/>
              <w:rPr>
                <w:rFonts w:ascii="Times New Roman"/>
              </w:rPr>
            </w:pPr>
            <w:r>
              <w:rPr>
                <w:rFonts w:ascii="Times New Roman"/>
              </w:rPr>
              <w:t>5</w:t>
            </w:r>
          </w:p>
        </w:tc>
        <w:tc>
          <w:tcPr>
            <w:tcW w:w="2834" w:type="dxa"/>
          </w:tcPr>
          <w:p w14:paraId="34C3B1D4" w14:textId="77777777" w:rsidR="0023479F" w:rsidRDefault="0023479F">
            <w:pPr>
              <w:pStyle w:val="TableParagraph"/>
              <w:snapToGrid w:val="0"/>
              <w:textAlignment w:val="baseline"/>
              <w:rPr>
                <w:rFonts w:ascii="Times New Roman"/>
                <w:sz w:val="20"/>
              </w:rPr>
            </w:pPr>
          </w:p>
        </w:tc>
        <w:tc>
          <w:tcPr>
            <w:tcW w:w="1464" w:type="dxa"/>
          </w:tcPr>
          <w:p w14:paraId="5289EA81" w14:textId="77777777" w:rsidR="0023479F" w:rsidRDefault="0023479F">
            <w:pPr>
              <w:pStyle w:val="TableParagraph"/>
              <w:snapToGrid w:val="0"/>
              <w:textAlignment w:val="baseline"/>
              <w:rPr>
                <w:rFonts w:ascii="Times New Roman"/>
                <w:sz w:val="20"/>
              </w:rPr>
            </w:pPr>
          </w:p>
        </w:tc>
        <w:tc>
          <w:tcPr>
            <w:tcW w:w="2362" w:type="dxa"/>
          </w:tcPr>
          <w:p w14:paraId="0FF64490" w14:textId="77777777" w:rsidR="0023479F" w:rsidRDefault="0023479F">
            <w:pPr>
              <w:pStyle w:val="TableParagraph"/>
              <w:snapToGrid w:val="0"/>
              <w:textAlignment w:val="baseline"/>
              <w:rPr>
                <w:rFonts w:ascii="Times New Roman"/>
                <w:sz w:val="20"/>
              </w:rPr>
            </w:pPr>
          </w:p>
        </w:tc>
        <w:tc>
          <w:tcPr>
            <w:tcW w:w="1419" w:type="dxa"/>
          </w:tcPr>
          <w:p w14:paraId="75B0F8CA" w14:textId="77777777" w:rsidR="0023479F" w:rsidRDefault="0023479F">
            <w:pPr>
              <w:pStyle w:val="TableParagraph"/>
              <w:snapToGrid w:val="0"/>
              <w:textAlignment w:val="baseline"/>
              <w:rPr>
                <w:rFonts w:ascii="Times New Roman"/>
                <w:sz w:val="20"/>
              </w:rPr>
            </w:pPr>
          </w:p>
        </w:tc>
      </w:tr>
      <w:tr w:rsidR="0023479F" w14:paraId="3B1A4C59" w14:textId="77777777">
        <w:trPr>
          <w:trHeight w:val="467"/>
        </w:trPr>
        <w:tc>
          <w:tcPr>
            <w:tcW w:w="854" w:type="dxa"/>
          </w:tcPr>
          <w:p w14:paraId="7A63D4FF" w14:textId="77777777" w:rsidR="0023479F" w:rsidRDefault="008A70FC">
            <w:pPr>
              <w:pStyle w:val="TableParagraph"/>
              <w:snapToGrid w:val="0"/>
              <w:spacing w:before="111"/>
              <w:ind w:left="5"/>
              <w:jc w:val="center"/>
              <w:textAlignment w:val="baseline"/>
              <w:rPr>
                <w:rFonts w:ascii="Times New Roman"/>
              </w:rPr>
            </w:pPr>
            <w:r>
              <w:rPr>
                <w:rFonts w:ascii="Times New Roman"/>
              </w:rPr>
              <w:t>6</w:t>
            </w:r>
          </w:p>
        </w:tc>
        <w:tc>
          <w:tcPr>
            <w:tcW w:w="2834" w:type="dxa"/>
          </w:tcPr>
          <w:p w14:paraId="62EF2E2D" w14:textId="77777777" w:rsidR="0023479F" w:rsidRDefault="0023479F">
            <w:pPr>
              <w:pStyle w:val="TableParagraph"/>
              <w:snapToGrid w:val="0"/>
              <w:textAlignment w:val="baseline"/>
              <w:rPr>
                <w:rFonts w:ascii="Times New Roman"/>
                <w:sz w:val="20"/>
              </w:rPr>
            </w:pPr>
          </w:p>
        </w:tc>
        <w:tc>
          <w:tcPr>
            <w:tcW w:w="1464" w:type="dxa"/>
          </w:tcPr>
          <w:p w14:paraId="0CCB51C9" w14:textId="77777777" w:rsidR="0023479F" w:rsidRDefault="0023479F">
            <w:pPr>
              <w:pStyle w:val="TableParagraph"/>
              <w:snapToGrid w:val="0"/>
              <w:textAlignment w:val="baseline"/>
              <w:rPr>
                <w:rFonts w:ascii="Times New Roman"/>
                <w:sz w:val="20"/>
              </w:rPr>
            </w:pPr>
          </w:p>
        </w:tc>
        <w:tc>
          <w:tcPr>
            <w:tcW w:w="2362" w:type="dxa"/>
          </w:tcPr>
          <w:p w14:paraId="6F0D52E6" w14:textId="77777777" w:rsidR="0023479F" w:rsidRDefault="0023479F">
            <w:pPr>
              <w:pStyle w:val="TableParagraph"/>
              <w:snapToGrid w:val="0"/>
              <w:textAlignment w:val="baseline"/>
              <w:rPr>
                <w:rFonts w:ascii="Times New Roman"/>
                <w:sz w:val="20"/>
              </w:rPr>
            </w:pPr>
          </w:p>
        </w:tc>
        <w:tc>
          <w:tcPr>
            <w:tcW w:w="1419" w:type="dxa"/>
          </w:tcPr>
          <w:p w14:paraId="6D323B50" w14:textId="77777777" w:rsidR="0023479F" w:rsidRDefault="0023479F">
            <w:pPr>
              <w:pStyle w:val="TableParagraph"/>
              <w:snapToGrid w:val="0"/>
              <w:textAlignment w:val="baseline"/>
              <w:rPr>
                <w:rFonts w:ascii="Times New Roman"/>
                <w:sz w:val="20"/>
              </w:rPr>
            </w:pPr>
          </w:p>
        </w:tc>
      </w:tr>
      <w:tr w:rsidR="0023479F" w14:paraId="50971BBC" w14:textId="77777777">
        <w:trPr>
          <w:trHeight w:val="467"/>
        </w:trPr>
        <w:tc>
          <w:tcPr>
            <w:tcW w:w="854" w:type="dxa"/>
          </w:tcPr>
          <w:p w14:paraId="7AEFB58A" w14:textId="77777777" w:rsidR="0023479F" w:rsidRDefault="008A70FC">
            <w:pPr>
              <w:pStyle w:val="TableParagraph"/>
              <w:snapToGrid w:val="0"/>
              <w:spacing w:before="111"/>
              <w:ind w:left="5"/>
              <w:jc w:val="center"/>
              <w:textAlignment w:val="baseline"/>
              <w:rPr>
                <w:rFonts w:ascii="Times New Roman"/>
              </w:rPr>
            </w:pPr>
            <w:r>
              <w:rPr>
                <w:rFonts w:ascii="Times New Roman"/>
              </w:rPr>
              <w:t>7</w:t>
            </w:r>
          </w:p>
        </w:tc>
        <w:tc>
          <w:tcPr>
            <w:tcW w:w="2834" w:type="dxa"/>
          </w:tcPr>
          <w:p w14:paraId="59146CB6" w14:textId="77777777" w:rsidR="0023479F" w:rsidRDefault="0023479F">
            <w:pPr>
              <w:pStyle w:val="TableParagraph"/>
              <w:snapToGrid w:val="0"/>
              <w:textAlignment w:val="baseline"/>
              <w:rPr>
                <w:rFonts w:ascii="Times New Roman"/>
                <w:sz w:val="20"/>
              </w:rPr>
            </w:pPr>
          </w:p>
        </w:tc>
        <w:tc>
          <w:tcPr>
            <w:tcW w:w="1464" w:type="dxa"/>
          </w:tcPr>
          <w:p w14:paraId="7F9B6C70" w14:textId="77777777" w:rsidR="0023479F" w:rsidRDefault="0023479F">
            <w:pPr>
              <w:pStyle w:val="TableParagraph"/>
              <w:snapToGrid w:val="0"/>
              <w:textAlignment w:val="baseline"/>
              <w:rPr>
                <w:rFonts w:ascii="Times New Roman"/>
                <w:sz w:val="20"/>
              </w:rPr>
            </w:pPr>
          </w:p>
        </w:tc>
        <w:tc>
          <w:tcPr>
            <w:tcW w:w="2362" w:type="dxa"/>
          </w:tcPr>
          <w:p w14:paraId="089BFB3A" w14:textId="77777777" w:rsidR="0023479F" w:rsidRDefault="0023479F">
            <w:pPr>
              <w:pStyle w:val="TableParagraph"/>
              <w:snapToGrid w:val="0"/>
              <w:textAlignment w:val="baseline"/>
              <w:rPr>
                <w:rFonts w:ascii="Times New Roman"/>
                <w:sz w:val="20"/>
              </w:rPr>
            </w:pPr>
          </w:p>
        </w:tc>
        <w:tc>
          <w:tcPr>
            <w:tcW w:w="1419" w:type="dxa"/>
          </w:tcPr>
          <w:p w14:paraId="6301A155" w14:textId="77777777" w:rsidR="0023479F" w:rsidRDefault="0023479F">
            <w:pPr>
              <w:pStyle w:val="TableParagraph"/>
              <w:snapToGrid w:val="0"/>
              <w:textAlignment w:val="baseline"/>
              <w:rPr>
                <w:rFonts w:ascii="Times New Roman"/>
                <w:sz w:val="20"/>
              </w:rPr>
            </w:pPr>
          </w:p>
        </w:tc>
      </w:tr>
      <w:tr w:rsidR="0023479F" w14:paraId="1ADDC5BE" w14:textId="77777777">
        <w:trPr>
          <w:trHeight w:val="467"/>
        </w:trPr>
        <w:tc>
          <w:tcPr>
            <w:tcW w:w="854" w:type="dxa"/>
          </w:tcPr>
          <w:p w14:paraId="500FDDAD" w14:textId="77777777" w:rsidR="0023479F" w:rsidRDefault="008A70FC">
            <w:pPr>
              <w:pStyle w:val="TableParagraph"/>
              <w:snapToGrid w:val="0"/>
              <w:spacing w:before="111"/>
              <w:ind w:left="5"/>
              <w:jc w:val="center"/>
              <w:textAlignment w:val="baseline"/>
              <w:rPr>
                <w:rFonts w:ascii="Times New Roman"/>
              </w:rPr>
            </w:pPr>
            <w:r>
              <w:rPr>
                <w:rFonts w:ascii="Times New Roman"/>
              </w:rPr>
              <w:t>8</w:t>
            </w:r>
          </w:p>
        </w:tc>
        <w:tc>
          <w:tcPr>
            <w:tcW w:w="2834" w:type="dxa"/>
          </w:tcPr>
          <w:p w14:paraId="0BB822A6" w14:textId="77777777" w:rsidR="0023479F" w:rsidRDefault="0023479F">
            <w:pPr>
              <w:pStyle w:val="TableParagraph"/>
              <w:snapToGrid w:val="0"/>
              <w:textAlignment w:val="baseline"/>
              <w:rPr>
                <w:rFonts w:ascii="Times New Roman"/>
                <w:sz w:val="20"/>
              </w:rPr>
            </w:pPr>
          </w:p>
        </w:tc>
        <w:tc>
          <w:tcPr>
            <w:tcW w:w="1464" w:type="dxa"/>
          </w:tcPr>
          <w:p w14:paraId="3215E3E4" w14:textId="77777777" w:rsidR="0023479F" w:rsidRDefault="0023479F">
            <w:pPr>
              <w:pStyle w:val="TableParagraph"/>
              <w:snapToGrid w:val="0"/>
              <w:textAlignment w:val="baseline"/>
              <w:rPr>
                <w:rFonts w:ascii="Times New Roman"/>
                <w:sz w:val="20"/>
              </w:rPr>
            </w:pPr>
          </w:p>
        </w:tc>
        <w:tc>
          <w:tcPr>
            <w:tcW w:w="2362" w:type="dxa"/>
          </w:tcPr>
          <w:p w14:paraId="0CD47467" w14:textId="77777777" w:rsidR="0023479F" w:rsidRDefault="0023479F">
            <w:pPr>
              <w:pStyle w:val="TableParagraph"/>
              <w:snapToGrid w:val="0"/>
              <w:textAlignment w:val="baseline"/>
              <w:rPr>
                <w:rFonts w:ascii="Times New Roman"/>
                <w:sz w:val="20"/>
              </w:rPr>
            </w:pPr>
          </w:p>
        </w:tc>
        <w:tc>
          <w:tcPr>
            <w:tcW w:w="1419" w:type="dxa"/>
          </w:tcPr>
          <w:p w14:paraId="4D824D56" w14:textId="77777777" w:rsidR="0023479F" w:rsidRDefault="0023479F">
            <w:pPr>
              <w:pStyle w:val="TableParagraph"/>
              <w:snapToGrid w:val="0"/>
              <w:textAlignment w:val="baseline"/>
              <w:rPr>
                <w:rFonts w:ascii="Times New Roman"/>
                <w:sz w:val="20"/>
              </w:rPr>
            </w:pPr>
          </w:p>
        </w:tc>
      </w:tr>
      <w:tr w:rsidR="0023479F" w14:paraId="4044C0A7" w14:textId="77777777">
        <w:trPr>
          <w:trHeight w:val="467"/>
        </w:trPr>
        <w:tc>
          <w:tcPr>
            <w:tcW w:w="854" w:type="dxa"/>
          </w:tcPr>
          <w:p w14:paraId="48F7DA45" w14:textId="77777777" w:rsidR="0023479F" w:rsidRDefault="008A70FC">
            <w:pPr>
              <w:pStyle w:val="TableParagraph"/>
              <w:snapToGrid w:val="0"/>
              <w:spacing w:before="111"/>
              <w:ind w:left="5"/>
              <w:jc w:val="center"/>
              <w:textAlignment w:val="baseline"/>
              <w:rPr>
                <w:rFonts w:ascii="Times New Roman"/>
              </w:rPr>
            </w:pPr>
            <w:r>
              <w:rPr>
                <w:rFonts w:ascii="Times New Roman"/>
              </w:rPr>
              <w:t>9</w:t>
            </w:r>
          </w:p>
        </w:tc>
        <w:tc>
          <w:tcPr>
            <w:tcW w:w="2834" w:type="dxa"/>
          </w:tcPr>
          <w:p w14:paraId="677D7782" w14:textId="77777777" w:rsidR="0023479F" w:rsidRDefault="0023479F">
            <w:pPr>
              <w:pStyle w:val="TableParagraph"/>
              <w:snapToGrid w:val="0"/>
              <w:textAlignment w:val="baseline"/>
              <w:rPr>
                <w:rFonts w:ascii="Times New Roman"/>
                <w:sz w:val="20"/>
              </w:rPr>
            </w:pPr>
          </w:p>
        </w:tc>
        <w:tc>
          <w:tcPr>
            <w:tcW w:w="1464" w:type="dxa"/>
          </w:tcPr>
          <w:p w14:paraId="535EAC63" w14:textId="77777777" w:rsidR="0023479F" w:rsidRDefault="0023479F">
            <w:pPr>
              <w:pStyle w:val="TableParagraph"/>
              <w:snapToGrid w:val="0"/>
              <w:textAlignment w:val="baseline"/>
              <w:rPr>
                <w:rFonts w:ascii="Times New Roman"/>
                <w:sz w:val="20"/>
              </w:rPr>
            </w:pPr>
          </w:p>
        </w:tc>
        <w:tc>
          <w:tcPr>
            <w:tcW w:w="2362" w:type="dxa"/>
          </w:tcPr>
          <w:p w14:paraId="72083CF6" w14:textId="77777777" w:rsidR="0023479F" w:rsidRDefault="0023479F">
            <w:pPr>
              <w:pStyle w:val="TableParagraph"/>
              <w:snapToGrid w:val="0"/>
              <w:textAlignment w:val="baseline"/>
              <w:rPr>
                <w:rFonts w:ascii="Times New Roman"/>
                <w:sz w:val="20"/>
              </w:rPr>
            </w:pPr>
          </w:p>
        </w:tc>
        <w:tc>
          <w:tcPr>
            <w:tcW w:w="1419" w:type="dxa"/>
          </w:tcPr>
          <w:p w14:paraId="411791E4" w14:textId="77777777" w:rsidR="0023479F" w:rsidRDefault="0023479F">
            <w:pPr>
              <w:pStyle w:val="TableParagraph"/>
              <w:snapToGrid w:val="0"/>
              <w:textAlignment w:val="baseline"/>
              <w:rPr>
                <w:rFonts w:ascii="Times New Roman"/>
                <w:sz w:val="20"/>
              </w:rPr>
            </w:pPr>
          </w:p>
        </w:tc>
      </w:tr>
      <w:tr w:rsidR="0023479F" w14:paraId="7CF070FC" w14:textId="77777777">
        <w:trPr>
          <w:trHeight w:val="467"/>
        </w:trPr>
        <w:tc>
          <w:tcPr>
            <w:tcW w:w="854" w:type="dxa"/>
          </w:tcPr>
          <w:p w14:paraId="289FA4EE" w14:textId="77777777" w:rsidR="0023479F" w:rsidRDefault="008A70FC">
            <w:pPr>
              <w:pStyle w:val="TableParagraph"/>
              <w:snapToGrid w:val="0"/>
              <w:spacing w:before="111"/>
              <w:ind w:left="192" w:right="187"/>
              <w:jc w:val="center"/>
              <w:textAlignment w:val="baseline"/>
              <w:rPr>
                <w:rFonts w:ascii="Times New Roman"/>
              </w:rPr>
            </w:pPr>
            <w:r>
              <w:rPr>
                <w:rFonts w:ascii="Times New Roman"/>
              </w:rPr>
              <w:t>10</w:t>
            </w:r>
          </w:p>
        </w:tc>
        <w:tc>
          <w:tcPr>
            <w:tcW w:w="2834" w:type="dxa"/>
          </w:tcPr>
          <w:p w14:paraId="0F870545" w14:textId="77777777" w:rsidR="0023479F" w:rsidRDefault="0023479F">
            <w:pPr>
              <w:pStyle w:val="TableParagraph"/>
              <w:snapToGrid w:val="0"/>
              <w:textAlignment w:val="baseline"/>
              <w:rPr>
                <w:rFonts w:ascii="Times New Roman"/>
                <w:sz w:val="20"/>
              </w:rPr>
            </w:pPr>
          </w:p>
        </w:tc>
        <w:tc>
          <w:tcPr>
            <w:tcW w:w="1464" w:type="dxa"/>
          </w:tcPr>
          <w:p w14:paraId="49E1F47E" w14:textId="77777777" w:rsidR="0023479F" w:rsidRDefault="0023479F">
            <w:pPr>
              <w:pStyle w:val="TableParagraph"/>
              <w:snapToGrid w:val="0"/>
              <w:textAlignment w:val="baseline"/>
              <w:rPr>
                <w:rFonts w:ascii="Times New Roman"/>
                <w:sz w:val="20"/>
              </w:rPr>
            </w:pPr>
          </w:p>
        </w:tc>
        <w:tc>
          <w:tcPr>
            <w:tcW w:w="2362" w:type="dxa"/>
          </w:tcPr>
          <w:p w14:paraId="7C6D6A19" w14:textId="77777777" w:rsidR="0023479F" w:rsidRDefault="0023479F">
            <w:pPr>
              <w:pStyle w:val="TableParagraph"/>
              <w:snapToGrid w:val="0"/>
              <w:textAlignment w:val="baseline"/>
              <w:rPr>
                <w:rFonts w:ascii="Times New Roman"/>
                <w:sz w:val="20"/>
              </w:rPr>
            </w:pPr>
          </w:p>
        </w:tc>
        <w:tc>
          <w:tcPr>
            <w:tcW w:w="1419" w:type="dxa"/>
          </w:tcPr>
          <w:p w14:paraId="0C8C499B" w14:textId="77777777" w:rsidR="0023479F" w:rsidRDefault="0023479F">
            <w:pPr>
              <w:pStyle w:val="TableParagraph"/>
              <w:snapToGrid w:val="0"/>
              <w:textAlignment w:val="baseline"/>
              <w:rPr>
                <w:rFonts w:ascii="Times New Roman"/>
                <w:sz w:val="20"/>
              </w:rPr>
            </w:pPr>
          </w:p>
        </w:tc>
      </w:tr>
      <w:tr w:rsidR="0023479F" w14:paraId="0E4E38E9" w14:textId="77777777">
        <w:trPr>
          <w:trHeight w:val="470"/>
        </w:trPr>
        <w:tc>
          <w:tcPr>
            <w:tcW w:w="854" w:type="dxa"/>
          </w:tcPr>
          <w:p w14:paraId="2F2B5DCC" w14:textId="77777777" w:rsidR="0023479F" w:rsidRDefault="008A70FC">
            <w:pPr>
              <w:pStyle w:val="TableParagraph"/>
              <w:snapToGrid w:val="0"/>
              <w:spacing w:before="102"/>
              <w:ind w:left="196" w:right="187"/>
              <w:jc w:val="center"/>
              <w:textAlignment w:val="baseline"/>
            </w:pPr>
            <w:r>
              <w:t>……</w:t>
            </w:r>
          </w:p>
        </w:tc>
        <w:tc>
          <w:tcPr>
            <w:tcW w:w="2834" w:type="dxa"/>
          </w:tcPr>
          <w:p w14:paraId="2DBA2477" w14:textId="77777777" w:rsidR="0023479F" w:rsidRDefault="0023479F">
            <w:pPr>
              <w:pStyle w:val="TableParagraph"/>
              <w:snapToGrid w:val="0"/>
              <w:textAlignment w:val="baseline"/>
              <w:rPr>
                <w:rFonts w:ascii="Times New Roman"/>
                <w:sz w:val="20"/>
              </w:rPr>
            </w:pPr>
          </w:p>
        </w:tc>
        <w:tc>
          <w:tcPr>
            <w:tcW w:w="1464" w:type="dxa"/>
          </w:tcPr>
          <w:p w14:paraId="5915BC66" w14:textId="77777777" w:rsidR="0023479F" w:rsidRDefault="0023479F">
            <w:pPr>
              <w:pStyle w:val="TableParagraph"/>
              <w:snapToGrid w:val="0"/>
              <w:textAlignment w:val="baseline"/>
              <w:rPr>
                <w:rFonts w:ascii="Times New Roman"/>
                <w:sz w:val="20"/>
              </w:rPr>
            </w:pPr>
          </w:p>
        </w:tc>
        <w:tc>
          <w:tcPr>
            <w:tcW w:w="2362" w:type="dxa"/>
          </w:tcPr>
          <w:p w14:paraId="31E986B9" w14:textId="77777777" w:rsidR="0023479F" w:rsidRDefault="0023479F">
            <w:pPr>
              <w:pStyle w:val="TableParagraph"/>
              <w:snapToGrid w:val="0"/>
              <w:textAlignment w:val="baseline"/>
              <w:rPr>
                <w:rFonts w:ascii="Times New Roman"/>
                <w:sz w:val="20"/>
              </w:rPr>
            </w:pPr>
          </w:p>
        </w:tc>
        <w:tc>
          <w:tcPr>
            <w:tcW w:w="1419" w:type="dxa"/>
          </w:tcPr>
          <w:p w14:paraId="66E22FBC" w14:textId="77777777" w:rsidR="0023479F" w:rsidRDefault="0023479F">
            <w:pPr>
              <w:pStyle w:val="TableParagraph"/>
              <w:snapToGrid w:val="0"/>
              <w:textAlignment w:val="baseline"/>
              <w:rPr>
                <w:rFonts w:ascii="Times New Roman"/>
                <w:sz w:val="20"/>
              </w:rPr>
            </w:pPr>
          </w:p>
        </w:tc>
      </w:tr>
    </w:tbl>
    <w:p w14:paraId="69E9EE8D" w14:textId="77777777" w:rsidR="0023479F" w:rsidRDefault="0023479F">
      <w:pPr>
        <w:pStyle w:val="a8"/>
        <w:snapToGrid w:val="0"/>
        <w:textAlignment w:val="baseline"/>
        <w:rPr>
          <w:rFonts w:ascii="微软雅黑"/>
          <w:b/>
          <w:sz w:val="20"/>
        </w:rPr>
      </w:pPr>
    </w:p>
    <w:p w14:paraId="4E7181FF" w14:textId="77777777" w:rsidR="0023479F" w:rsidRDefault="0023479F">
      <w:pPr>
        <w:pStyle w:val="a8"/>
        <w:snapToGrid w:val="0"/>
        <w:textAlignment w:val="baseline"/>
        <w:rPr>
          <w:rFonts w:ascii="微软雅黑"/>
          <w:b/>
          <w:sz w:val="20"/>
        </w:rPr>
      </w:pPr>
    </w:p>
    <w:p w14:paraId="7394E741" w14:textId="77777777" w:rsidR="0023479F" w:rsidRDefault="0023479F">
      <w:pPr>
        <w:pStyle w:val="a8"/>
        <w:snapToGrid w:val="0"/>
        <w:spacing w:before="17"/>
        <w:textAlignment w:val="baseline"/>
        <w:rPr>
          <w:rFonts w:ascii="微软雅黑"/>
          <w:b/>
          <w:sz w:val="29"/>
        </w:rPr>
      </w:pPr>
    </w:p>
    <w:p w14:paraId="32789DBA" w14:textId="77777777" w:rsidR="0023479F" w:rsidRDefault="008A70FC">
      <w:pPr>
        <w:snapToGrid w:val="0"/>
        <w:spacing w:before="184" w:line="374" w:lineRule="auto"/>
        <w:ind w:right="611" w:firstLineChars="200" w:firstLine="444"/>
        <w:textAlignment w:val="baseline"/>
        <w:rPr>
          <w:spacing w:val="-9"/>
          <w:sz w:val="24"/>
          <w:szCs w:val="24"/>
        </w:rPr>
      </w:pPr>
      <w:r>
        <w:rPr>
          <w:rFonts w:hint="eastAsia"/>
          <w:spacing w:val="-9"/>
          <w:sz w:val="24"/>
          <w:szCs w:val="24"/>
        </w:rPr>
        <w:t>申请人（盖章）：</w:t>
      </w:r>
    </w:p>
    <w:p w14:paraId="5847BED0" w14:textId="77777777" w:rsidR="0023479F" w:rsidRDefault="008A70FC">
      <w:pPr>
        <w:snapToGrid w:val="0"/>
        <w:spacing w:before="184" w:line="374" w:lineRule="auto"/>
        <w:ind w:right="611" w:firstLineChars="200" w:firstLine="444"/>
        <w:textAlignment w:val="baseline"/>
        <w:rPr>
          <w:spacing w:val="-9"/>
          <w:sz w:val="24"/>
          <w:szCs w:val="24"/>
        </w:rPr>
      </w:pPr>
      <w:r>
        <w:rPr>
          <w:rFonts w:hint="eastAsia"/>
          <w:spacing w:val="-9"/>
          <w:sz w:val="24"/>
          <w:szCs w:val="24"/>
        </w:rPr>
        <w:t>法定代表人或委托代理人（签名或盖章）：</w:t>
      </w:r>
    </w:p>
    <w:p w14:paraId="53700E06" w14:textId="77777777" w:rsidR="0023479F" w:rsidRDefault="0023479F">
      <w:pPr>
        <w:pStyle w:val="a8"/>
        <w:snapToGrid w:val="0"/>
        <w:textAlignment w:val="baseline"/>
        <w:rPr>
          <w:sz w:val="24"/>
          <w:szCs w:val="24"/>
        </w:rPr>
      </w:pPr>
    </w:p>
    <w:p w14:paraId="0CD6DB91" w14:textId="77777777" w:rsidR="0023479F" w:rsidRDefault="0023479F">
      <w:pPr>
        <w:pStyle w:val="a8"/>
        <w:snapToGrid w:val="0"/>
        <w:spacing w:before="4"/>
        <w:textAlignment w:val="baseline"/>
        <w:rPr>
          <w:sz w:val="24"/>
          <w:szCs w:val="24"/>
        </w:rPr>
      </w:pPr>
    </w:p>
    <w:p w14:paraId="29B205EB" w14:textId="77777777" w:rsidR="0023479F" w:rsidRDefault="008A70FC">
      <w:pPr>
        <w:tabs>
          <w:tab w:val="left" w:pos="6459"/>
          <w:tab w:val="left" w:pos="7179"/>
        </w:tabs>
        <w:snapToGrid w:val="0"/>
        <w:spacing w:before="66"/>
        <w:ind w:left="5860"/>
        <w:textAlignment w:val="baseline"/>
        <w:rPr>
          <w:sz w:val="24"/>
          <w:szCs w:val="24"/>
        </w:rPr>
      </w:pPr>
      <w:r>
        <w:rPr>
          <w:sz w:val="24"/>
          <w:szCs w:val="24"/>
        </w:rPr>
        <w:t>年</w:t>
      </w:r>
      <w:r>
        <w:rPr>
          <w:sz w:val="24"/>
          <w:szCs w:val="24"/>
        </w:rPr>
        <w:tab/>
      </w:r>
      <w:r>
        <w:rPr>
          <w:sz w:val="24"/>
          <w:szCs w:val="24"/>
        </w:rPr>
        <w:t>月</w:t>
      </w:r>
      <w:r>
        <w:rPr>
          <w:sz w:val="24"/>
          <w:szCs w:val="24"/>
        </w:rPr>
        <w:tab/>
      </w:r>
      <w:r>
        <w:rPr>
          <w:sz w:val="24"/>
          <w:szCs w:val="24"/>
        </w:rPr>
        <w:t>日</w:t>
      </w:r>
    </w:p>
    <w:p w14:paraId="2D99E3B6" w14:textId="77777777" w:rsidR="0023479F" w:rsidRDefault="0023479F">
      <w:pPr>
        <w:pStyle w:val="a8"/>
        <w:snapToGrid w:val="0"/>
        <w:textAlignment w:val="baseline"/>
        <w:rPr>
          <w:sz w:val="24"/>
        </w:rPr>
      </w:pPr>
    </w:p>
    <w:p w14:paraId="03C180B5" w14:textId="77777777" w:rsidR="0023479F" w:rsidRDefault="0023479F">
      <w:pPr>
        <w:pStyle w:val="a8"/>
        <w:snapToGrid w:val="0"/>
        <w:spacing w:before="4"/>
        <w:textAlignment w:val="baseline"/>
        <w:rPr>
          <w:sz w:val="26"/>
        </w:rPr>
      </w:pPr>
    </w:p>
    <w:p w14:paraId="31734D16" w14:textId="77777777" w:rsidR="0023479F" w:rsidRDefault="008A70FC">
      <w:pPr>
        <w:spacing w:line="520" w:lineRule="exact"/>
        <w:rPr>
          <w:rFonts w:ascii="宋体" w:hAnsi="宋体" w:cs="宋体"/>
          <w:bCs/>
          <w:sz w:val="24"/>
          <w:szCs w:val="24"/>
        </w:rPr>
      </w:pPr>
      <w:r>
        <w:t>说明：每个项目须提供</w:t>
      </w:r>
      <w:r>
        <w:rPr>
          <w:rFonts w:hint="eastAsia"/>
        </w:rPr>
        <w:t>相关证明材料并加盖公章</w:t>
      </w:r>
      <w:r>
        <w:t>，无相关</w:t>
      </w:r>
      <w:r>
        <w:rPr>
          <w:rFonts w:hint="eastAsia"/>
        </w:rPr>
        <w:t>证明材料</w:t>
      </w:r>
      <w:r>
        <w:t>的在评审时将不予确认。</w:t>
      </w:r>
    </w:p>
    <w:p w14:paraId="2F611AB6" w14:textId="77777777" w:rsidR="0023479F" w:rsidRDefault="0023479F">
      <w:pPr>
        <w:rPr>
          <w:rFonts w:ascii="宋体" w:hAnsi="宋体" w:cs="宋体"/>
          <w:bCs/>
          <w:sz w:val="24"/>
          <w:szCs w:val="24"/>
        </w:rPr>
      </w:pPr>
    </w:p>
    <w:p w14:paraId="3B4A8A2A" w14:textId="77777777" w:rsidR="0023479F" w:rsidRDefault="0023479F">
      <w:pPr>
        <w:spacing w:line="520" w:lineRule="exact"/>
        <w:rPr>
          <w:b/>
          <w:bCs/>
        </w:rPr>
      </w:pPr>
    </w:p>
    <w:p w14:paraId="35A34320" w14:textId="77777777" w:rsidR="0023479F" w:rsidRDefault="0023479F">
      <w:pPr>
        <w:spacing w:line="520" w:lineRule="exact"/>
        <w:rPr>
          <w:b/>
          <w:bCs/>
        </w:rPr>
      </w:pPr>
    </w:p>
    <w:p w14:paraId="5353029B" w14:textId="77777777" w:rsidR="0023479F" w:rsidRDefault="0023479F">
      <w:pPr>
        <w:spacing w:line="520" w:lineRule="exact"/>
        <w:rPr>
          <w:b/>
          <w:bCs/>
        </w:rPr>
      </w:pPr>
    </w:p>
    <w:p w14:paraId="3297E84C" w14:textId="77777777" w:rsidR="0023479F" w:rsidRDefault="0023479F">
      <w:pPr>
        <w:pStyle w:val="a5"/>
        <w:rPr>
          <w:b/>
          <w:bCs/>
        </w:rPr>
      </w:pPr>
    </w:p>
    <w:p w14:paraId="08B78C58" w14:textId="77777777" w:rsidR="0023479F" w:rsidRDefault="0023479F">
      <w:pPr>
        <w:rPr>
          <w:b/>
          <w:bCs/>
        </w:rPr>
      </w:pPr>
    </w:p>
    <w:p w14:paraId="048FD28E" w14:textId="77777777" w:rsidR="0023479F" w:rsidRDefault="008A70FC">
      <w:pPr>
        <w:rPr>
          <w:rStyle w:val="20"/>
          <w:sz w:val="24"/>
          <w:szCs w:val="24"/>
        </w:rPr>
      </w:pPr>
      <w:bookmarkStart w:id="110" w:name="_Toc25508"/>
      <w:bookmarkStart w:id="111" w:name="_Toc5659"/>
      <w:r>
        <w:rPr>
          <w:rStyle w:val="20"/>
          <w:rFonts w:hint="eastAsia"/>
          <w:sz w:val="24"/>
          <w:szCs w:val="24"/>
        </w:rPr>
        <w:lastRenderedPageBreak/>
        <w:br w:type="page"/>
      </w:r>
    </w:p>
    <w:p w14:paraId="1C8D491C" w14:textId="77777777" w:rsidR="0023479F" w:rsidRDefault="008A70FC">
      <w:pPr>
        <w:jc w:val="center"/>
        <w:rPr>
          <w:rFonts w:ascii="宋体" w:hAnsi="宋体" w:cs="宋体"/>
          <w:b/>
          <w:spacing w:val="-8"/>
          <w:sz w:val="24"/>
          <w:szCs w:val="24"/>
        </w:rPr>
      </w:pPr>
      <w:bookmarkStart w:id="112" w:name="_Toc452924614"/>
      <w:bookmarkStart w:id="113" w:name="_Toc319782411"/>
      <w:bookmarkStart w:id="114" w:name="_Toc288208204"/>
      <w:bookmarkStart w:id="115" w:name="_Toc466968058"/>
      <w:bookmarkStart w:id="116" w:name="_Toc319957253"/>
      <w:bookmarkStart w:id="117" w:name="_Toc21615936"/>
      <w:r>
        <w:rPr>
          <w:rFonts w:ascii="宋体" w:hAnsi="宋体" w:cs="宋体" w:hint="eastAsia"/>
          <w:b/>
          <w:spacing w:val="-8"/>
          <w:sz w:val="24"/>
          <w:szCs w:val="24"/>
        </w:rPr>
        <w:lastRenderedPageBreak/>
        <w:t xml:space="preserve">附件七  </w:t>
      </w:r>
      <w:bookmarkEnd w:id="112"/>
      <w:bookmarkEnd w:id="113"/>
      <w:bookmarkEnd w:id="114"/>
      <w:bookmarkEnd w:id="115"/>
      <w:bookmarkEnd w:id="116"/>
      <w:bookmarkEnd w:id="117"/>
      <w:r>
        <w:rPr>
          <w:rFonts w:ascii="宋体" w:hAnsi="宋体" w:cs="宋体" w:hint="eastAsia"/>
          <w:b/>
          <w:spacing w:val="-8"/>
          <w:sz w:val="24"/>
          <w:szCs w:val="24"/>
        </w:rPr>
        <w:t>承诺书</w:t>
      </w:r>
    </w:p>
    <w:p w14:paraId="733A817F" w14:textId="77777777" w:rsidR="0023479F" w:rsidRDefault="0023479F">
      <w:pPr>
        <w:spacing w:line="440" w:lineRule="exact"/>
        <w:ind w:firstLineChars="1950" w:firstLine="4095"/>
        <w:jc w:val="center"/>
        <w:rPr>
          <w:rFonts w:ascii="宋体" w:hAnsi="宋体"/>
          <w:szCs w:val="21"/>
        </w:rPr>
      </w:pPr>
    </w:p>
    <w:p w14:paraId="2686EC89" w14:textId="77777777" w:rsidR="0023479F" w:rsidRDefault="008A70FC">
      <w:pPr>
        <w:spacing w:line="360" w:lineRule="auto"/>
        <w:rPr>
          <w:rFonts w:ascii="宋体" w:hAnsi="宋体" w:cs="宋体"/>
          <w:sz w:val="24"/>
          <w:szCs w:val="24"/>
        </w:rPr>
      </w:pPr>
      <w:r>
        <w:rPr>
          <w:rFonts w:ascii="宋体" w:hAnsi="宋体" w:cs="宋体" w:hint="eastAsia"/>
          <w:sz w:val="24"/>
          <w:szCs w:val="24"/>
        </w:rPr>
        <w:t>（遴选人名称）：</w:t>
      </w:r>
    </w:p>
    <w:p w14:paraId="212CFFF0" w14:textId="77777777" w:rsidR="0023479F" w:rsidRDefault="008A70FC">
      <w:pPr>
        <w:spacing w:line="360" w:lineRule="auto"/>
        <w:ind w:firstLineChars="300" w:firstLine="720"/>
        <w:rPr>
          <w:rFonts w:ascii="宋体" w:hAnsi="宋体" w:cs="宋体"/>
          <w:sz w:val="24"/>
          <w:szCs w:val="24"/>
        </w:rPr>
      </w:pPr>
      <w:r>
        <w:rPr>
          <w:rFonts w:ascii="宋体" w:hAnsi="宋体" w:cs="宋体" w:hint="eastAsia"/>
          <w:sz w:val="24"/>
          <w:szCs w:val="24"/>
        </w:rPr>
        <w:t>我方（申请人）郑重递交</w:t>
      </w:r>
      <w:proofErr w:type="gramStart"/>
      <w:r>
        <w:rPr>
          <w:rFonts w:ascii="宋体" w:hAnsi="宋体" w:cs="宋体" w:hint="eastAsia"/>
          <w:sz w:val="24"/>
          <w:szCs w:val="24"/>
        </w:rPr>
        <w:t>本承诺</w:t>
      </w:r>
      <w:proofErr w:type="gramEnd"/>
      <w:r>
        <w:rPr>
          <w:rFonts w:ascii="宋体" w:hAnsi="宋体" w:cs="宋体" w:hint="eastAsia"/>
          <w:sz w:val="24"/>
          <w:szCs w:val="24"/>
        </w:rPr>
        <w:t>书，我方（申请人）承诺，如在此次投标中中标，将按遴选文件的要求签订合同，并承诺以下事项：</w:t>
      </w:r>
    </w:p>
    <w:p w14:paraId="56636E8E" w14:textId="77777777" w:rsidR="0023479F" w:rsidRDefault="008A70FC">
      <w:pPr>
        <w:spacing w:line="360" w:lineRule="auto"/>
        <w:ind w:firstLineChars="200" w:firstLine="480"/>
        <w:rPr>
          <w:rFonts w:ascii="宋体" w:hAnsi="宋体" w:cs="宋体"/>
          <w:sz w:val="24"/>
          <w:szCs w:val="24"/>
        </w:rPr>
      </w:pPr>
      <w:r>
        <w:rPr>
          <w:rFonts w:ascii="宋体" w:hAnsi="宋体" w:cs="宋体" w:hint="eastAsia"/>
          <w:sz w:val="24"/>
          <w:szCs w:val="24"/>
        </w:rPr>
        <w:t>我方提供产品质量完全满足遴选文件要求，并在遴选文件规定的供货期内提供设备。</w:t>
      </w:r>
      <w:r w:rsidRPr="00E94EC0">
        <w:rPr>
          <w:rFonts w:ascii="宋体" w:hAnsi="宋体" w:cs="宋体" w:hint="eastAsia"/>
          <w:sz w:val="24"/>
          <w:szCs w:val="24"/>
        </w:rPr>
        <w:t>投标报价已充分考虑到生产产品的各项成本、利润、税率以及原设备的市场价格变动的风险，鉴此，我方承诺在合同期内严格执</w:t>
      </w:r>
      <w:r>
        <w:rPr>
          <w:rFonts w:ascii="宋体" w:hAnsi="宋体" w:cs="宋体" w:hint="eastAsia"/>
          <w:sz w:val="24"/>
          <w:szCs w:val="24"/>
        </w:rPr>
        <w:t>行投标价格，绝不以任何理由提出调价申请。</w:t>
      </w:r>
    </w:p>
    <w:p w14:paraId="3F952BA8" w14:textId="77777777" w:rsidR="0023479F" w:rsidRDefault="008A70FC">
      <w:pPr>
        <w:spacing w:line="360" w:lineRule="auto"/>
        <w:ind w:firstLineChars="200" w:firstLine="480"/>
        <w:rPr>
          <w:rFonts w:ascii="宋体" w:hAnsi="宋体" w:cs="宋体"/>
          <w:sz w:val="24"/>
          <w:szCs w:val="24"/>
        </w:rPr>
      </w:pPr>
      <w:r>
        <w:rPr>
          <w:rFonts w:ascii="宋体" w:hAnsi="宋体" w:cs="宋体" w:hint="eastAsia"/>
          <w:sz w:val="24"/>
          <w:szCs w:val="24"/>
        </w:rPr>
        <w:t>我方（申请人）承诺如在合同执行过程中，违反以上事项，视为我方违约，买方可自行解除合同，并无条件同意遴选人不予退还履约保证金。</w:t>
      </w:r>
    </w:p>
    <w:p w14:paraId="58B89F5A" w14:textId="77777777" w:rsidR="0023479F" w:rsidRDefault="0023479F">
      <w:pPr>
        <w:spacing w:line="360" w:lineRule="auto"/>
        <w:ind w:left="360"/>
        <w:rPr>
          <w:rFonts w:ascii="宋体" w:hAnsi="宋体" w:cs="宋体"/>
          <w:sz w:val="24"/>
          <w:szCs w:val="24"/>
        </w:rPr>
      </w:pPr>
    </w:p>
    <w:p w14:paraId="3DC618EF" w14:textId="77777777" w:rsidR="0023479F" w:rsidRDefault="0023479F">
      <w:pPr>
        <w:spacing w:line="360" w:lineRule="auto"/>
        <w:ind w:left="360"/>
        <w:rPr>
          <w:rFonts w:ascii="宋体" w:hAnsi="宋体" w:cs="宋体"/>
          <w:sz w:val="24"/>
          <w:szCs w:val="24"/>
        </w:rPr>
      </w:pPr>
    </w:p>
    <w:p w14:paraId="73B76F79" w14:textId="77777777" w:rsidR="0023479F" w:rsidRDefault="0023479F">
      <w:pPr>
        <w:spacing w:line="360" w:lineRule="auto"/>
        <w:ind w:left="360"/>
        <w:rPr>
          <w:rFonts w:ascii="宋体" w:hAnsi="宋体" w:cs="宋体"/>
          <w:sz w:val="24"/>
          <w:szCs w:val="24"/>
        </w:rPr>
      </w:pPr>
    </w:p>
    <w:p w14:paraId="5F3C6F50" w14:textId="77777777" w:rsidR="0023479F" w:rsidRDefault="0023479F">
      <w:pPr>
        <w:spacing w:line="360" w:lineRule="auto"/>
        <w:ind w:left="360"/>
        <w:rPr>
          <w:rFonts w:ascii="宋体" w:hAnsi="宋体" w:cs="宋体"/>
          <w:sz w:val="24"/>
          <w:szCs w:val="24"/>
        </w:rPr>
      </w:pPr>
    </w:p>
    <w:p w14:paraId="2C8741BB" w14:textId="77777777" w:rsidR="0023479F" w:rsidRDefault="008A70FC">
      <w:pPr>
        <w:spacing w:line="360" w:lineRule="auto"/>
        <w:ind w:firstLineChars="1700" w:firstLine="4080"/>
        <w:rPr>
          <w:rFonts w:ascii="宋体" w:hAnsi="宋体" w:cs="宋体"/>
          <w:sz w:val="24"/>
          <w:szCs w:val="24"/>
        </w:rPr>
      </w:pPr>
      <w:r>
        <w:rPr>
          <w:rFonts w:ascii="宋体" w:hAnsi="宋体" w:cs="宋体" w:hint="eastAsia"/>
          <w:sz w:val="24"/>
          <w:szCs w:val="24"/>
        </w:rPr>
        <w:t>申请人：（盖单位章）</w:t>
      </w:r>
    </w:p>
    <w:p w14:paraId="5BF16B76" w14:textId="77777777" w:rsidR="0023479F" w:rsidRDefault="008A70FC">
      <w:pPr>
        <w:spacing w:line="360" w:lineRule="auto"/>
        <w:ind w:firstLineChars="1700" w:firstLine="4080"/>
        <w:rPr>
          <w:rFonts w:ascii="宋体" w:hAnsi="宋体" w:cs="宋体"/>
          <w:sz w:val="24"/>
          <w:szCs w:val="24"/>
        </w:rPr>
      </w:pPr>
      <w:r>
        <w:rPr>
          <w:rFonts w:ascii="宋体" w:hAnsi="宋体" w:cs="宋体" w:hint="eastAsia"/>
          <w:sz w:val="24"/>
          <w:szCs w:val="24"/>
        </w:rPr>
        <w:t>法定代表人或其委托代理人：（签字或盖章）</w:t>
      </w:r>
    </w:p>
    <w:p w14:paraId="57B4877A" w14:textId="77777777" w:rsidR="0023479F" w:rsidRDefault="008A70FC">
      <w:pPr>
        <w:spacing w:line="360" w:lineRule="auto"/>
        <w:ind w:firstLineChars="1700" w:firstLine="4080"/>
        <w:rPr>
          <w:rFonts w:ascii="宋体" w:hAnsi="宋体" w:cs="宋体"/>
          <w:sz w:val="24"/>
          <w:szCs w:val="24"/>
          <w:u w:val="single"/>
        </w:rPr>
      </w:pPr>
      <w:r>
        <w:rPr>
          <w:rFonts w:ascii="宋体" w:hAnsi="宋体" w:cs="宋体" w:hint="eastAsia"/>
          <w:sz w:val="24"/>
          <w:szCs w:val="24"/>
        </w:rPr>
        <w:t>电话：</w:t>
      </w:r>
    </w:p>
    <w:p w14:paraId="43BE2597" w14:textId="77777777" w:rsidR="0023479F" w:rsidRDefault="008A70FC">
      <w:pPr>
        <w:spacing w:line="360" w:lineRule="auto"/>
        <w:ind w:firstLineChars="1700" w:firstLine="4080"/>
        <w:rPr>
          <w:rFonts w:ascii="宋体" w:hAnsi="宋体" w:cs="宋体"/>
          <w:sz w:val="24"/>
          <w:szCs w:val="24"/>
          <w:u w:val="single"/>
        </w:rPr>
      </w:pPr>
      <w:r>
        <w:rPr>
          <w:rFonts w:ascii="宋体" w:hAnsi="宋体" w:cs="宋体" w:hint="eastAsia"/>
          <w:sz w:val="24"/>
          <w:szCs w:val="24"/>
        </w:rPr>
        <w:t>地址：</w:t>
      </w:r>
    </w:p>
    <w:p w14:paraId="70B4FCA0" w14:textId="77777777" w:rsidR="0023479F" w:rsidRDefault="008A70FC">
      <w:pPr>
        <w:spacing w:line="360" w:lineRule="auto"/>
        <w:ind w:firstLineChars="1700" w:firstLine="4080"/>
        <w:rPr>
          <w:rFonts w:ascii="宋体" w:hAnsi="宋体" w:cs="宋体"/>
          <w:sz w:val="24"/>
          <w:szCs w:val="24"/>
          <w:u w:val="single"/>
        </w:rPr>
      </w:pPr>
      <w:r>
        <w:rPr>
          <w:rFonts w:ascii="宋体" w:hAnsi="宋体" w:cs="宋体" w:hint="eastAsia"/>
          <w:sz w:val="24"/>
          <w:szCs w:val="24"/>
        </w:rPr>
        <w:t>邮政编码：</w:t>
      </w:r>
    </w:p>
    <w:p w14:paraId="6A4C801B" w14:textId="77777777" w:rsidR="0023479F" w:rsidRDefault="008A70FC">
      <w:pPr>
        <w:spacing w:line="360" w:lineRule="auto"/>
        <w:ind w:firstLineChars="1900" w:firstLine="4560"/>
        <w:rPr>
          <w:rFonts w:ascii="宋体" w:hAnsi="宋体" w:cs="宋体"/>
          <w:sz w:val="24"/>
          <w:szCs w:val="24"/>
        </w:rPr>
      </w:pPr>
      <w:r>
        <w:rPr>
          <w:rFonts w:ascii="宋体" w:hAnsi="宋体" w:cs="宋体" w:hint="eastAsia"/>
          <w:sz w:val="24"/>
          <w:szCs w:val="24"/>
        </w:rPr>
        <w:t>年   月    日</w:t>
      </w:r>
    </w:p>
    <w:p w14:paraId="13DB80ED" w14:textId="77777777" w:rsidR="0023479F" w:rsidRDefault="0023479F">
      <w:pPr>
        <w:rPr>
          <w:rStyle w:val="20"/>
          <w:sz w:val="24"/>
          <w:szCs w:val="24"/>
        </w:rPr>
      </w:pPr>
    </w:p>
    <w:p w14:paraId="66EDB3E6" w14:textId="77777777" w:rsidR="0023479F" w:rsidRDefault="008A70FC">
      <w:pPr>
        <w:rPr>
          <w:rStyle w:val="20"/>
          <w:sz w:val="24"/>
          <w:szCs w:val="24"/>
        </w:rPr>
      </w:pPr>
      <w:r>
        <w:rPr>
          <w:rStyle w:val="20"/>
          <w:rFonts w:hint="eastAsia"/>
          <w:sz w:val="24"/>
          <w:szCs w:val="24"/>
        </w:rPr>
        <w:br w:type="page"/>
      </w:r>
    </w:p>
    <w:p w14:paraId="481B7A69" w14:textId="77777777" w:rsidR="0023479F" w:rsidRDefault="008A70FC">
      <w:pPr>
        <w:spacing w:line="360" w:lineRule="auto"/>
        <w:jc w:val="center"/>
        <w:outlineLvl w:val="0"/>
        <w:rPr>
          <w:rFonts w:ascii="宋体" w:hAnsi="宋体" w:cs="宋体"/>
          <w:b/>
          <w:sz w:val="24"/>
          <w:szCs w:val="24"/>
        </w:rPr>
      </w:pPr>
      <w:bookmarkStart w:id="118" w:name="_Toc10707"/>
      <w:proofErr w:type="gramStart"/>
      <w:r>
        <w:rPr>
          <w:rStyle w:val="20"/>
          <w:rFonts w:hint="eastAsia"/>
          <w:sz w:val="24"/>
          <w:szCs w:val="24"/>
        </w:rPr>
        <w:lastRenderedPageBreak/>
        <w:t>附件八</w:t>
      </w:r>
      <w:proofErr w:type="gramEnd"/>
      <w:r>
        <w:rPr>
          <w:rStyle w:val="20"/>
          <w:rFonts w:hint="eastAsia"/>
          <w:sz w:val="24"/>
          <w:szCs w:val="24"/>
        </w:rPr>
        <w:t xml:space="preserve"> </w:t>
      </w:r>
      <w:bookmarkStart w:id="119" w:name="_Toc7715"/>
      <w:bookmarkStart w:id="120" w:name="_Toc19339"/>
      <w:bookmarkEnd w:id="110"/>
      <w:bookmarkEnd w:id="111"/>
      <w:r>
        <w:rPr>
          <w:rFonts w:ascii="宋体" w:hAnsi="宋体" w:cs="宋体" w:hint="eastAsia"/>
          <w:b/>
          <w:sz w:val="24"/>
          <w:szCs w:val="24"/>
        </w:rPr>
        <w:t>服务方案</w:t>
      </w:r>
      <w:bookmarkEnd w:id="118"/>
    </w:p>
    <w:p w14:paraId="6133F1A6" w14:textId="77777777" w:rsidR="0023479F" w:rsidRDefault="008A70FC">
      <w:pPr>
        <w:jc w:val="center"/>
        <w:rPr>
          <w:sz w:val="24"/>
          <w:szCs w:val="24"/>
        </w:rPr>
      </w:pPr>
      <w:r>
        <w:rPr>
          <w:sz w:val="24"/>
          <w:szCs w:val="24"/>
        </w:rPr>
        <w:t>要求根据本项目</w:t>
      </w:r>
      <w:r>
        <w:rPr>
          <w:rFonts w:hint="eastAsia"/>
          <w:sz w:val="24"/>
          <w:szCs w:val="24"/>
        </w:rPr>
        <w:t>市级情况编</w:t>
      </w:r>
      <w:r>
        <w:rPr>
          <w:sz w:val="24"/>
          <w:szCs w:val="24"/>
        </w:rPr>
        <w:t>制切实可行的方案</w:t>
      </w:r>
      <w:r>
        <w:rPr>
          <w:rFonts w:hint="eastAsia"/>
          <w:sz w:val="24"/>
          <w:szCs w:val="24"/>
        </w:rPr>
        <w:t>。</w:t>
      </w:r>
    </w:p>
    <w:p w14:paraId="20CA4F8A" w14:textId="77777777" w:rsidR="0023479F" w:rsidRDefault="0023479F"/>
    <w:p w14:paraId="0C5A19A2" w14:textId="77777777" w:rsidR="0023479F" w:rsidRDefault="008A70FC">
      <w:pPr>
        <w:adjustRightInd w:val="0"/>
        <w:snapToGrid w:val="0"/>
        <w:spacing w:line="460" w:lineRule="exact"/>
        <w:jc w:val="center"/>
        <w:outlineLvl w:val="1"/>
        <w:rPr>
          <w:rStyle w:val="20"/>
          <w:sz w:val="24"/>
          <w:szCs w:val="24"/>
        </w:rPr>
      </w:pPr>
      <w:r>
        <w:rPr>
          <w:rStyle w:val="20"/>
          <w:rFonts w:hint="eastAsia"/>
          <w:sz w:val="24"/>
          <w:szCs w:val="24"/>
        </w:rPr>
        <w:br w:type="page"/>
      </w:r>
    </w:p>
    <w:p w14:paraId="77960DAD" w14:textId="77777777" w:rsidR="0023479F" w:rsidRDefault="008A70FC">
      <w:pPr>
        <w:pStyle w:val="2"/>
        <w:ind w:firstLine="482"/>
        <w:jc w:val="center"/>
        <w:rPr>
          <w:sz w:val="24"/>
          <w:szCs w:val="24"/>
        </w:rPr>
      </w:pPr>
      <w:bookmarkStart w:id="121" w:name="_Toc18922"/>
      <w:bookmarkStart w:id="122" w:name="_Toc11714"/>
      <w:r>
        <w:rPr>
          <w:rFonts w:hint="eastAsia"/>
          <w:sz w:val="24"/>
          <w:szCs w:val="24"/>
        </w:rPr>
        <w:lastRenderedPageBreak/>
        <w:t>附件九</w:t>
      </w:r>
      <w:r>
        <w:rPr>
          <w:rFonts w:hint="eastAsia"/>
          <w:sz w:val="24"/>
          <w:szCs w:val="24"/>
        </w:rPr>
        <w:t xml:space="preserve"> </w:t>
      </w:r>
      <w:bookmarkEnd w:id="119"/>
      <w:r>
        <w:rPr>
          <w:rFonts w:hint="eastAsia"/>
          <w:sz w:val="24"/>
          <w:szCs w:val="24"/>
        </w:rPr>
        <w:t>其它</w:t>
      </w:r>
      <w:bookmarkEnd w:id="121"/>
      <w:bookmarkEnd w:id="122"/>
      <w:r>
        <w:rPr>
          <w:rFonts w:hint="eastAsia"/>
          <w:sz w:val="24"/>
          <w:szCs w:val="24"/>
        </w:rPr>
        <w:t xml:space="preserve"> </w:t>
      </w:r>
      <w:bookmarkEnd w:id="120"/>
    </w:p>
    <w:p w14:paraId="52979E08" w14:textId="77777777" w:rsidR="0023479F" w:rsidRDefault="008A70FC">
      <w:pPr>
        <w:autoSpaceDE w:val="0"/>
        <w:autoSpaceDN w:val="0"/>
        <w:adjustRightInd w:val="0"/>
        <w:spacing w:line="360" w:lineRule="auto"/>
        <w:ind w:firstLine="632"/>
        <w:rPr>
          <w:rFonts w:ascii="宋体" w:hAnsi="宋体" w:cs="仿宋_GB2312"/>
          <w:sz w:val="24"/>
        </w:rPr>
      </w:pPr>
      <w:r>
        <w:rPr>
          <w:rFonts w:ascii="宋体" w:hAnsi="宋体" w:cs="仿宋_GB2312" w:hint="eastAsia"/>
          <w:sz w:val="24"/>
        </w:rPr>
        <w:t>遴选文件规定以及申请人认为应当填写的承诺（格式自拟）</w:t>
      </w:r>
    </w:p>
    <w:p w14:paraId="1D96803C" w14:textId="77777777" w:rsidR="0023479F" w:rsidRDefault="0023479F"/>
    <w:sectPr w:rsidR="0023479F">
      <w:footerReference w:type="default" r:id="rId12"/>
      <w:pgSz w:w="11905" w:h="16838"/>
      <w:pgMar w:top="1134" w:right="1417" w:bottom="1134" w:left="1417" w:header="850" w:footer="992" w:gutter="0"/>
      <w:cols w:space="0"/>
      <w:docGrid w:type="line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3FAA3" w14:textId="77777777" w:rsidR="00FB0663" w:rsidRDefault="00FB0663">
      <w:r>
        <w:separator/>
      </w:r>
    </w:p>
  </w:endnote>
  <w:endnote w:type="continuationSeparator" w:id="0">
    <w:p w14:paraId="0915ADCD" w14:textId="77777777" w:rsidR="00FB0663" w:rsidRDefault="00FB0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828EC" w14:textId="77777777" w:rsidR="0023479F" w:rsidRDefault="008A70FC">
    <w:pPr>
      <w:pStyle w:val="ae"/>
      <w:framePr w:wrap="around" w:vAnchor="text" w:hAnchor="margin" w:xAlign="center" w:y="1"/>
      <w:rPr>
        <w:rStyle w:val="af3"/>
      </w:rPr>
    </w:pPr>
    <w:r>
      <w:fldChar w:fldCharType="begin"/>
    </w:r>
    <w:r>
      <w:rPr>
        <w:rStyle w:val="af3"/>
      </w:rPr>
      <w:instrText xml:space="preserve">PAGE  </w:instrText>
    </w:r>
    <w:r>
      <w:fldChar w:fldCharType="separate"/>
    </w:r>
    <w:r>
      <w:rPr>
        <w:rStyle w:val="af3"/>
      </w:rPr>
      <w:t>- 7 -</w:t>
    </w:r>
    <w:r>
      <w:fldChar w:fldCharType="end"/>
    </w:r>
  </w:p>
  <w:p w14:paraId="5656D96C" w14:textId="77777777" w:rsidR="0023479F" w:rsidRDefault="0023479F">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23293" w14:textId="77777777" w:rsidR="0023479F" w:rsidRDefault="008A70FC">
    <w:pPr>
      <w:pStyle w:val="p16"/>
      <w:jc w:val="center"/>
      <w:rPr>
        <w:rFonts w:ascii="仿宋_GB2312" w:eastAsia="仿宋_GB2312"/>
        <w:b/>
        <w:bCs/>
        <w:sz w:val="10"/>
        <w:szCs w:val="10"/>
      </w:rPr>
    </w:pPr>
    <w:r>
      <w:rPr>
        <w:noProof/>
        <w:sz w:val="10"/>
      </w:rPr>
      <mc:AlternateContent>
        <mc:Choice Requires="wps">
          <w:drawing>
            <wp:anchor distT="0" distB="0" distL="114300" distR="114300" simplePos="0" relativeHeight="251659264" behindDoc="0" locked="0" layoutInCell="1" allowOverlap="1" wp14:anchorId="30CF2BCF" wp14:editId="16D06205">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943BC22" w14:textId="77777777" w:rsidR="0023479F" w:rsidRDefault="008A70FC">
                          <w:pPr>
                            <w:pStyle w:val="ae"/>
                          </w:pPr>
                          <w:r>
                            <w:fldChar w:fldCharType="begin"/>
                          </w:r>
                          <w:r>
                            <w:instrText xml:space="preserve"> PAGE  \* MERGEFORMAT </w:instrText>
                          </w:r>
                          <w:r>
                            <w:fldChar w:fldCharType="separate"/>
                          </w:r>
                          <w:r>
                            <w:t>31</w:t>
                          </w:r>
                          <w:r>
                            <w:fldChar w:fldCharType="end"/>
                          </w:r>
                        </w:p>
                      </w:txbxContent>
                    </wps:txbx>
                    <wps:bodyPr wrap="none" lIns="0" tIns="0" rIns="0" bIns="0">
                      <a:spAutoFit/>
                    </wps:bodyPr>
                  </wps:wsp>
                </a:graphicData>
              </a:graphic>
            </wp:anchor>
          </w:drawing>
        </mc:Choice>
        <mc:Fallback>
          <w:pict>
            <v:shapetype w14:anchorId="30CF2BCF" id="_x0000_t202" coordsize="21600,21600" o:spt="202" path="m,l,21600r21600,l21600,xe">
              <v:stroke joinstyle="miter"/>
              <v:path gradientshapeok="t" o:connecttype="rect"/>
            </v:shapetype>
            <v:shape id="文本框 1"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" filled="f" stroked="f">
              <v:textbox style="mso-fit-shape-to-text:t" inset="0,0,0,0">
                <w:txbxContent>
                  <w:p w14:paraId="6943BC22" w14:textId="77777777" w:rsidR="0023479F" w:rsidRDefault="008A70FC">
                    <w:pPr>
                      <w:pStyle w:val="ae"/>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D1903" w14:textId="77777777" w:rsidR="0023479F" w:rsidRDefault="008A70FC">
    <w:pPr>
      <w:spacing w:line="14" w:lineRule="auto"/>
      <w:rPr>
        <w:sz w:val="20"/>
      </w:rPr>
    </w:pPr>
    <w:r>
      <w:rPr>
        <w:noProof/>
      </w:rPr>
      <mc:AlternateContent>
        <mc:Choice Requires="wps">
          <w:drawing>
            <wp:anchor distT="0" distB="0" distL="114300" distR="114300" simplePos="0" relativeHeight="251660288" behindDoc="0" locked="0" layoutInCell="1" allowOverlap="1" wp14:anchorId="534D07AC" wp14:editId="4D2C319E">
              <wp:simplePos x="0" y="0"/>
              <wp:positionH relativeFrom="margin">
                <wp:align>center</wp:align>
              </wp:positionH>
              <wp:positionV relativeFrom="page">
                <wp:posOffset>9918065</wp:posOffset>
              </wp:positionV>
              <wp:extent cx="88392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883920" cy="139700"/>
                      </a:xfrm>
                      <a:prstGeom prst="rect">
                        <a:avLst/>
                      </a:prstGeom>
                      <a:noFill/>
                      <a:ln>
                        <a:noFill/>
                      </a:ln>
                      <a:effectLst/>
                    </wps:spPr>
                    <wps:txbx>
                      <w:txbxContent>
                        <w:p w14:paraId="075745C7" w14:textId="77777777" w:rsidR="0023479F" w:rsidRDefault="008A70FC">
                          <w:pPr>
                            <w:spacing w:line="200" w:lineRule="exact"/>
                            <w:ind w:left="20"/>
                            <w:rPr>
                              <w:rFonts w:ascii="楷体" w:eastAsia="楷体" w:hAnsi="楷体" w:cs="楷体"/>
                              <w:sz w:val="18"/>
                              <w:szCs w:val="18"/>
                            </w:rPr>
                          </w:pPr>
                          <w:r>
                            <w:rPr>
                              <w:rFonts w:ascii="楷体" w:eastAsia="楷体" w:hAnsi="楷体" w:cs="楷体" w:hint="eastAsia"/>
                              <w:sz w:val="18"/>
                              <w:szCs w:val="18"/>
                            </w:rPr>
                            <w:fldChar w:fldCharType="begin"/>
                          </w:r>
                          <w:r>
                            <w:rPr>
                              <w:rFonts w:ascii="楷体" w:eastAsia="楷体" w:hAnsi="楷体" w:cs="楷体" w:hint="eastAsia"/>
                              <w:sz w:val="18"/>
                              <w:szCs w:val="18"/>
                            </w:rPr>
                            <w:instrText xml:space="preserve"> PAGE  \* MERGEFORMAT </w:instrText>
                          </w:r>
                          <w:r>
                            <w:rPr>
                              <w:rFonts w:ascii="楷体" w:eastAsia="楷体" w:hAnsi="楷体" w:cs="楷体" w:hint="eastAsia"/>
                              <w:sz w:val="18"/>
                              <w:szCs w:val="18"/>
                            </w:rPr>
                            <w:fldChar w:fldCharType="separate"/>
                          </w:r>
                          <w:r>
                            <w:rPr>
                              <w:rFonts w:ascii="楷体" w:eastAsia="楷体" w:hAnsi="楷体" w:cs="楷体"/>
                              <w:sz w:val="18"/>
                              <w:szCs w:val="18"/>
                            </w:rPr>
                            <w:t>42</w:t>
                          </w:r>
                          <w:r>
                            <w:rPr>
                              <w:rFonts w:ascii="楷体" w:eastAsia="楷体" w:hAnsi="楷体" w:cs="楷体" w:hint="eastAsia"/>
                              <w:sz w:val="18"/>
                              <w:szCs w:val="18"/>
                            </w:rPr>
                            <w:fldChar w:fldCharType="end"/>
                          </w:r>
                        </w:p>
                      </w:txbxContent>
                    </wps:txbx>
                    <wps:bodyPr lIns="0" tIns="0" rIns="0" bIns="0" upright="1"/>
                  </wps:wsp>
                </a:graphicData>
              </a:graphic>
            </wp:anchor>
          </w:drawing>
        </mc:Choice>
        <mc:Fallback>
          <w:pict>
            <v:shapetype w14:anchorId="534D07AC" id="_x0000_t202" coordsize="21600,21600" o:spt="202" path="m,l,21600r21600,l21600,xe">
              <v:stroke joinstyle="miter"/>
              <v:path gradientshapeok="t" o:connecttype="rect"/>
            </v:shapetype>
            <v:shape id="文本框 3" o:spid="_x0000_s1028" type="#_x0000_t202" style="position:absolute;left:0;text-align:left;margin-left:0;margin-top:780.95pt;width:69.6pt;height:11pt;z-index:251660288;visibility:visible;mso-wrap-style:squar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" filled="f" stroked="f">
              <v:textbox inset="0,0,0,0">
                <w:txbxContent>
                  <w:p w14:paraId="075745C7" w14:textId="77777777" w:rsidR="0023479F" w:rsidRDefault="008A70FC">
                    <w:pPr>
                      <w:spacing w:line="200" w:lineRule="exact"/>
                      <w:ind w:left="20"/>
                      <w:rPr>
                        <w:rFonts w:ascii="楷体" w:eastAsia="楷体" w:hAnsi="楷体" w:cs="楷体"/>
                        <w:sz w:val="18"/>
                        <w:szCs w:val="18"/>
                      </w:rPr>
                    </w:pPr>
                    <w:r>
                      <w:rPr>
                        <w:rFonts w:ascii="楷体" w:eastAsia="楷体" w:hAnsi="楷体" w:cs="楷体" w:hint="eastAsia"/>
                        <w:sz w:val="18"/>
                        <w:szCs w:val="18"/>
                      </w:rPr>
                      <w:fldChar w:fldCharType="begin"/>
                    </w:r>
                    <w:r>
                      <w:rPr>
                        <w:rFonts w:ascii="楷体" w:eastAsia="楷体" w:hAnsi="楷体" w:cs="楷体" w:hint="eastAsia"/>
                        <w:sz w:val="18"/>
                        <w:szCs w:val="18"/>
                      </w:rPr>
                      <w:instrText xml:space="preserve"> PAGE  \* MERGEFORMAT </w:instrText>
                    </w:r>
                    <w:r>
                      <w:rPr>
                        <w:rFonts w:ascii="楷体" w:eastAsia="楷体" w:hAnsi="楷体" w:cs="楷体" w:hint="eastAsia"/>
                        <w:sz w:val="18"/>
                        <w:szCs w:val="18"/>
                      </w:rPr>
                      <w:fldChar w:fldCharType="separate"/>
                    </w:r>
                    <w:r>
                      <w:rPr>
                        <w:rFonts w:ascii="楷体" w:eastAsia="楷体" w:hAnsi="楷体" w:cs="楷体"/>
                        <w:sz w:val="18"/>
                        <w:szCs w:val="18"/>
                      </w:rPr>
                      <w:t>42</w:t>
                    </w:r>
                    <w:r>
                      <w:rPr>
                        <w:rFonts w:ascii="楷体" w:eastAsia="楷体" w:hAnsi="楷体" w:cs="楷体" w:hint="eastAsia"/>
                        <w:sz w:val="18"/>
                        <w:szCs w:val="18"/>
                      </w:rPr>
                      <w:fldChar w:fldCharType="end"/>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F3A01" w14:textId="77777777" w:rsidR="00FB0663" w:rsidRDefault="00FB0663">
      <w:r>
        <w:separator/>
      </w:r>
    </w:p>
  </w:footnote>
  <w:footnote w:type="continuationSeparator" w:id="0">
    <w:p w14:paraId="2DB77869" w14:textId="77777777" w:rsidR="00FB0663" w:rsidRDefault="00FB0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81C9A" w14:textId="77777777" w:rsidR="0023479F" w:rsidRDefault="0023479F">
    <w:pPr>
      <w:pStyle w:val="a1"/>
      <w:pBdr>
        <w:bottom w:val="none" w:sz="0" w:space="0" w:color="auto"/>
      </w:pBd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30F2E35"/>
    <w:multiLevelType w:val="singleLevel"/>
    <w:tmpl w:val="D30F2E35"/>
    <w:lvl w:ilvl="0">
      <w:start w:val="2"/>
      <w:numFmt w:val="chineseCounting"/>
      <w:suff w:val="nothing"/>
      <w:lvlText w:val="（%1）"/>
      <w:lvlJc w:val="left"/>
      <w:rPr>
        <w:rFonts w:hint="eastAsia"/>
      </w:rPr>
    </w:lvl>
  </w:abstractNum>
  <w:abstractNum w:abstractNumId="1" w15:restartNumberingAfterBreak="0">
    <w:nsid w:val="DB4B8371"/>
    <w:multiLevelType w:val="singleLevel"/>
    <w:tmpl w:val="DB4B8371"/>
    <w:lvl w:ilvl="0">
      <w:start w:val="1"/>
      <w:numFmt w:val="decimalEnclosedCircleChinese"/>
      <w:pStyle w:val="a"/>
      <w:suff w:val="nothing"/>
      <w:lvlText w:val="%1　"/>
      <w:lvlJc w:val="left"/>
      <w:pPr>
        <w:ind w:left="0" w:firstLine="400"/>
      </w:pPr>
      <w:rPr>
        <w:rFonts w:hint="eastAsia"/>
        <w:lang w:val="en-US"/>
      </w:rPr>
    </w:lvl>
  </w:abstractNum>
  <w:abstractNum w:abstractNumId="2" w15:restartNumberingAfterBreak="0">
    <w:nsid w:val="F83B07DD"/>
    <w:multiLevelType w:val="singleLevel"/>
    <w:tmpl w:val="F83B07DD"/>
    <w:lvl w:ilvl="0">
      <w:start w:val="4"/>
      <w:numFmt w:val="chineseCounting"/>
      <w:suff w:val="space"/>
      <w:lvlText w:val="第%1章"/>
      <w:lvlJc w:val="left"/>
      <w:rPr>
        <w:rFonts w:hint="eastAsia"/>
      </w:rPr>
    </w:lvl>
  </w:abstractNum>
  <w:abstractNum w:abstractNumId="3" w15:restartNumberingAfterBreak="0">
    <w:nsid w:val="24FA9504"/>
    <w:multiLevelType w:val="singleLevel"/>
    <w:tmpl w:val="24FA9504"/>
    <w:lvl w:ilvl="0">
      <w:start w:val="4"/>
      <w:numFmt w:val="chineseCounting"/>
      <w:suff w:val="nothing"/>
      <w:lvlText w:val="%1、"/>
      <w:lvlJc w:val="left"/>
      <w:rPr>
        <w:rFonts w:hint="eastAsia"/>
      </w:rPr>
    </w:lvl>
  </w:abstractNum>
  <w:num w:numId="1" w16cid:durableId="2078357255">
    <w:abstractNumId w:val="1"/>
  </w:num>
  <w:num w:numId="2" w16cid:durableId="1222908150">
    <w:abstractNumId w:val="2"/>
  </w:num>
  <w:num w:numId="3" w16cid:durableId="1419524465">
    <w:abstractNumId w:val="0"/>
  </w:num>
  <w:num w:numId="4" w16cid:durableId="18787355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210"/>
  <w:drawingGridVerticalSpacing w:val="161"/>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NmMmRiZTZjNDFlNzZlN2YyYmQ0OTdkZTRmYTRkOGEifQ=="/>
  </w:docVars>
  <w:rsids>
    <w:rsidRoot w:val="00172A27"/>
    <w:rsid w:val="00032808"/>
    <w:rsid w:val="00107561"/>
    <w:rsid w:val="001629C7"/>
    <w:rsid w:val="00172A27"/>
    <w:rsid w:val="0023479F"/>
    <w:rsid w:val="003D370D"/>
    <w:rsid w:val="004C5EAB"/>
    <w:rsid w:val="004F63E4"/>
    <w:rsid w:val="00574B88"/>
    <w:rsid w:val="005F037B"/>
    <w:rsid w:val="006A7B27"/>
    <w:rsid w:val="006D4DA7"/>
    <w:rsid w:val="006E7CA9"/>
    <w:rsid w:val="00826967"/>
    <w:rsid w:val="008A1E83"/>
    <w:rsid w:val="008A70FC"/>
    <w:rsid w:val="008E3264"/>
    <w:rsid w:val="00984CC6"/>
    <w:rsid w:val="00A7093D"/>
    <w:rsid w:val="00B17667"/>
    <w:rsid w:val="00B431EC"/>
    <w:rsid w:val="00D6450B"/>
    <w:rsid w:val="00DB5D5A"/>
    <w:rsid w:val="00DE7BDC"/>
    <w:rsid w:val="00E94EC0"/>
    <w:rsid w:val="00EC392E"/>
    <w:rsid w:val="00EC3C14"/>
    <w:rsid w:val="00EC5138"/>
    <w:rsid w:val="00F236F2"/>
    <w:rsid w:val="00F45DD8"/>
    <w:rsid w:val="00F72958"/>
    <w:rsid w:val="00FB0663"/>
    <w:rsid w:val="01711387"/>
    <w:rsid w:val="01EC5F7B"/>
    <w:rsid w:val="045B4EA6"/>
    <w:rsid w:val="055F56C2"/>
    <w:rsid w:val="057B0480"/>
    <w:rsid w:val="066416E6"/>
    <w:rsid w:val="09A26D06"/>
    <w:rsid w:val="0A2E7E0E"/>
    <w:rsid w:val="0A5D06DC"/>
    <w:rsid w:val="0BA2437B"/>
    <w:rsid w:val="0BFA484F"/>
    <w:rsid w:val="0D1D5845"/>
    <w:rsid w:val="0D1F4621"/>
    <w:rsid w:val="0DA0560B"/>
    <w:rsid w:val="0E1316BF"/>
    <w:rsid w:val="0E323572"/>
    <w:rsid w:val="0F093255"/>
    <w:rsid w:val="0F601A19"/>
    <w:rsid w:val="118C7648"/>
    <w:rsid w:val="11D7746D"/>
    <w:rsid w:val="1231510F"/>
    <w:rsid w:val="12962136"/>
    <w:rsid w:val="13274D28"/>
    <w:rsid w:val="13C702B9"/>
    <w:rsid w:val="14411E32"/>
    <w:rsid w:val="159C075B"/>
    <w:rsid w:val="16832BBD"/>
    <w:rsid w:val="16FA64BE"/>
    <w:rsid w:val="174E78BD"/>
    <w:rsid w:val="17CD2B23"/>
    <w:rsid w:val="18162F93"/>
    <w:rsid w:val="187C41DB"/>
    <w:rsid w:val="19E212FF"/>
    <w:rsid w:val="1AEE4BDE"/>
    <w:rsid w:val="1C052BBE"/>
    <w:rsid w:val="1C9F1DD3"/>
    <w:rsid w:val="1CA401FB"/>
    <w:rsid w:val="1DF045D8"/>
    <w:rsid w:val="1E3D6C2E"/>
    <w:rsid w:val="1F071B12"/>
    <w:rsid w:val="1F6B79AB"/>
    <w:rsid w:val="1F8102E1"/>
    <w:rsid w:val="20720AC6"/>
    <w:rsid w:val="2191744F"/>
    <w:rsid w:val="24CA7BAA"/>
    <w:rsid w:val="26357304"/>
    <w:rsid w:val="26930A60"/>
    <w:rsid w:val="26B33D2E"/>
    <w:rsid w:val="27F62BFC"/>
    <w:rsid w:val="28456299"/>
    <w:rsid w:val="29986528"/>
    <w:rsid w:val="2A6B3418"/>
    <w:rsid w:val="2ACC442A"/>
    <w:rsid w:val="2ADB5CCE"/>
    <w:rsid w:val="2B18747E"/>
    <w:rsid w:val="2BD14209"/>
    <w:rsid w:val="2BF654F3"/>
    <w:rsid w:val="2C4E6C84"/>
    <w:rsid w:val="2C6E0748"/>
    <w:rsid w:val="2D850777"/>
    <w:rsid w:val="2DC0728D"/>
    <w:rsid w:val="2DF950BB"/>
    <w:rsid w:val="2E4F0549"/>
    <w:rsid w:val="2E7B1ACA"/>
    <w:rsid w:val="2E942DA3"/>
    <w:rsid w:val="2F183D63"/>
    <w:rsid w:val="300E1D05"/>
    <w:rsid w:val="301E5D82"/>
    <w:rsid w:val="31230EA7"/>
    <w:rsid w:val="31E33B90"/>
    <w:rsid w:val="3201558E"/>
    <w:rsid w:val="33550FE6"/>
    <w:rsid w:val="339520CB"/>
    <w:rsid w:val="339E1298"/>
    <w:rsid w:val="34F91657"/>
    <w:rsid w:val="364A6DFC"/>
    <w:rsid w:val="366B0D2A"/>
    <w:rsid w:val="375A4A2D"/>
    <w:rsid w:val="383A79CF"/>
    <w:rsid w:val="3882287D"/>
    <w:rsid w:val="38D43A17"/>
    <w:rsid w:val="3925792F"/>
    <w:rsid w:val="39AC426B"/>
    <w:rsid w:val="3A146482"/>
    <w:rsid w:val="3A476DC0"/>
    <w:rsid w:val="3B4E766C"/>
    <w:rsid w:val="3B5D4EDB"/>
    <w:rsid w:val="3B660234"/>
    <w:rsid w:val="3B724E4D"/>
    <w:rsid w:val="3C335108"/>
    <w:rsid w:val="3D7032CD"/>
    <w:rsid w:val="3F973476"/>
    <w:rsid w:val="3FCE220E"/>
    <w:rsid w:val="413A4FE1"/>
    <w:rsid w:val="435E110D"/>
    <w:rsid w:val="43C120D3"/>
    <w:rsid w:val="43E00BA2"/>
    <w:rsid w:val="44753B65"/>
    <w:rsid w:val="451F40E6"/>
    <w:rsid w:val="453F611C"/>
    <w:rsid w:val="455C6204"/>
    <w:rsid w:val="458D2861"/>
    <w:rsid w:val="460F771A"/>
    <w:rsid w:val="46A14816"/>
    <w:rsid w:val="47103D5B"/>
    <w:rsid w:val="474A2279"/>
    <w:rsid w:val="479539BD"/>
    <w:rsid w:val="47A40F90"/>
    <w:rsid w:val="48690A6E"/>
    <w:rsid w:val="48CA1CE2"/>
    <w:rsid w:val="49232CDD"/>
    <w:rsid w:val="492772EA"/>
    <w:rsid w:val="4B2F6763"/>
    <w:rsid w:val="4BA91FD8"/>
    <w:rsid w:val="4C74222C"/>
    <w:rsid w:val="4D0361AF"/>
    <w:rsid w:val="4F58468F"/>
    <w:rsid w:val="4FA73CBD"/>
    <w:rsid w:val="4FD011AC"/>
    <w:rsid w:val="50E235D0"/>
    <w:rsid w:val="50FE4613"/>
    <w:rsid w:val="523C1897"/>
    <w:rsid w:val="53D50CCC"/>
    <w:rsid w:val="53F77151"/>
    <w:rsid w:val="5667152F"/>
    <w:rsid w:val="56BA722E"/>
    <w:rsid w:val="58205EC2"/>
    <w:rsid w:val="58EE31BF"/>
    <w:rsid w:val="5936709A"/>
    <w:rsid w:val="598A5612"/>
    <w:rsid w:val="59BD529F"/>
    <w:rsid w:val="5B070F5B"/>
    <w:rsid w:val="5B190ABA"/>
    <w:rsid w:val="5C2B3E18"/>
    <w:rsid w:val="5C71213D"/>
    <w:rsid w:val="5C9B35FD"/>
    <w:rsid w:val="5DB16C5A"/>
    <w:rsid w:val="5DE139CC"/>
    <w:rsid w:val="5F6917F1"/>
    <w:rsid w:val="5FB26AA0"/>
    <w:rsid w:val="61924837"/>
    <w:rsid w:val="620651D6"/>
    <w:rsid w:val="6273229D"/>
    <w:rsid w:val="638C5AAE"/>
    <w:rsid w:val="63FA55B0"/>
    <w:rsid w:val="64414217"/>
    <w:rsid w:val="650049A6"/>
    <w:rsid w:val="65051FBC"/>
    <w:rsid w:val="658562A7"/>
    <w:rsid w:val="65D5156F"/>
    <w:rsid w:val="661204ED"/>
    <w:rsid w:val="6738650F"/>
    <w:rsid w:val="68215161"/>
    <w:rsid w:val="686A446E"/>
    <w:rsid w:val="694E6982"/>
    <w:rsid w:val="6A5178B9"/>
    <w:rsid w:val="6AAF7BA9"/>
    <w:rsid w:val="6B5B1A4D"/>
    <w:rsid w:val="6B83382A"/>
    <w:rsid w:val="6C2D29EF"/>
    <w:rsid w:val="6C417D7E"/>
    <w:rsid w:val="6CA23BE6"/>
    <w:rsid w:val="6D407B93"/>
    <w:rsid w:val="6E757EA1"/>
    <w:rsid w:val="6EB05D06"/>
    <w:rsid w:val="6F1D07E4"/>
    <w:rsid w:val="700C598B"/>
    <w:rsid w:val="70187047"/>
    <w:rsid w:val="708421D3"/>
    <w:rsid w:val="7097629B"/>
    <w:rsid w:val="70CC5DC5"/>
    <w:rsid w:val="7151470C"/>
    <w:rsid w:val="71A52B5D"/>
    <w:rsid w:val="721022E7"/>
    <w:rsid w:val="727612B3"/>
    <w:rsid w:val="727A5D97"/>
    <w:rsid w:val="728A4926"/>
    <w:rsid w:val="72ED7B54"/>
    <w:rsid w:val="73087218"/>
    <w:rsid w:val="73153245"/>
    <w:rsid w:val="73243D95"/>
    <w:rsid w:val="73C97DFA"/>
    <w:rsid w:val="74583EB6"/>
    <w:rsid w:val="74602F83"/>
    <w:rsid w:val="74AA1F26"/>
    <w:rsid w:val="74E62308"/>
    <w:rsid w:val="76903CD6"/>
    <w:rsid w:val="783365AA"/>
    <w:rsid w:val="786D0F6A"/>
    <w:rsid w:val="793A6280"/>
    <w:rsid w:val="7A9F50F6"/>
    <w:rsid w:val="7B50571C"/>
    <w:rsid w:val="7BF435BB"/>
    <w:rsid w:val="7C9121E6"/>
    <w:rsid w:val="7D121CA6"/>
    <w:rsid w:val="7D404AF7"/>
    <w:rsid w:val="7D7C422A"/>
    <w:rsid w:val="7F067EB2"/>
    <w:rsid w:val="7F2D3ADE"/>
    <w:rsid w:val="7F8E3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B761E80"/>
  <w15:docId w15:val="{5841405F-1009-455F-8319-EE3B386CB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uiPriority="1" w:qFormat="1"/>
    <w:lsdException w:name="heading 8" w:semiHidden="1" w:unhideWhenUsed="1" w:qFormat="1"/>
    <w:lsdException w:name="heading 9" w:semiHidden="1" w:unhideWhenUsed="1" w:qFormat="1"/>
    <w:lsdException w:name="toc 1" w:uiPriority="39" w:qFormat="1"/>
    <w:lsdException w:name="toc 2" w:qFormat="1"/>
    <w:lsdException w:name="toc 3" w:qFormat="1"/>
    <w:lsdException w:name="Normal Indent" w:qFormat="1"/>
    <w:lsdException w:name="annotation text" w:qFormat="1"/>
    <w:lsdException w:name="header" w:qFormat="1"/>
    <w:lsdException w:name="footer" w:qFormat="1"/>
    <w:lsdException w:name="caption" w:semiHidden="1" w:unhideWhenUsed="1" w:qFormat="1"/>
    <w:lsdException w:name="page number" w:qFormat="1"/>
    <w:lsdException w:name="table of authorities" w:uiPriority="99"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2" w:unhideWhenUsed="1" w:qFormat="1"/>
    <w:lsdException w:name="Block Text"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next w:val="a1"/>
    <w:qFormat/>
    <w:pPr>
      <w:widowControl w:val="0"/>
      <w:jc w:val="both"/>
    </w:pPr>
    <w:rPr>
      <w:rFonts w:ascii="Calibri" w:eastAsia="宋体" w:hAnsi="Calibri" w:cs="Times New Roman"/>
      <w:kern w:val="2"/>
      <w:sz w:val="21"/>
    </w:rPr>
  </w:style>
  <w:style w:type="paragraph" w:styleId="1">
    <w:name w:val="heading 1"/>
    <w:basedOn w:val="a0"/>
    <w:next w:val="a0"/>
    <w:link w:val="10"/>
    <w:qFormat/>
    <w:pPr>
      <w:keepNext/>
      <w:keepLines/>
      <w:spacing w:before="340" w:after="330" w:line="578" w:lineRule="auto"/>
      <w:outlineLvl w:val="0"/>
    </w:pPr>
    <w:rPr>
      <w:b/>
      <w:bCs/>
      <w:kern w:val="44"/>
      <w:sz w:val="44"/>
      <w:szCs w:val="44"/>
    </w:rPr>
  </w:style>
  <w:style w:type="paragraph" w:styleId="2">
    <w:name w:val="heading 2"/>
    <w:basedOn w:val="a0"/>
    <w:next w:val="a0"/>
    <w:link w:val="20"/>
    <w:qFormat/>
    <w:pPr>
      <w:keepNext/>
      <w:keepLines/>
      <w:spacing w:before="260" w:after="260" w:line="416" w:lineRule="auto"/>
      <w:ind w:firstLineChars="200" w:firstLine="200"/>
      <w:outlineLvl w:val="1"/>
    </w:pPr>
    <w:rPr>
      <w:rFonts w:ascii="Cambria" w:hAnsi="Cambria"/>
      <w:b/>
      <w:bCs/>
      <w:sz w:val="32"/>
      <w:szCs w:val="32"/>
    </w:rPr>
  </w:style>
  <w:style w:type="paragraph" w:styleId="3">
    <w:name w:val="heading 3"/>
    <w:basedOn w:val="a0"/>
    <w:next w:val="a0"/>
    <w:unhideWhenUsed/>
    <w:qFormat/>
    <w:pPr>
      <w:keepNext/>
      <w:keepLines/>
      <w:spacing w:before="260" w:after="260" w:line="413" w:lineRule="auto"/>
      <w:outlineLvl w:val="2"/>
    </w:pPr>
    <w:rPr>
      <w:b/>
      <w:sz w:val="32"/>
    </w:rPr>
  </w:style>
  <w:style w:type="paragraph" w:styleId="4">
    <w:name w:val="heading 4"/>
    <w:basedOn w:val="a0"/>
    <w:next w:val="a0"/>
    <w:unhideWhenUsed/>
    <w:qFormat/>
    <w:pPr>
      <w:keepNext/>
      <w:keepLines/>
      <w:spacing w:before="280" w:after="290" w:line="372" w:lineRule="auto"/>
      <w:outlineLvl w:val="3"/>
    </w:pPr>
    <w:rPr>
      <w:rFonts w:ascii="Arial" w:eastAsia="黑体" w:hAnsi="Arial"/>
      <w:b/>
      <w:sz w:val="28"/>
    </w:rPr>
  </w:style>
  <w:style w:type="paragraph" w:styleId="7">
    <w:name w:val="heading 7"/>
    <w:basedOn w:val="a0"/>
    <w:next w:val="a0"/>
    <w:uiPriority w:val="1"/>
    <w:qFormat/>
    <w:pPr>
      <w:spacing w:before="132"/>
      <w:ind w:left="111"/>
      <w:outlineLvl w:val="6"/>
    </w:pPr>
    <w:rPr>
      <w:b/>
      <w:bCs/>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header"/>
    <w:basedOn w:val="a0"/>
    <w:next w:val="a0"/>
    <w:qFormat/>
    <w:pPr>
      <w:pBdr>
        <w:bottom w:val="single" w:sz="6" w:space="1" w:color="auto"/>
      </w:pBdr>
      <w:tabs>
        <w:tab w:val="center" w:pos="4153"/>
        <w:tab w:val="right" w:pos="8306"/>
      </w:tabs>
      <w:snapToGrid w:val="0"/>
      <w:jc w:val="center"/>
    </w:pPr>
    <w:rPr>
      <w:sz w:val="18"/>
      <w:szCs w:val="18"/>
    </w:rPr>
  </w:style>
  <w:style w:type="paragraph" w:styleId="a5">
    <w:name w:val="table of authorities"/>
    <w:basedOn w:val="a0"/>
    <w:next w:val="a0"/>
    <w:uiPriority w:val="99"/>
    <w:unhideWhenUsed/>
    <w:qFormat/>
    <w:pPr>
      <w:ind w:leftChars="200" w:left="420"/>
    </w:pPr>
  </w:style>
  <w:style w:type="paragraph" w:styleId="a6">
    <w:name w:val="Normal Indent"/>
    <w:basedOn w:val="a0"/>
    <w:qFormat/>
    <w:pPr>
      <w:ind w:firstLineChars="200" w:firstLine="420"/>
    </w:pPr>
    <w:rPr>
      <w:szCs w:val="24"/>
    </w:rPr>
  </w:style>
  <w:style w:type="paragraph" w:styleId="a7">
    <w:name w:val="annotation text"/>
    <w:basedOn w:val="a0"/>
    <w:qFormat/>
    <w:pPr>
      <w:jc w:val="left"/>
    </w:pPr>
  </w:style>
  <w:style w:type="paragraph" w:styleId="a8">
    <w:name w:val="Body Text"/>
    <w:basedOn w:val="a0"/>
    <w:next w:val="21"/>
    <w:qFormat/>
    <w:pPr>
      <w:spacing w:after="120"/>
    </w:pPr>
  </w:style>
  <w:style w:type="paragraph" w:styleId="21">
    <w:name w:val="Body Text 2"/>
    <w:basedOn w:val="a0"/>
    <w:next w:val="a8"/>
    <w:qFormat/>
    <w:pPr>
      <w:spacing w:after="120" w:line="480" w:lineRule="auto"/>
    </w:pPr>
  </w:style>
  <w:style w:type="paragraph" w:styleId="a9">
    <w:name w:val="Body Text Indent"/>
    <w:basedOn w:val="a0"/>
    <w:qFormat/>
    <w:pPr>
      <w:tabs>
        <w:tab w:val="right" w:pos="9638"/>
      </w:tabs>
      <w:spacing w:line="680" w:lineRule="exact"/>
      <w:ind w:firstLineChars="200" w:firstLine="640"/>
    </w:pPr>
    <w:rPr>
      <w:rFonts w:ascii="宋体" w:hAnsi="宋体"/>
      <w:sz w:val="32"/>
    </w:rPr>
  </w:style>
  <w:style w:type="paragraph" w:styleId="aa">
    <w:name w:val="Block Text"/>
    <w:basedOn w:val="a0"/>
    <w:qFormat/>
    <w:pPr>
      <w:autoSpaceDE w:val="0"/>
      <w:autoSpaceDN w:val="0"/>
      <w:adjustRightInd w:val="0"/>
      <w:spacing w:line="500" w:lineRule="exact"/>
      <w:ind w:left="391" w:right="246"/>
    </w:pPr>
    <w:rPr>
      <w:rFonts w:ascii="仿宋_GB2312" w:eastAsia="仿宋_GB2312"/>
      <w:kern w:val="0"/>
      <w:sz w:val="24"/>
    </w:rPr>
  </w:style>
  <w:style w:type="paragraph" w:styleId="TOC3">
    <w:name w:val="toc 3"/>
    <w:basedOn w:val="a0"/>
    <w:next w:val="a0"/>
    <w:qFormat/>
    <w:pPr>
      <w:ind w:leftChars="400" w:left="840"/>
    </w:pPr>
  </w:style>
  <w:style w:type="paragraph" w:styleId="ab">
    <w:name w:val="Plain Text"/>
    <w:basedOn w:val="a0"/>
    <w:qFormat/>
    <w:rPr>
      <w:rFonts w:ascii="宋体" w:hAnsi="Courier New"/>
      <w:szCs w:val="21"/>
    </w:rPr>
  </w:style>
  <w:style w:type="paragraph" w:styleId="22">
    <w:name w:val="Body Text Indent 2"/>
    <w:basedOn w:val="a0"/>
    <w:next w:val="z"/>
    <w:unhideWhenUsed/>
    <w:qFormat/>
    <w:pPr>
      <w:spacing w:after="120" w:line="480" w:lineRule="auto"/>
      <w:ind w:leftChars="200" w:left="420"/>
    </w:pPr>
  </w:style>
  <w:style w:type="paragraph" w:customStyle="1" w:styleId="z">
    <w:name w:val="z正文"/>
    <w:basedOn w:val="ab"/>
    <w:uiPriority w:val="99"/>
    <w:qFormat/>
    <w:pPr>
      <w:tabs>
        <w:tab w:val="left" w:pos="525"/>
      </w:tabs>
      <w:snapToGrid w:val="0"/>
      <w:spacing w:line="360" w:lineRule="auto"/>
    </w:pPr>
    <w:rPr>
      <w:rFonts w:hAnsi="宋体"/>
      <w:sz w:val="24"/>
      <w:szCs w:val="20"/>
    </w:rPr>
  </w:style>
  <w:style w:type="paragraph" w:styleId="ac">
    <w:name w:val="Balloon Text"/>
    <w:basedOn w:val="a0"/>
    <w:link w:val="ad"/>
    <w:qFormat/>
    <w:rPr>
      <w:sz w:val="18"/>
      <w:szCs w:val="18"/>
    </w:rPr>
  </w:style>
  <w:style w:type="paragraph" w:styleId="ae">
    <w:name w:val="footer"/>
    <w:basedOn w:val="a0"/>
    <w:qFormat/>
    <w:pPr>
      <w:tabs>
        <w:tab w:val="center" w:pos="4153"/>
        <w:tab w:val="right" w:pos="8306"/>
      </w:tabs>
      <w:snapToGrid w:val="0"/>
      <w:jc w:val="left"/>
    </w:pPr>
    <w:rPr>
      <w:sz w:val="18"/>
    </w:rPr>
  </w:style>
  <w:style w:type="paragraph" w:styleId="TOC1">
    <w:name w:val="toc 1"/>
    <w:basedOn w:val="a0"/>
    <w:next w:val="a0"/>
    <w:uiPriority w:val="39"/>
    <w:qFormat/>
  </w:style>
  <w:style w:type="paragraph" w:styleId="TOC2">
    <w:name w:val="toc 2"/>
    <w:basedOn w:val="a0"/>
    <w:next w:val="a0"/>
    <w:qFormat/>
    <w:pPr>
      <w:ind w:leftChars="200" w:left="420"/>
    </w:pPr>
  </w:style>
  <w:style w:type="paragraph" w:styleId="af">
    <w:name w:val="Normal (Web)"/>
    <w:basedOn w:val="a0"/>
    <w:qFormat/>
    <w:pPr>
      <w:jc w:val="left"/>
    </w:pPr>
    <w:rPr>
      <w:kern w:val="0"/>
      <w:sz w:val="24"/>
    </w:rPr>
  </w:style>
  <w:style w:type="paragraph" w:styleId="af0">
    <w:name w:val="Body Text First Indent"/>
    <w:basedOn w:val="a8"/>
    <w:next w:val="22"/>
    <w:link w:val="af1"/>
    <w:qFormat/>
    <w:pPr>
      <w:ind w:firstLineChars="100" w:firstLine="420"/>
    </w:pPr>
    <w:rPr>
      <w:szCs w:val="24"/>
    </w:rPr>
  </w:style>
  <w:style w:type="paragraph" w:styleId="23">
    <w:name w:val="Body Text First Indent 2"/>
    <w:basedOn w:val="a9"/>
    <w:qFormat/>
    <w:pPr>
      <w:ind w:firstLine="420"/>
    </w:pPr>
  </w:style>
  <w:style w:type="character" w:styleId="af2">
    <w:name w:val="Strong"/>
    <w:basedOn w:val="a2"/>
    <w:qFormat/>
    <w:rPr>
      <w:b/>
    </w:rPr>
  </w:style>
  <w:style w:type="character" w:styleId="af3">
    <w:name w:val="page number"/>
    <w:qFormat/>
  </w:style>
  <w:style w:type="character" w:styleId="af4">
    <w:name w:val="FollowedHyperlink"/>
    <w:basedOn w:val="a2"/>
    <w:qFormat/>
    <w:rPr>
      <w:color w:val="333333"/>
      <w:u w:val="none"/>
    </w:rPr>
  </w:style>
  <w:style w:type="character" w:styleId="af5">
    <w:name w:val="Emphasis"/>
    <w:basedOn w:val="a2"/>
    <w:qFormat/>
    <w:rPr>
      <w:i/>
    </w:rPr>
  </w:style>
  <w:style w:type="character" w:styleId="af6">
    <w:name w:val="Hyperlink"/>
    <w:basedOn w:val="a2"/>
    <w:uiPriority w:val="99"/>
    <w:qFormat/>
    <w:rPr>
      <w:color w:val="333333"/>
      <w:u w:val="none"/>
    </w:rPr>
  </w:style>
  <w:style w:type="character" w:customStyle="1" w:styleId="10">
    <w:name w:val="标题 1 字符"/>
    <w:link w:val="1"/>
    <w:qFormat/>
    <w:rPr>
      <w:b/>
      <w:bCs/>
      <w:kern w:val="44"/>
      <w:sz w:val="44"/>
      <w:szCs w:val="44"/>
    </w:rPr>
  </w:style>
  <w:style w:type="character" w:customStyle="1" w:styleId="20">
    <w:name w:val="标题 2 字符"/>
    <w:link w:val="2"/>
    <w:qFormat/>
    <w:rPr>
      <w:rFonts w:ascii="Cambria" w:eastAsia="宋体" w:hAnsi="Cambria"/>
      <w:b/>
      <w:bCs/>
      <w:kern w:val="2"/>
      <w:sz w:val="32"/>
      <w:szCs w:val="32"/>
      <w:lang w:bidi="ar-SA"/>
    </w:rPr>
  </w:style>
  <w:style w:type="paragraph" w:customStyle="1" w:styleId="a">
    <w:name w:val="段"/>
    <w:next w:val="a0"/>
    <w:qFormat/>
    <w:pPr>
      <w:numPr>
        <w:numId w:val="1"/>
      </w:numPr>
      <w:autoSpaceDE w:val="0"/>
      <w:autoSpaceDN w:val="0"/>
      <w:adjustRightInd w:val="0"/>
      <w:snapToGrid w:val="0"/>
      <w:spacing w:line="360" w:lineRule="auto"/>
      <w:jc w:val="both"/>
    </w:pPr>
    <w:rPr>
      <w:rFonts w:ascii="宋体" w:eastAsia="宋体" w:hAnsi="宋体" w:cs="Times New Roman"/>
      <w:sz w:val="21"/>
      <w:szCs w:val="22"/>
    </w:rPr>
  </w:style>
  <w:style w:type="paragraph" w:customStyle="1" w:styleId="Style5">
    <w:name w:val="_Style 5"/>
    <w:basedOn w:val="1"/>
    <w:next w:val="a0"/>
    <w:uiPriority w:val="39"/>
    <w:qFormat/>
    <w:pPr>
      <w:widowControl/>
      <w:spacing w:before="240" w:after="0" w:line="259" w:lineRule="auto"/>
      <w:jc w:val="left"/>
      <w:outlineLvl w:val="9"/>
    </w:pPr>
    <w:rPr>
      <w:rFonts w:ascii="Calibri Light" w:hAnsi="Calibri Light"/>
      <w:b w:val="0"/>
      <w:bCs w:val="0"/>
      <w:color w:val="2E74B5"/>
      <w:kern w:val="0"/>
      <w:sz w:val="32"/>
      <w:szCs w:val="32"/>
    </w:rPr>
  </w:style>
  <w:style w:type="paragraph" w:styleId="af7">
    <w:name w:val="No Spacing"/>
    <w:uiPriority w:val="1"/>
    <w:qFormat/>
    <w:rPr>
      <w:rFonts w:ascii="Calibri" w:eastAsia="宋体" w:hAnsi="Calibri" w:cs="Times New Roman"/>
      <w:sz w:val="22"/>
      <w:szCs w:val="22"/>
    </w:rPr>
  </w:style>
  <w:style w:type="paragraph" w:customStyle="1" w:styleId="p16">
    <w:name w:val="p16"/>
    <w:basedOn w:val="a0"/>
    <w:qFormat/>
    <w:pPr>
      <w:widowControl/>
      <w:jc w:val="left"/>
    </w:pPr>
    <w:rPr>
      <w:kern w:val="0"/>
      <w:sz w:val="18"/>
      <w:szCs w:val="18"/>
    </w:rPr>
  </w:style>
  <w:style w:type="character" w:customStyle="1" w:styleId="ad">
    <w:name w:val="批注框文本 字符"/>
    <w:basedOn w:val="a2"/>
    <w:link w:val="ac"/>
    <w:qFormat/>
    <w:rPr>
      <w:kern w:val="2"/>
      <w:sz w:val="18"/>
      <w:szCs w:val="18"/>
    </w:rPr>
  </w:style>
  <w:style w:type="character" w:customStyle="1" w:styleId="span4">
    <w:name w:val="span4"/>
    <w:basedOn w:val="a2"/>
    <w:qFormat/>
    <w:rPr>
      <w:color w:val="DD3232"/>
      <w:shd w:val="clear" w:color="auto" w:fill="FEB5B5"/>
    </w:rPr>
  </w:style>
  <w:style w:type="character" w:customStyle="1" w:styleId="hover">
    <w:name w:val="hover"/>
    <w:basedOn w:val="a2"/>
    <w:qFormat/>
    <w:rPr>
      <w:color w:val="333333"/>
    </w:rPr>
  </w:style>
  <w:style w:type="character" w:customStyle="1" w:styleId="span3">
    <w:name w:val="span3"/>
    <w:basedOn w:val="a2"/>
    <w:qFormat/>
    <w:rPr>
      <w:color w:val="263596"/>
    </w:rPr>
  </w:style>
  <w:style w:type="character" w:customStyle="1" w:styleId="fr">
    <w:name w:val="fr"/>
    <w:basedOn w:val="a2"/>
    <w:qFormat/>
  </w:style>
  <w:style w:type="character" w:customStyle="1" w:styleId="text-overflow">
    <w:name w:val="text-overflow"/>
    <w:basedOn w:val="a2"/>
    <w:qFormat/>
    <w:rPr>
      <w:color w:val="333333"/>
      <w:sz w:val="21"/>
      <w:szCs w:val="21"/>
    </w:rPr>
  </w:style>
  <w:style w:type="character" w:customStyle="1" w:styleId="text-overflow1">
    <w:name w:val="text-overflow1"/>
    <w:basedOn w:val="a2"/>
    <w:qFormat/>
    <w:rPr>
      <w:color w:val="1157B0"/>
    </w:rPr>
  </w:style>
  <w:style w:type="character" w:customStyle="1" w:styleId="publishtime">
    <w:name w:val="publishtime"/>
    <w:basedOn w:val="a2"/>
    <w:qFormat/>
    <w:rPr>
      <w:color w:val="999999"/>
      <w:sz w:val="21"/>
      <w:szCs w:val="21"/>
    </w:rPr>
  </w:style>
  <w:style w:type="character" w:customStyle="1" w:styleId="first-child">
    <w:name w:val="first-child"/>
    <w:basedOn w:val="a2"/>
    <w:qFormat/>
  </w:style>
  <w:style w:type="character" w:customStyle="1" w:styleId="span2">
    <w:name w:val="span2"/>
    <w:basedOn w:val="a2"/>
    <w:qFormat/>
    <w:rPr>
      <w:color w:val="FFFFFF"/>
      <w:shd w:val="clear" w:color="auto" w:fill="263596"/>
    </w:rPr>
  </w:style>
  <w:style w:type="character" w:customStyle="1" w:styleId="span1">
    <w:name w:val="span1"/>
    <w:basedOn w:val="a2"/>
    <w:qFormat/>
    <w:rPr>
      <w:color w:val="666666"/>
      <w:shd w:val="clear" w:color="auto" w:fill="EDEDED"/>
    </w:rPr>
  </w:style>
  <w:style w:type="character" w:customStyle="1" w:styleId="last-child">
    <w:name w:val="last-child"/>
    <w:basedOn w:val="a2"/>
    <w:qFormat/>
  </w:style>
  <w:style w:type="character" w:customStyle="1" w:styleId="hover7">
    <w:name w:val="hover7"/>
    <w:basedOn w:val="a2"/>
    <w:qFormat/>
    <w:rPr>
      <w:color w:val="333333"/>
    </w:rPr>
  </w:style>
  <w:style w:type="character" w:customStyle="1" w:styleId="first-child1">
    <w:name w:val="first-child1"/>
    <w:basedOn w:val="a2"/>
    <w:qFormat/>
  </w:style>
  <w:style w:type="paragraph" w:customStyle="1" w:styleId="Default">
    <w:name w:val="Default"/>
    <w:uiPriority w:val="99"/>
    <w:unhideWhenUsed/>
    <w:qFormat/>
    <w:pPr>
      <w:widowControl w:val="0"/>
      <w:autoSpaceDE w:val="0"/>
      <w:autoSpaceDN w:val="0"/>
      <w:adjustRightInd w:val="0"/>
    </w:pPr>
    <w:rPr>
      <w:rFonts w:ascii="宋体" w:eastAsia="宋体" w:hAnsi="宋体" w:cs="Times New Roman"/>
      <w:color w:val="000000"/>
      <w:sz w:val="24"/>
      <w:szCs w:val="24"/>
    </w:rPr>
  </w:style>
  <w:style w:type="paragraph" w:customStyle="1" w:styleId="11">
    <w:name w:val="正文_1"/>
    <w:qFormat/>
    <w:pPr>
      <w:widowControl w:val="0"/>
      <w:jc w:val="both"/>
    </w:pPr>
    <w:rPr>
      <w:rFonts w:ascii="Calibri" w:eastAsia="宋体" w:hAnsi="Calibri" w:cs="Times New Roman"/>
      <w:kern w:val="2"/>
      <w:sz w:val="21"/>
      <w:szCs w:val="22"/>
    </w:rPr>
  </w:style>
  <w:style w:type="paragraph" w:customStyle="1" w:styleId="24">
    <w:name w:val="正文_2"/>
    <w:qFormat/>
    <w:pPr>
      <w:widowControl w:val="0"/>
      <w:jc w:val="both"/>
    </w:pPr>
    <w:rPr>
      <w:rFonts w:ascii="Calibri" w:eastAsia="宋体" w:hAnsi="Calibri" w:cs="Times New Roman"/>
      <w:kern w:val="2"/>
      <w:sz w:val="21"/>
      <w:szCs w:val="22"/>
    </w:rPr>
  </w:style>
  <w:style w:type="paragraph" w:customStyle="1" w:styleId="Normal3">
    <w:name w:val="Normal_3"/>
    <w:qFormat/>
    <w:rPr>
      <w:rFonts w:ascii="Times New Roman" w:eastAsia="Times New Roman" w:hAnsi="Times New Roman" w:cs="Times New Roman"/>
      <w:sz w:val="24"/>
      <w:szCs w:val="24"/>
    </w:rPr>
  </w:style>
  <w:style w:type="paragraph" w:customStyle="1" w:styleId="TableParagraph">
    <w:name w:val="Table Paragraph"/>
    <w:basedOn w:val="a0"/>
    <w:uiPriority w:val="1"/>
    <w:qFormat/>
  </w:style>
  <w:style w:type="paragraph" w:customStyle="1" w:styleId="af8">
    <w:name w:val="正文（宋体）"/>
    <w:basedOn w:val="a0"/>
    <w:link w:val="Char"/>
    <w:qFormat/>
    <w:pPr>
      <w:widowControl/>
      <w:spacing w:line="360" w:lineRule="auto"/>
      <w:jc w:val="left"/>
    </w:pPr>
    <w:rPr>
      <w:rFonts w:ascii="Times New Roman" w:hAnsi="Times New Roman"/>
      <w:kern w:val="0"/>
      <w:sz w:val="22"/>
      <w:szCs w:val="22"/>
      <w:lang w:val="de-CH" w:eastAsia="en-US"/>
    </w:rPr>
  </w:style>
  <w:style w:type="character" w:customStyle="1" w:styleId="Char">
    <w:name w:val="正文（宋体） Char"/>
    <w:link w:val="af8"/>
    <w:qFormat/>
    <w:rPr>
      <w:sz w:val="22"/>
      <w:szCs w:val="22"/>
      <w:lang w:val="de-CH" w:eastAsia="en-US"/>
    </w:rPr>
  </w:style>
  <w:style w:type="character" w:customStyle="1" w:styleId="af1">
    <w:name w:val="正文文本首行缩进 字符"/>
    <w:link w:val="af0"/>
    <w:qFormat/>
    <w:rPr>
      <w:rFonts w:ascii="Calibri" w:hAnsi="Calibri"/>
      <w:kern w:val="2"/>
      <w:sz w:val="21"/>
      <w:szCs w:val="24"/>
    </w:rPr>
  </w:style>
  <w:style w:type="character" w:customStyle="1" w:styleId="font01">
    <w:name w:val="font01"/>
    <w:qFormat/>
    <w:rPr>
      <w:rFonts w:ascii="宋体" w:eastAsia="宋体" w:hAnsi="宋体" w:cs="宋体" w:hint="eastAsia"/>
      <w:color w:val="000000"/>
      <w:sz w:val="22"/>
      <w:szCs w:val="22"/>
      <w:u w:val="none"/>
    </w:rPr>
  </w:style>
  <w:style w:type="character" w:customStyle="1" w:styleId="font11">
    <w:name w:val="font11"/>
    <w:qFormat/>
    <w:rPr>
      <w:rFonts w:ascii="宋体" w:eastAsia="宋体" w:hAnsi="宋体" w:cs="宋体" w:hint="eastAsia"/>
      <w:color w:val="FF0000"/>
      <w:sz w:val="22"/>
      <w:szCs w:val="22"/>
      <w:u w:val="none"/>
    </w:rPr>
  </w:style>
  <w:style w:type="character" w:customStyle="1" w:styleId="font61">
    <w:name w:val="font61"/>
    <w:qFormat/>
    <w:rPr>
      <w:rFonts w:ascii="宋体" w:eastAsia="宋体" w:hAnsi="宋体" w:cs="宋体" w:hint="eastAsia"/>
      <w:b/>
      <w:bCs/>
      <w:color w:val="FF0000"/>
      <w:sz w:val="22"/>
      <w:szCs w:val="22"/>
      <w:u w:val="none"/>
    </w:rPr>
  </w:style>
  <w:style w:type="paragraph" w:customStyle="1" w:styleId="TableOfAuthoring">
    <w:name w:val="TableOfAuthoring"/>
    <w:basedOn w:val="a0"/>
    <w:next w:val="a0"/>
    <w:qFormat/>
    <w:pPr>
      <w:ind w:leftChars="200" w:left="420"/>
      <w:jc w:val="left"/>
    </w:pPr>
    <w:rPr>
      <w:rFonts w:ascii="宋体" w:hAnsi="宋体" w:cs="宋体"/>
      <w:sz w:val="22"/>
      <w:szCs w:val="22"/>
      <w:lang w:eastAsia="en-US"/>
    </w:rPr>
  </w:style>
  <w:style w:type="paragraph" w:styleId="af9">
    <w:name w:val="List Paragraph"/>
    <w:basedOn w:val="a0"/>
    <w:uiPriority w:val="1"/>
    <w:qFormat/>
    <w:pPr>
      <w:spacing w:before="132"/>
      <w:ind w:left="111" w:firstLine="420"/>
    </w:pPr>
  </w:style>
  <w:style w:type="table" w:customStyle="1" w:styleId="TableNormal">
    <w:name w:val="Table Normal"/>
    <w:uiPriority w:val="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45</Pages>
  <Words>3960</Words>
  <Characters>22578</Characters>
  <Application>Microsoft Office Word</Application>
  <DocSecurity>0</DocSecurity>
  <Lines>188</Lines>
  <Paragraphs>52</Paragraphs>
  <ScaleCrop>false</ScaleCrop>
  <Company/>
  <LinksUpToDate>false</LinksUpToDate>
  <CharactersWithSpaces>26486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大發盆妞 </dc:creator>
  <cp:lastModifiedBy>admin</cp:lastModifiedBy>
  <cp:revision>3</cp:revision>
  <cp:lastPrinted>2022-06-16T07:53:00Z</cp:lastPrinted>
  <dcterms:created xsi:type="dcterms:W3CDTF">2022-06-17T08:19:00Z</dcterms:created>
  <dcterms:modified xsi:type="dcterms:W3CDTF">2022-06-17T09:16:00Z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4BF979A86608440AA7A1DFBDEB5E9F79</vt:lpwstr>
  </property>
</Properties>
</file>